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3DBC" w:rsidRDefault="00B53DBC">
      <w:pPr>
        <w:pStyle w:val="NormalWeb1"/>
        <w:spacing w:before="0" w:after="0" w:line="276" w:lineRule="auto"/>
        <w:jc w:val="both"/>
        <w:rPr>
          <w:szCs w:val="24"/>
        </w:rPr>
      </w:pPr>
    </w:p>
    <w:p w:rsidR="006E2ED8" w:rsidRDefault="009516D9">
      <w:pPr>
        <w:pStyle w:val="NormalWeb1"/>
        <w:spacing w:before="0" w:after="0" w:line="276" w:lineRule="auto"/>
        <w:jc w:val="both"/>
      </w:pPr>
      <w:r>
        <w:rPr>
          <w:szCs w:val="24"/>
        </w:rPr>
        <w:t>TISKOVÁ ZPRÁVA</w:t>
      </w:r>
    </w:p>
    <w:p w:rsidR="006E2ED8" w:rsidRDefault="00E52158">
      <w:pPr>
        <w:pStyle w:val="NormalWeb1"/>
        <w:spacing w:before="0" w:after="0" w:line="276" w:lineRule="auto"/>
        <w:jc w:val="both"/>
      </w:pPr>
      <w:r>
        <w:rPr>
          <w:szCs w:val="24"/>
        </w:rPr>
        <w:t>8</w:t>
      </w:r>
      <w:r w:rsidR="009516D9">
        <w:rPr>
          <w:szCs w:val="24"/>
        </w:rPr>
        <w:t xml:space="preserve">. </w:t>
      </w:r>
      <w:r w:rsidR="00051270">
        <w:rPr>
          <w:szCs w:val="24"/>
        </w:rPr>
        <w:t>únor</w:t>
      </w:r>
      <w:r w:rsidR="009516D9">
        <w:rPr>
          <w:szCs w:val="24"/>
        </w:rPr>
        <w:t xml:space="preserve"> 2019</w:t>
      </w:r>
    </w:p>
    <w:p w:rsidR="006E2ED8" w:rsidRDefault="006E2ED8">
      <w:pPr>
        <w:spacing w:after="0" w:line="276" w:lineRule="auto"/>
        <w:rPr>
          <w:sz w:val="24"/>
          <w:szCs w:val="24"/>
        </w:rPr>
      </w:pPr>
    </w:p>
    <w:p w:rsidR="00F91DBF" w:rsidRDefault="00F222CE">
      <w:pPr>
        <w:spacing w:after="0" w:line="276" w:lineRule="auto"/>
        <w:jc w:val="center"/>
        <w:rPr>
          <w:b/>
          <w:sz w:val="24"/>
          <w:szCs w:val="24"/>
        </w:rPr>
      </w:pPr>
      <w:r>
        <w:rPr>
          <w:b/>
          <w:sz w:val="24"/>
          <w:szCs w:val="24"/>
        </w:rPr>
        <w:t>Orchideje zaplaví skleník Fata Morgana</w:t>
      </w:r>
      <w:r w:rsidR="00DE3FC7">
        <w:rPr>
          <w:b/>
          <w:sz w:val="24"/>
          <w:szCs w:val="24"/>
        </w:rPr>
        <w:br/>
      </w:r>
      <w:r w:rsidR="00FD394D">
        <w:rPr>
          <w:b/>
          <w:sz w:val="24"/>
          <w:szCs w:val="24"/>
        </w:rPr>
        <w:t xml:space="preserve">Překvapivou krásu jejich rostlinného těla představí výstava trojské botanické zahrady </w:t>
      </w:r>
    </w:p>
    <w:p w:rsidR="00FD394D" w:rsidRDefault="00FD394D">
      <w:pPr>
        <w:spacing w:after="0" w:line="276" w:lineRule="auto"/>
        <w:jc w:val="center"/>
        <w:rPr>
          <w:b/>
          <w:sz w:val="24"/>
          <w:szCs w:val="24"/>
        </w:rPr>
      </w:pPr>
    </w:p>
    <w:p w:rsidR="00FD394D" w:rsidRDefault="00F51C33" w:rsidP="00123374">
      <w:pPr>
        <w:spacing w:after="0" w:line="276" w:lineRule="auto"/>
        <w:jc w:val="both"/>
        <w:rPr>
          <w:b/>
          <w:sz w:val="24"/>
          <w:szCs w:val="24"/>
        </w:rPr>
      </w:pPr>
      <w:r>
        <w:rPr>
          <w:b/>
          <w:sz w:val="24"/>
          <w:szCs w:val="24"/>
        </w:rPr>
        <w:t>V pořadí už potřinácté se do skleníku Fata Morgana vrátí exotické orchideje. V letošním roce bude oblíbená výstava výjimečn</w:t>
      </w:r>
      <w:r w:rsidR="00EA6C75">
        <w:rPr>
          <w:b/>
          <w:sz w:val="24"/>
          <w:szCs w:val="24"/>
        </w:rPr>
        <w:t xml:space="preserve">á svým kreativním ztvárněním, které vznikne </w:t>
      </w:r>
      <w:r w:rsidR="00C24014">
        <w:rPr>
          <w:b/>
          <w:sz w:val="24"/>
          <w:szCs w:val="24"/>
        </w:rPr>
        <w:br/>
      </w:r>
      <w:r w:rsidR="00EA6C75">
        <w:rPr>
          <w:b/>
          <w:sz w:val="24"/>
          <w:szCs w:val="24"/>
        </w:rPr>
        <w:t xml:space="preserve">pod vedením přední české floristiky Kláry Franc Vavříkové. Tématem </w:t>
      </w:r>
      <w:r w:rsidR="007046BF">
        <w:rPr>
          <w:b/>
          <w:sz w:val="24"/>
          <w:szCs w:val="24"/>
        </w:rPr>
        <w:t xml:space="preserve">expozice </w:t>
      </w:r>
      <w:r w:rsidR="00C24014">
        <w:rPr>
          <w:b/>
          <w:sz w:val="24"/>
          <w:szCs w:val="24"/>
        </w:rPr>
        <w:br/>
      </w:r>
      <w:r w:rsidR="00EA6C75">
        <w:rPr>
          <w:b/>
          <w:sz w:val="24"/>
          <w:szCs w:val="24"/>
        </w:rPr>
        <w:t>je</w:t>
      </w:r>
      <w:r w:rsidR="00D1084E">
        <w:rPr>
          <w:b/>
          <w:sz w:val="24"/>
          <w:szCs w:val="24"/>
        </w:rPr>
        <w:t xml:space="preserve"> tentokrát</w:t>
      </w:r>
      <w:r w:rsidR="00EA6C75">
        <w:rPr>
          <w:b/>
          <w:sz w:val="24"/>
          <w:szCs w:val="24"/>
        </w:rPr>
        <w:t xml:space="preserve"> krása rostlinného těla</w:t>
      </w:r>
      <w:r w:rsidR="00D1084E">
        <w:rPr>
          <w:b/>
          <w:sz w:val="24"/>
          <w:szCs w:val="24"/>
        </w:rPr>
        <w:t>.</w:t>
      </w:r>
      <w:r w:rsidR="00EA6C75">
        <w:rPr>
          <w:b/>
          <w:sz w:val="24"/>
          <w:szCs w:val="24"/>
        </w:rPr>
        <w:t xml:space="preserve"> </w:t>
      </w:r>
      <w:r w:rsidR="00D1084E">
        <w:rPr>
          <w:b/>
          <w:sz w:val="24"/>
          <w:szCs w:val="24"/>
        </w:rPr>
        <w:t>N</w:t>
      </w:r>
      <w:r w:rsidR="00EA6C75">
        <w:rPr>
          <w:b/>
          <w:sz w:val="24"/>
          <w:szCs w:val="24"/>
        </w:rPr>
        <w:t>ávštěvní</w:t>
      </w:r>
      <w:r w:rsidR="00D1084E">
        <w:rPr>
          <w:b/>
          <w:sz w:val="24"/>
          <w:szCs w:val="24"/>
        </w:rPr>
        <w:t>ci se seznámí s mnohými</w:t>
      </w:r>
      <w:r w:rsidR="00EA6C75">
        <w:rPr>
          <w:b/>
          <w:sz w:val="24"/>
          <w:szCs w:val="24"/>
        </w:rPr>
        <w:t xml:space="preserve"> </w:t>
      </w:r>
      <w:r w:rsidR="00D1084E">
        <w:rPr>
          <w:b/>
          <w:sz w:val="24"/>
          <w:szCs w:val="24"/>
        </w:rPr>
        <w:t xml:space="preserve">překvapivými tvarovými výstřelky </w:t>
      </w:r>
      <w:r w:rsidR="00AA4016">
        <w:rPr>
          <w:b/>
          <w:sz w:val="24"/>
          <w:szCs w:val="24"/>
        </w:rPr>
        <w:t>i</w:t>
      </w:r>
      <w:r w:rsidR="00D1084E">
        <w:rPr>
          <w:b/>
          <w:sz w:val="24"/>
          <w:szCs w:val="24"/>
        </w:rPr>
        <w:t xml:space="preserve"> orchideovými</w:t>
      </w:r>
      <w:r w:rsidR="00AA4016">
        <w:rPr>
          <w:b/>
          <w:sz w:val="24"/>
          <w:szCs w:val="24"/>
        </w:rPr>
        <w:t xml:space="preserve"> rekordmany</w:t>
      </w:r>
      <w:r w:rsidR="00D1084E">
        <w:rPr>
          <w:b/>
          <w:sz w:val="24"/>
          <w:szCs w:val="24"/>
        </w:rPr>
        <w:t>. Během víkendu se zájemci mohou těšit na ukázky aranžování orchidejí</w:t>
      </w:r>
      <w:r w:rsidR="00123374">
        <w:rPr>
          <w:b/>
          <w:sz w:val="24"/>
          <w:szCs w:val="24"/>
        </w:rPr>
        <w:t xml:space="preserve"> </w:t>
      </w:r>
      <w:r w:rsidR="005623B9">
        <w:rPr>
          <w:b/>
          <w:sz w:val="24"/>
          <w:szCs w:val="24"/>
        </w:rPr>
        <w:t xml:space="preserve">v podání floristy </w:t>
      </w:r>
      <w:r w:rsidR="005623B9" w:rsidRPr="005623B9">
        <w:rPr>
          <w:b/>
          <w:sz w:val="24"/>
          <w:szCs w:val="24"/>
        </w:rPr>
        <w:t xml:space="preserve">Zdeňka Kupilíka </w:t>
      </w:r>
      <w:r w:rsidR="00123374">
        <w:rPr>
          <w:b/>
          <w:sz w:val="24"/>
          <w:szCs w:val="24"/>
        </w:rPr>
        <w:t xml:space="preserve">a chybět nebude </w:t>
      </w:r>
      <w:r w:rsidR="00C24014">
        <w:rPr>
          <w:b/>
          <w:sz w:val="24"/>
          <w:szCs w:val="24"/>
        </w:rPr>
        <w:br/>
      </w:r>
      <w:r w:rsidR="00123374">
        <w:rPr>
          <w:b/>
          <w:sz w:val="24"/>
          <w:szCs w:val="24"/>
        </w:rPr>
        <w:t>ani doprovodný prodej rostlin</w:t>
      </w:r>
      <w:r w:rsidR="00AA4016">
        <w:rPr>
          <w:b/>
          <w:sz w:val="24"/>
          <w:szCs w:val="24"/>
        </w:rPr>
        <w:t xml:space="preserve">. S výběrem i způsobem pěstování prodejci rádi poradí </w:t>
      </w:r>
      <w:r w:rsidR="00C24014">
        <w:rPr>
          <w:b/>
          <w:sz w:val="24"/>
          <w:szCs w:val="24"/>
        </w:rPr>
        <w:br/>
      </w:r>
      <w:r w:rsidR="00AA4016">
        <w:rPr>
          <w:b/>
          <w:sz w:val="24"/>
          <w:szCs w:val="24"/>
        </w:rPr>
        <w:t>i začínajícím pěstitelům.</w:t>
      </w:r>
      <w:r w:rsidR="006E4F81">
        <w:rPr>
          <w:b/>
          <w:sz w:val="24"/>
          <w:szCs w:val="24"/>
        </w:rPr>
        <w:t xml:space="preserve"> </w:t>
      </w:r>
      <w:r w:rsidR="00AA4016">
        <w:rPr>
          <w:b/>
          <w:sz w:val="24"/>
          <w:szCs w:val="24"/>
        </w:rPr>
        <w:t>Výstava probíhá ve skleníku Fata Morgana od 8. do</w:t>
      </w:r>
      <w:r w:rsidR="00123374">
        <w:rPr>
          <w:b/>
          <w:sz w:val="24"/>
          <w:szCs w:val="24"/>
        </w:rPr>
        <w:t xml:space="preserve"> </w:t>
      </w:r>
      <w:r w:rsidR="00AA4016">
        <w:rPr>
          <w:b/>
          <w:sz w:val="24"/>
          <w:szCs w:val="24"/>
        </w:rPr>
        <w:t xml:space="preserve">31. března denně mimo pondělí od </w:t>
      </w:r>
      <w:r w:rsidR="00AA4016" w:rsidRPr="00C24014">
        <w:rPr>
          <w:b/>
          <w:sz w:val="24"/>
          <w:szCs w:val="24"/>
        </w:rPr>
        <w:t>9.00 do 19.00</w:t>
      </w:r>
      <w:r w:rsidR="00AA4016">
        <w:rPr>
          <w:b/>
          <w:sz w:val="24"/>
          <w:szCs w:val="24"/>
        </w:rPr>
        <w:t xml:space="preserve"> hodin.</w:t>
      </w:r>
      <w:r w:rsidR="006E4F81">
        <w:rPr>
          <w:b/>
          <w:sz w:val="24"/>
          <w:szCs w:val="24"/>
        </w:rPr>
        <w:t xml:space="preserve"> Od 4. do 7. března bude skleník </w:t>
      </w:r>
      <w:r w:rsidR="00C24014">
        <w:rPr>
          <w:b/>
          <w:sz w:val="24"/>
          <w:szCs w:val="24"/>
        </w:rPr>
        <w:br/>
      </w:r>
      <w:r w:rsidR="006E4F81">
        <w:rPr>
          <w:b/>
          <w:sz w:val="24"/>
          <w:szCs w:val="24"/>
        </w:rPr>
        <w:t>Fata Morgana z důvodu přípravy výstavy pro veřejnost uzavřen.</w:t>
      </w:r>
      <w:r w:rsidR="005623B9">
        <w:rPr>
          <w:b/>
          <w:sz w:val="24"/>
          <w:szCs w:val="24"/>
        </w:rPr>
        <w:t xml:space="preserve"> Partnerem </w:t>
      </w:r>
      <w:r w:rsidR="007046BF">
        <w:rPr>
          <w:b/>
          <w:sz w:val="24"/>
          <w:szCs w:val="24"/>
        </w:rPr>
        <w:t xml:space="preserve">akce </w:t>
      </w:r>
      <w:r w:rsidR="00C24014">
        <w:rPr>
          <w:b/>
          <w:sz w:val="24"/>
          <w:szCs w:val="24"/>
        </w:rPr>
        <w:br/>
      </w:r>
      <w:r w:rsidR="005623B9">
        <w:rPr>
          <w:b/>
          <w:sz w:val="24"/>
          <w:szCs w:val="24"/>
        </w:rPr>
        <w:t>je společnost Forestina</w:t>
      </w:r>
      <w:r w:rsidR="00C24014">
        <w:rPr>
          <w:b/>
          <w:sz w:val="24"/>
          <w:szCs w:val="24"/>
        </w:rPr>
        <w:t>.</w:t>
      </w:r>
    </w:p>
    <w:p w:rsidR="006E2ED8" w:rsidRDefault="006E2ED8" w:rsidP="009D3DD0">
      <w:pPr>
        <w:spacing w:after="0" w:line="276" w:lineRule="auto"/>
        <w:rPr>
          <w:b/>
          <w:sz w:val="24"/>
          <w:szCs w:val="24"/>
        </w:rPr>
      </w:pPr>
    </w:p>
    <w:p w:rsidR="00AA4016" w:rsidRDefault="00443157" w:rsidP="00AE273F">
      <w:pPr>
        <w:spacing w:after="0" w:line="276" w:lineRule="auto"/>
        <w:jc w:val="both"/>
        <w:rPr>
          <w:b/>
          <w:bCs/>
          <w:iCs/>
          <w:sz w:val="24"/>
          <w:szCs w:val="24"/>
        </w:rPr>
      </w:pPr>
      <w:r>
        <w:rPr>
          <w:noProof/>
          <w:sz w:val="24"/>
          <w:szCs w:val="24"/>
          <w:lang w:eastAsia="cs-CZ"/>
        </w:rPr>
        <mc:AlternateContent>
          <mc:Choice Requires="wps">
            <w:drawing>
              <wp:anchor distT="72390" distB="72390" distL="114935" distR="114935" simplePos="0" relativeHeight="7" behindDoc="0" locked="0" layoutInCell="1" allowOverlap="1">
                <wp:simplePos x="0" y="0"/>
                <wp:positionH relativeFrom="column">
                  <wp:posOffset>3931920</wp:posOffset>
                </wp:positionH>
                <wp:positionV relativeFrom="paragraph">
                  <wp:posOffset>88265</wp:posOffset>
                </wp:positionV>
                <wp:extent cx="2048510" cy="1259205"/>
                <wp:effectExtent l="0" t="0" r="66040" b="552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8510" cy="1259205"/>
                        </a:xfrm>
                        <a:prstGeom prst="rect">
                          <a:avLst/>
                        </a:prstGeom>
                        <a:solidFill>
                          <a:srgbClr val="CCFFCC"/>
                        </a:solidFill>
                        <a:ln w="720">
                          <a:solidFill>
                            <a:srgbClr val="C3D69B"/>
                          </a:solidFill>
                          <a:miter/>
                        </a:ln>
                        <a:effectLst>
                          <a:outerShdw dist="37717" dir="2700000" algn="ctr" rotWithShape="0">
                            <a:srgbClr val="EDEDED"/>
                          </a:outerShdw>
                        </a:effectLst>
                      </wps:spPr>
                      <wps:style>
                        <a:lnRef idx="0">
                          <a:scrgbClr r="0" g="0" b="0"/>
                        </a:lnRef>
                        <a:fillRef idx="0">
                          <a:scrgbClr r="0" g="0" b="0"/>
                        </a:fillRef>
                        <a:effectRef idx="0">
                          <a:scrgbClr r="0" g="0" b="0"/>
                        </a:effectRef>
                        <a:fontRef idx="minor"/>
                      </wps:style>
                      <wps:txbx>
                        <w:txbxContent>
                          <w:p w:rsidR="00597418" w:rsidRDefault="00B440CB">
                            <w:pPr>
                              <w:pStyle w:val="Obsahrmce"/>
                              <w:widowControl w:val="0"/>
                              <w:spacing w:after="0" w:line="240" w:lineRule="auto"/>
                              <w:rPr>
                                <w:b/>
                                <w:lang w:eastAsia="cs-CZ"/>
                              </w:rPr>
                            </w:pPr>
                            <w:r>
                              <w:rPr>
                                <w:b/>
                                <w:lang w:eastAsia="cs-CZ"/>
                              </w:rPr>
                              <w:t xml:space="preserve">Otevírací doba v </w:t>
                            </w:r>
                            <w:r w:rsidR="00FD394D">
                              <w:rPr>
                                <w:b/>
                                <w:lang w:eastAsia="cs-CZ"/>
                              </w:rPr>
                              <w:t>březnu</w:t>
                            </w:r>
                            <w:r w:rsidR="00597418">
                              <w:rPr>
                                <w:b/>
                                <w:lang w:eastAsia="cs-CZ"/>
                              </w:rPr>
                              <w:t>:</w:t>
                            </w:r>
                          </w:p>
                          <w:p w:rsidR="00597418" w:rsidRDefault="00597418">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w:t>
                            </w:r>
                            <w:r w:rsidR="00FD394D" w:rsidRPr="00C24014">
                              <w:rPr>
                                <w:lang w:eastAsia="cs-CZ"/>
                              </w:rPr>
                              <w:t>9</w:t>
                            </w:r>
                            <w:r w:rsidRPr="00C24014">
                              <w:rPr>
                                <w:lang w:eastAsia="cs-CZ"/>
                              </w:rPr>
                              <w:t>.00</w:t>
                            </w:r>
                            <w:r>
                              <w:rPr>
                                <w:lang w:eastAsia="cs-CZ"/>
                              </w:rPr>
                              <w:t xml:space="preserve"> (út–ne, svátek)</w:t>
                            </w:r>
                          </w:p>
                          <w:p w:rsidR="00597418" w:rsidRDefault="00597418">
                            <w:pPr>
                              <w:pStyle w:val="Obsahrmce"/>
                              <w:widowControl w:val="0"/>
                              <w:suppressAutoHyphens w:val="0"/>
                              <w:spacing w:after="0" w:line="240" w:lineRule="auto"/>
                              <w:rPr>
                                <w:lang w:eastAsia="cs-CZ"/>
                              </w:rPr>
                            </w:pPr>
                            <w:r>
                              <w:rPr>
                                <w:lang w:eastAsia="cs-CZ"/>
                              </w:rPr>
                              <w:t>Venkovní expozice:</w:t>
                            </w:r>
                            <w:r>
                              <w:rPr>
                                <w:lang w:eastAsia="cs-CZ"/>
                              </w:rPr>
                              <w:br/>
                              <w:t>od 9.00 do 1</w:t>
                            </w:r>
                            <w:r w:rsidR="00FD394D">
                              <w:rPr>
                                <w:lang w:eastAsia="cs-CZ"/>
                              </w:rPr>
                              <w:t>9</w:t>
                            </w:r>
                            <w:r>
                              <w:rPr>
                                <w:lang w:eastAsia="cs-CZ"/>
                              </w:rPr>
                              <w:t xml:space="preserve">.00 </w:t>
                            </w:r>
                          </w:p>
                          <w:p w:rsidR="00597418" w:rsidRDefault="00597418">
                            <w:pPr>
                              <w:pStyle w:val="Obsahrmce"/>
                              <w:widowControl w:val="0"/>
                              <w:suppressAutoHyphens w:val="0"/>
                              <w:spacing w:after="0" w:line="240" w:lineRule="auto"/>
                              <w:rPr>
                                <w:lang w:eastAsia="cs-CZ"/>
                              </w:rPr>
                            </w:pPr>
                            <w:r>
                              <w:rPr>
                                <w:lang w:eastAsia="cs-CZ"/>
                              </w:rPr>
                              <w:t>Vinotéka sv. Klára:</w:t>
                            </w:r>
                          </w:p>
                          <w:p w:rsidR="00597418" w:rsidRDefault="00597418">
                            <w:pPr>
                              <w:pStyle w:val="Obsahrmce"/>
                              <w:widowControl w:val="0"/>
                              <w:suppressAutoHyphens w:val="0"/>
                              <w:spacing w:after="0" w:line="240" w:lineRule="auto"/>
                              <w:rPr>
                                <w:lang w:eastAsia="cs-CZ"/>
                              </w:rPr>
                            </w:pPr>
                            <w:r>
                              <w:rPr>
                                <w:lang w:eastAsia="cs-CZ"/>
                              </w:rPr>
                              <w:t xml:space="preserve">od 13.00 do </w:t>
                            </w:r>
                            <w:r w:rsidR="00FD394D">
                              <w:rPr>
                                <w:lang w:eastAsia="cs-CZ"/>
                              </w:rPr>
                              <w:t>20</w:t>
                            </w:r>
                            <w:r>
                              <w:rPr>
                                <w:lang w:eastAsia="cs-CZ"/>
                              </w:rPr>
                              <w:t>.00 (po–pá)</w:t>
                            </w:r>
                            <w:r>
                              <w:rPr>
                                <w:lang w:eastAsia="cs-CZ"/>
                              </w:rPr>
                              <w:br/>
                              <w:t>od 11.00 do</w:t>
                            </w:r>
                            <w:r>
                              <w:rPr>
                                <w:b/>
                                <w:color w:val="1A1A1A"/>
                              </w:rPr>
                              <w:t xml:space="preserve"> </w:t>
                            </w:r>
                            <w:r w:rsidR="00FD394D">
                              <w:rPr>
                                <w:lang w:eastAsia="cs-CZ"/>
                              </w:rPr>
                              <w:t>20</w:t>
                            </w:r>
                            <w:r>
                              <w:rPr>
                                <w:lang w:eastAsia="cs-CZ"/>
                              </w:rPr>
                              <w:t>.00 (so, ne, svátek)</w:t>
                            </w:r>
                          </w:p>
                          <w:p w:rsidR="00597418" w:rsidRDefault="00597418">
                            <w:pPr>
                              <w:pStyle w:val="Obsahrmce"/>
                              <w:widowControl w:val="0"/>
                              <w:spacing w:after="0" w:line="240" w:lineRule="aut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left:0;text-align:left;margin-left:309.6pt;margin-top:6.95pt;width:161.3pt;height:99.15pt;z-index:7;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" fillcolor="#cfc" strokecolor="#c3d69b" strokeweight=".02mm">
                <v:shadow on="t" color="#ededed" offset="2.1pt,2.1pt"/>
                <v:path arrowok="t"/>
                <v:textbox>
                  <w:txbxContent>
                    <w:p w:rsidR="00597418" w:rsidRDefault="00B440CB">
                      <w:pPr>
                        <w:pStyle w:val="Obsahrmce"/>
                        <w:widowControl w:val="0"/>
                        <w:spacing w:after="0" w:line="240" w:lineRule="auto"/>
                        <w:rPr>
                          <w:b/>
                          <w:lang w:eastAsia="cs-CZ"/>
                        </w:rPr>
                      </w:pPr>
                      <w:r>
                        <w:rPr>
                          <w:b/>
                          <w:lang w:eastAsia="cs-CZ"/>
                        </w:rPr>
                        <w:t xml:space="preserve">Otevírací doba v </w:t>
                      </w:r>
                      <w:r w:rsidR="00FD394D">
                        <w:rPr>
                          <w:b/>
                          <w:lang w:eastAsia="cs-CZ"/>
                        </w:rPr>
                        <w:t>březnu</w:t>
                      </w:r>
                      <w:r w:rsidR="00597418">
                        <w:rPr>
                          <w:b/>
                          <w:lang w:eastAsia="cs-CZ"/>
                        </w:rPr>
                        <w:t>:</w:t>
                      </w:r>
                    </w:p>
                    <w:p w:rsidR="00597418" w:rsidRDefault="00597418">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w:t>
                      </w:r>
                      <w:r w:rsidR="00FD394D" w:rsidRPr="00C24014">
                        <w:rPr>
                          <w:lang w:eastAsia="cs-CZ"/>
                        </w:rPr>
                        <w:t>9</w:t>
                      </w:r>
                      <w:r w:rsidRPr="00C24014">
                        <w:rPr>
                          <w:lang w:eastAsia="cs-CZ"/>
                        </w:rPr>
                        <w:t>.00</w:t>
                      </w:r>
                      <w:r>
                        <w:rPr>
                          <w:lang w:eastAsia="cs-CZ"/>
                        </w:rPr>
                        <w:t xml:space="preserve"> (út–ne, svátek)</w:t>
                      </w:r>
                    </w:p>
                    <w:p w:rsidR="00597418" w:rsidRDefault="00597418">
                      <w:pPr>
                        <w:pStyle w:val="Obsahrmce"/>
                        <w:widowControl w:val="0"/>
                        <w:suppressAutoHyphens w:val="0"/>
                        <w:spacing w:after="0" w:line="240" w:lineRule="auto"/>
                        <w:rPr>
                          <w:lang w:eastAsia="cs-CZ"/>
                        </w:rPr>
                      </w:pPr>
                      <w:r>
                        <w:rPr>
                          <w:lang w:eastAsia="cs-CZ"/>
                        </w:rPr>
                        <w:t>Venkovní expozice:</w:t>
                      </w:r>
                      <w:r>
                        <w:rPr>
                          <w:lang w:eastAsia="cs-CZ"/>
                        </w:rPr>
                        <w:br/>
                        <w:t>od 9.00 do 1</w:t>
                      </w:r>
                      <w:r w:rsidR="00FD394D">
                        <w:rPr>
                          <w:lang w:eastAsia="cs-CZ"/>
                        </w:rPr>
                        <w:t>9</w:t>
                      </w:r>
                      <w:r>
                        <w:rPr>
                          <w:lang w:eastAsia="cs-CZ"/>
                        </w:rPr>
                        <w:t xml:space="preserve">.00 </w:t>
                      </w:r>
                    </w:p>
                    <w:p w:rsidR="00597418" w:rsidRDefault="00597418">
                      <w:pPr>
                        <w:pStyle w:val="Obsahrmce"/>
                        <w:widowControl w:val="0"/>
                        <w:suppressAutoHyphens w:val="0"/>
                        <w:spacing w:after="0" w:line="240" w:lineRule="auto"/>
                        <w:rPr>
                          <w:lang w:eastAsia="cs-CZ"/>
                        </w:rPr>
                      </w:pPr>
                      <w:r>
                        <w:rPr>
                          <w:lang w:eastAsia="cs-CZ"/>
                        </w:rPr>
                        <w:t>Vinotéka sv. Klára:</w:t>
                      </w:r>
                    </w:p>
                    <w:p w:rsidR="00597418" w:rsidRDefault="00597418">
                      <w:pPr>
                        <w:pStyle w:val="Obsahrmce"/>
                        <w:widowControl w:val="0"/>
                        <w:suppressAutoHyphens w:val="0"/>
                        <w:spacing w:after="0" w:line="240" w:lineRule="auto"/>
                        <w:rPr>
                          <w:lang w:eastAsia="cs-CZ"/>
                        </w:rPr>
                      </w:pPr>
                      <w:r>
                        <w:rPr>
                          <w:lang w:eastAsia="cs-CZ"/>
                        </w:rPr>
                        <w:t xml:space="preserve">od 13.00 do </w:t>
                      </w:r>
                      <w:r w:rsidR="00FD394D">
                        <w:rPr>
                          <w:lang w:eastAsia="cs-CZ"/>
                        </w:rPr>
                        <w:t>20</w:t>
                      </w:r>
                      <w:r>
                        <w:rPr>
                          <w:lang w:eastAsia="cs-CZ"/>
                        </w:rPr>
                        <w:t>.00 (po–pá)</w:t>
                      </w:r>
                      <w:r>
                        <w:rPr>
                          <w:lang w:eastAsia="cs-CZ"/>
                        </w:rPr>
                        <w:br/>
                        <w:t>od 11.00 do</w:t>
                      </w:r>
                      <w:r>
                        <w:rPr>
                          <w:b/>
                          <w:color w:val="1A1A1A"/>
                        </w:rPr>
                        <w:t xml:space="preserve"> </w:t>
                      </w:r>
                      <w:r w:rsidR="00FD394D">
                        <w:rPr>
                          <w:lang w:eastAsia="cs-CZ"/>
                        </w:rPr>
                        <w:t>20</w:t>
                      </w:r>
                      <w:r>
                        <w:rPr>
                          <w:lang w:eastAsia="cs-CZ"/>
                        </w:rPr>
                        <w:t>.00 (so, ne, svátek)</w:t>
                      </w:r>
                    </w:p>
                    <w:p w:rsidR="00597418" w:rsidRDefault="00597418">
                      <w:pPr>
                        <w:pStyle w:val="Obsahrmce"/>
                        <w:widowControl w:val="0"/>
                        <w:spacing w:after="0" w:line="240" w:lineRule="auto"/>
                      </w:pPr>
                    </w:p>
                  </w:txbxContent>
                </v:textbox>
                <w10:wrap type="square"/>
              </v:rect>
            </w:pict>
          </mc:Fallback>
        </mc:AlternateContent>
      </w:r>
      <w:r w:rsidR="00AA4016">
        <w:rPr>
          <w:bCs/>
          <w:iCs/>
          <w:sz w:val="24"/>
          <w:szCs w:val="24"/>
        </w:rPr>
        <w:t>Skleník Fata Morgana slaví 15 let od svého otevření pro veřejnost.</w:t>
      </w:r>
      <w:r w:rsidR="006E4F81">
        <w:rPr>
          <w:bCs/>
          <w:iCs/>
          <w:sz w:val="24"/>
          <w:szCs w:val="24"/>
        </w:rPr>
        <w:t xml:space="preserve"> </w:t>
      </w:r>
      <w:r w:rsidR="00AA4016">
        <w:rPr>
          <w:bCs/>
          <w:iCs/>
          <w:sz w:val="24"/>
          <w:szCs w:val="24"/>
        </w:rPr>
        <w:t xml:space="preserve">Historicky první výstava orchidejí se tu konala v roce 2006. </w:t>
      </w:r>
      <w:r w:rsidR="00AA4016" w:rsidRPr="006E4F81">
        <w:rPr>
          <w:bCs/>
          <w:i/>
          <w:iCs/>
          <w:sz w:val="24"/>
          <w:szCs w:val="24"/>
        </w:rPr>
        <w:t>„Orchideje patří bezesporu k největším lákadlům trojské botanické zahrady. V loňském roce si j</w:t>
      </w:r>
      <w:r w:rsidR="007046BF">
        <w:rPr>
          <w:bCs/>
          <w:i/>
          <w:iCs/>
          <w:sz w:val="24"/>
          <w:szCs w:val="24"/>
        </w:rPr>
        <w:t>ejich expozici</w:t>
      </w:r>
      <w:r w:rsidR="00AA4016" w:rsidRPr="006E4F81">
        <w:rPr>
          <w:bCs/>
          <w:i/>
          <w:iCs/>
          <w:sz w:val="24"/>
          <w:szCs w:val="24"/>
        </w:rPr>
        <w:t xml:space="preserve"> prohlédlo více než 23 tisíc návštěvníků. Věřím, že i letos má tato </w:t>
      </w:r>
      <w:r w:rsidR="007046BF">
        <w:rPr>
          <w:bCs/>
          <w:i/>
          <w:iCs/>
          <w:sz w:val="24"/>
          <w:szCs w:val="24"/>
        </w:rPr>
        <w:t xml:space="preserve">akce </w:t>
      </w:r>
      <w:r w:rsidR="00AA4016" w:rsidRPr="006E4F81">
        <w:rPr>
          <w:bCs/>
          <w:i/>
          <w:iCs/>
          <w:sz w:val="24"/>
          <w:szCs w:val="24"/>
        </w:rPr>
        <w:t xml:space="preserve">opět co nabídnout, ať už jde o odborné informace zaměřené na neuvěřitelnou různorodost těchto rostlin, </w:t>
      </w:r>
      <w:r w:rsidR="00C24014">
        <w:rPr>
          <w:bCs/>
          <w:i/>
          <w:iCs/>
          <w:sz w:val="24"/>
          <w:szCs w:val="24"/>
        </w:rPr>
        <w:br/>
      </w:r>
      <w:r w:rsidR="00AA4016" w:rsidRPr="006E4F81">
        <w:rPr>
          <w:bCs/>
          <w:i/>
          <w:iCs/>
          <w:sz w:val="24"/>
          <w:szCs w:val="24"/>
        </w:rPr>
        <w:t>nebo o kreativní floristické pojetí. Zároveň se návštěvníci poprvé podívají do chlazené části, která v tomto roce prochází proměnou,“</w:t>
      </w:r>
      <w:r w:rsidR="00AA4016">
        <w:rPr>
          <w:bCs/>
          <w:iCs/>
          <w:sz w:val="24"/>
          <w:szCs w:val="24"/>
        </w:rPr>
        <w:t xml:space="preserve"> </w:t>
      </w:r>
      <w:r w:rsidR="006E4F81" w:rsidRPr="006E4F81">
        <w:rPr>
          <w:b/>
          <w:bCs/>
          <w:iCs/>
          <w:sz w:val="24"/>
          <w:szCs w:val="24"/>
        </w:rPr>
        <w:t>říká Bohumil Černý, ředitel Botanické zahrady hl. m. Prahy.</w:t>
      </w:r>
    </w:p>
    <w:p w:rsidR="005623B9" w:rsidRDefault="005623B9" w:rsidP="00AE273F">
      <w:pPr>
        <w:spacing w:after="0" w:line="276" w:lineRule="auto"/>
        <w:jc w:val="both"/>
        <w:rPr>
          <w:b/>
          <w:bCs/>
          <w:iCs/>
          <w:sz w:val="24"/>
          <w:szCs w:val="24"/>
        </w:rPr>
      </w:pPr>
    </w:p>
    <w:p w:rsidR="005623B9" w:rsidRPr="005623B9" w:rsidRDefault="005623B9" w:rsidP="00AE273F">
      <w:pPr>
        <w:spacing w:after="0" w:line="276" w:lineRule="auto"/>
        <w:jc w:val="both"/>
        <w:rPr>
          <w:b/>
          <w:bCs/>
          <w:iCs/>
          <w:sz w:val="24"/>
          <w:szCs w:val="24"/>
        </w:rPr>
      </w:pPr>
      <w:r w:rsidRPr="005623B9">
        <w:rPr>
          <w:b/>
          <w:bCs/>
          <w:iCs/>
          <w:sz w:val="24"/>
          <w:szCs w:val="24"/>
        </w:rPr>
        <w:t>Orchideje v trojské botanické zahradě</w:t>
      </w:r>
    </w:p>
    <w:p w:rsidR="005623B9" w:rsidRDefault="00F82696" w:rsidP="00F82696">
      <w:pPr>
        <w:spacing w:after="0" w:line="276" w:lineRule="auto"/>
        <w:jc w:val="both"/>
        <w:rPr>
          <w:bCs/>
          <w:iCs/>
          <w:sz w:val="24"/>
          <w:szCs w:val="24"/>
        </w:rPr>
      </w:pPr>
      <w:r w:rsidRPr="00F82696">
        <w:rPr>
          <w:bCs/>
          <w:iCs/>
          <w:sz w:val="24"/>
          <w:szCs w:val="24"/>
        </w:rPr>
        <w:t>Orchideje patří do čeledi vstavačovité a jsou jednou ze dvou nejpočetnějších čeledí cévnatých rostlin</w:t>
      </w:r>
      <w:r>
        <w:rPr>
          <w:bCs/>
          <w:iCs/>
          <w:sz w:val="24"/>
          <w:szCs w:val="24"/>
        </w:rPr>
        <w:t xml:space="preserve">. </w:t>
      </w:r>
      <w:r w:rsidRPr="00F82696">
        <w:rPr>
          <w:bCs/>
          <w:iCs/>
          <w:sz w:val="24"/>
          <w:szCs w:val="24"/>
        </w:rPr>
        <w:t>P</w:t>
      </w:r>
      <w:r w:rsidR="00EA7093">
        <w:rPr>
          <w:bCs/>
          <w:iCs/>
          <w:sz w:val="24"/>
          <w:szCs w:val="24"/>
        </w:rPr>
        <w:t>řesný p</w:t>
      </w:r>
      <w:r w:rsidRPr="00F82696">
        <w:rPr>
          <w:bCs/>
          <w:iCs/>
          <w:sz w:val="24"/>
          <w:szCs w:val="24"/>
        </w:rPr>
        <w:t xml:space="preserve">očet </w:t>
      </w:r>
      <w:r w:rsidR="00EA7093">
        <w:rPr>
          <w:bCs/>
          <w:iCs/>
          <w:sz w:val="24"/>
          <w:szCs w:val="24"/>
        </w:rPr>
        <w:t xml:space="preserve">druhů </w:t>
      </w:r>
      <w:r w:rsidRPr="00F82696">
        <w:rPr>
          <w:bCs/>
          <w:iCs/>
          <w:sz w:val="24"/>
          <w:szCs w:val="24"/>
        </w:rPr>
        <w:t xml:space="preserve">orchidejí na celém světě není známý. Odhady se pohybují </w:t>
      </w:r>
      <w:r w:rsidR="00C24014">
        <w:rPr>
          <w:bCs/>
          <w:iCs/>
          <w:sz w:val="24"/>
          <w:szCs w:val="24"/>
        </w:rPr>
        <w:br/>
      </w:r>
      <w:r w:rsidRPr="00F82696">
        <w:rPr>
          <w:bCs/>
          <w:iCs/>
          <w:sz w:val="24"/>
          <w:szCs w:val="24"/>
        </w:rPr>
        <w:t>okolo 27 000 v necelých 900 rodech</w:t>
      </w:r>
      <w:r w:rsidR="00EA7093">
        <w:rPr>
          <w:bCs/>
          <w:iCs/>
          <w:sz w:val="24"/>
          <w:szCs w:val="24"/>
        </w:rPr>
        <w:t xml:space="preserve">, což znamená, že </w:t>
      </w:r>
      <w:r w:rsidRPr="00F82696">
        <w:rPr>
          <w:bCs/>
          <w:iCs/>
          <w:sz w:val="24"/>
          <w:szCs w:val="24"/>
        </w:rPr>
        <w:t xml:space="preserve">zhruba každý desátý druh vyšších rostlin na </w:t>
      </w:r>
      <w:r w:rsidR="007046BF">
        <w:rPr>
          <w:bCs/>
          <w:iCs/>
          <w:sz w:val="24"/>
          <w:szCs w:val="24"/>
        </w:rPr>
        <w:t>z</w:t>
      </w:r>
      <w:r w:rsidRPr="00F82696">
        <w:rPr>
          <w:bCs/>
          <w:iCs/>
          <w:sz w:val="24"/>
          <w:szCs w:val="24"/>
        </w:rPr>
        <w:t>emi je orchidej. Kaž</w:t>
      </w:r>
      <w:r w:rsidR="00EA7093">
        <w:rPr>
          <w:bCs/>
          <w:iCs/>
          <w:sz w:val="24"/>
          <w:szCs w:val="24"/>
        </w:rPr>
        <w:t xml:space="preserve">doročně </w:t>
      </w:r>
      <w:r w:rsidR="007D78A3">
        <w:rPr>
          <w:bCs/>
          <w:iCs/>
          <w:sz w:val="24"/>
          <w:szCs w:val="24"/>
        </w:rPr>
        <w:t xml:space="preserve">jsou však popisované nové. </w:t>
      </w:r>
      <w:r>
        <w:rPr>
          <w:bCs/>
          <w:iCs/>
          <w:sz w:val="24"/>
          <w:szCs w:val="24"/>
        </w:rPr>
        <w:t>„</w:t>
      </w:r>
      <w:r w:rsidR="005623B9" w:rsidRPr="00F82696">
        <w:rPr>
          <w:bCs/>
          <w:i/>
          <w:iCs/>
          <w:sz w:val="24"/>
          <w:szCs w:val="24"/>
        </w:rPr>
        <w:t>Sbírka orchidejí byla v trojské botanick</w:t>
      </w:r>
      <w:r w:rsidRPr="00F82696">
        <w:rPr>
          <w:bCs/>
          <w:i/>
          <w:iCs/>
          <w:sz w:val="24"/>
          <w:szCs w:val="24"/>
        </w:rPr>
        <w:t>é zahradě založena v roce</w:t>
      </w:r>
      <w:r w:rsidR="005623B9" w:rsidRPr="00F82696">
        <w:rPr>
          <w:bCs/>
          <w:i/>
          <w:iCs/>
          <w:sz w:val="24"/>
          <w:szCs w:val="24"/>
        </w:rPr>
        <w:t xml:space="preserve"> 1995. V současnosti </w:t>
      </w:r>
      <w:r w:rsidR="00EA7093">
        <w:rPr>
          <w:bCs/>
          <w:i/>
          <w:iCs/>
          <w:sz w:val="24"/>
          <w:szCs w:val="24"/>
        </w:rPr>
        <w:t>čítá</w:t>
      </w:r>
      <w:r w:rsidR="005623B9" w:rsidRPr="00F82696">
        <w:rPr>
          <w:bCs/>
          <w:i/>
          <w:iCs/>
          <w:sz w:val="24"/>
          <w:szCs w:val="24"/>
        </w:rPr>
        <w:t xml:space="preserve"> </w:t>
      </w:r>
      <w:r w:rsidR="00EA7093">
        <w:rPr>
          <w:bCs/>
          <w:i/>
          <w:iCs/>
          <w:sz w:val="24"/>
          <w:szCs w:val="24"/>
        </w:rPr>
        <w:t>už</w:t>
      </w:r>
      <w:r w:rsidR="005623B9" w:rsidRPr="00F82696">
        <w:rPr>
          <w:bCs/>
          <w:i/>
          <w:iCs/>
          <w:sz w:val="24"/>
          <w:szCs w:val="24"/>
        </w:rPr>
        <w:t xml:space="preserve"> přes </w:t>
      </w:r>
      <w:r w:rsidR="00C24014" w:rsidRPr="00F82696">
        <w:rPr>
          <w:bCs/>
          <w:i/>
          <w:iCs/>
          <w:sz w:val="24"/>
          <w:szCs w:val="24"/>
        </w:rPr>
        <w:t>2</w:t>
      </w:r>
      <w:r w:rsidR="00C24014">
        <w:rPr>
          <w:bCs/>
          <w:i/>
          <w:iCs/>
          <w:sz w:val="24"/>
          <w:szCs w:val="24"/>
        </w:rPr>
        <w:t>3</w:t>
      </w:r>
      <w:r w:rsidR="00C24014" w:rsidRPr="00F82696">
        <w:rPr>
          <w:bCs/>
          <w:i/>
          <w:iCs/>
          <w:sz w:val="24"/>
          <w:szCs w:val="24"/>
        </w:rPr>
        <w:t xml:space="preserve">00 </w:t>
      </w:r>
      <w:r w:rsidR="005623B9" w:rsidRPr="00F82696">
        <w:rPr>
          <w:bCs/>
          <w:i/>
          <w:iCs/>
          <w:sz w:val="24"/>
          <w:szCs w:val="24"/>
        </w:rPr>
        <w:t xml:space="preserve">druhů a zhruba dvojnásobný počet rostlin. Orchideje </w:t>
      </w:r>
      <w:r w:rsidRPr="00F82696">
        <w:rPr>
          <w:bCs/>
          <w:i/>
          <w:iCs/>
          <w:sz w:val="24"/>
          <w:szCs w:val="24"/>
        </w:rPr>
        <w:t>zahrada získává</w:t>
      </w:r>
      <w:r w:rsidR="005623B9" w:rsidRPr="00F82696">
        <w:rPr>
          <w:bCs/>
          <w:i/>
          <w:iCs/>
          <w:sz w:val="24"/>
          <w:szCs w:val="24"/>
        </w:rPr>
        <w:t xml:space="preserve"> částečně nákupem od specializovaných firem, výměnou s jinými botanickými zahradami nebo</w:t>
      </w:r>
      <w:r w:rsidRPr="00F82696">
        <w:rPr>
          <w:bCs/>
          <w:i/>
          <w:iCs/>
          <w:sz w:val="24"/>
          <w:szCs w:val="24"/>
        </w:rPr>
        <w:t xml:space="preserve"> na základě povolení</w:t>
      </w:r>
      <w:r w:rsidR="005623B9" w:rsidRPr="00F82696">
        <w:rPr>
          <w:bCs/>
          <w:i/>
          <w:iCs/>
          <w:sz w:val="24"/>
          <w:szCs w:val="24"/>
        </w:rPr>
        <w:t xml:space="preserve"> z</w:t>
      </w:r>
      <w:r>
        <w:rPr>
          <w:bCs/>
          <w:i/>
          <w:iCs/>
          <w:sz w:val="24"/>
          <w:szCs w:val="24"/>
        </w:rPr>
        <w:t> </w:t>
      </w:r>
      <w:r w:rsidR="005623B9" w:rsidRPr="00F82696">
        <w:rPr>
          <w:bCs/>
          <w:i/>
          <w:iCs/>
          <w:sz w:val="24"/>
          <w:szCs w:val="24"/>
        </w:rPr>
        <w:t>přírody</w:t>
      </w:r>
      <w:r>
        <w:rPr>
          <w:bCs/>
          <w:i/>
          <w:iCs/>
          <w:sz w:val="24"/>
          <w:szCs w:val="24"/>
        </w:rPr>
        <w:t xml:space="preserve">,“ </w:t>
      </w:r>
      <w:r w:rsidRPr="00F82696">
        <w:rPr>
          <w:b/>
          <w:bCs/>
          <w:iCs/>
          <w:sz w:val="24"/>
          <w:szCs w:val="24"/>
        </w:rPr>
        <w:t>uv</w:t>
      </w:r>
      <w:r w:rsidR="00A758E5">
        <w:rPr>
          <w:b/>
          <w:bCs/>
          <w:iCs/>
          <w:sz w:val="24"/>
          <w:szCs w:val="24"/>
        </w:rPr>
        <w:t>ádí</w:t>
      </w:r>
      <w:r w:rsidRPr="00F82696">
        <w:rPr>
          <w:b/>
          <w:bCs/>
          <w:iCs/>
          <w:sz w:val="24"/>
          <w:szCs w:val="24"/>
        </w:rPr>
        <w:t xml:space="preserve"> Romana Rybková,</w:t>
      </w:r>
      <w:r w:rsidRPr="00F82696">
        <w:t xml:space="preserve"> </w:t>
      </w:r>
      <w:r w:rsidRPr="00F82696">
        <w:rPr>
          <w:b/>
          <w:bCs/>
          <w:iCs/>
          <w:sz w:val="24"/>
          <w:szCs w:val="24"/>
        </w:rPr>
        <w:t>kurátorka tropických rostlin</w:t>
      </w:r>
      <w:r>
        <w:rPr>
          <w:b/>
          <w:bCs/>
          <w:iCs/>
          <w:sz w:val="24"/>
          <w:szCs w:val="24"/>
        </w:rPr>
        <w:t xml:space="preserve"> Botanické zahrady hl. m. Praha.</w:t>
      </w:r>
      <w:r w:rsidRPr="00F82696">
        <w:rPr>
          <w:bCs/>
          <w:iCs/>
          <w:sz w:val="24"/>
          <w:szCs w:val="24"/>
        </w:rPr>
        <w:t xml:space="preserve"> </w:t>
      </w:r>
      <w:r w:rsidR="005623B9" w:rsidRPr="005623B9">
        <w:rPr>
          <w:bCs/>
          <w:iCs/>
          <w:sz w:val="24"/>
          <w:szCs w:val="24"/>
        </w:rPr>
        <w:t xml:space="preserve"> </w:t>
      </w:r>
      <w:r>
        <w:rPr>
          <w:bCs/>
          <w:iCs/>
          <w:sz w:val="24"/>
          <w:szCs w:val="24"/>
        </w:rPr>
        <w:t xml:space="preserve"> </w:t>
      </w:r>
    </w:p>
    <w:p w:rsidR="00F82696" w:rsidRDefault="00F82696" w:rsidP="00AE273F">
      <w:pPr>
        <w:spacing w:after="0" w:line="276" w:lineRule="auto"/>
        <w:jc w:val="both"/>
        <w:rPr>
          <w:bCs/>
          <w:iCs/>
          <w:sz w:val="24"/>
          <w:szCs w:val="24"/>
        </w:rPr>
      </w:pPr>
    </w:p>
    <w:p w:rsidR="00EA7093" w:rsidRDefault="00EA7093" w:rsidP="00AE273F">
      <w:pPr>
        <w:spacing w:after="0" w:line="276" w:lineRule="auto"/>
        <w:jc w:val="both"/>
        <w:rPr>
          <w:b/>
          <w:bCs/>
          <w:iCs/>
          <w:sz w:val="24"/>
          <w:szCs w:val="24"/>
        </w:rPr>
      </w:pPr>
    </w:p>
    <w:p w:rsidR="00C24014" w:rsidRDefault="00C24014" w:rsidP="00AE273F">
      <w:pPr>
        <w:spacing w:after="0" w:line="276" w:lineRule="auto"/>
        <w:jc w:val="both"/>
        <w:rPr>
          <w:b/>
          <w:bCs/>
          <w:iCs/>
          <w:sz w:val="24"/>
          <w:szCs w:val="24"/>
        </w:rPr>
      </w:pPr>
    </w:p>
    <w:p w:rsidR="00F82696" w:rsidRPr="00F0160C" w:rsidRDefault="00F82696" w:rsidP="00AE273F">
      <w:pPr>
        <w:spacing w:after="0" w:line="276" w:lineRule="auto"/>
        <w:jc w:val="both"/>
        <w:rPr>
          <w:b/>
          <w:bCs/>
          <w:iCs/>
          <w:sz w:val="24"/>
          <w:szCs w:val="24"/>
        </w:rPr>
      </w:pPr>
      <w:r w:rsidRPr="00F0160C">
        <w:rPr>
          <w:b/>
          <w:bCs/>
          <w:iCs/>
          <w:sz w:val="24"/>
          <w:szCs w:val="24"/>
        </w:rPr>
        <w:t>Krása rostlinného těla orchidejí</w:t>
      </w:r>
    </w:p>
    <w:p w:rsidR="00AE273F" w:rsidRPr="00F0160C" w:rsidRDefault="00F0160C" w:rsidP="00F0160C">
      <w:pPr>
        <w:spacing w:after="0" w:line="276" w:lineRule="auto"/>
        <w:jc w:val="both"/>
        <w:rPr>
          <w:bCs/>
          <w:iCs/>
          <w:sz w:val="24"/>
          <w:szCs w:val="24"/>
        </w:rPr>
      </w:pPr>
      <w:r w:rsidRPr="00F0160C">
        <w:rPr>
          <w:bCs/>
          <w:iCs/>
          <w:sz w:val="24"/>
          <w:szCs w:val="24"/>
        </w:rPr>
        <w:t>Orchideje jsou nesmírně rozmanité a některé z neobvyklých druhů zmýl</w:t>
      </w:r>
      <w:r>
        <w:rPr>
          <w:bCs/>
          <w:iCs/>
          <w:sz w:val="24"/>
          <w:szCs w:val="24"/>
        </w:rPr>
        <w:t xml:space="preserve">í na první pohled </w:t>
      </w:r>
      <w:r w:rsidR="00C24014">
        <w:rPr>
          <w:bCs/>
          <w:iCs/>
          <w:sz w:val="24"/>
          <w:szCs w:val="24"/>
        </w:rPr>
        <w:br/>
      </w:r>
      <w:r>
        <w:rPr>
          <w:bCs/>
          <w:iCs/>
          <w:sz w:val="24"/>
          <w:szCs w:val="24"/>
        </w:rPr>
        <w:t xml:space="preserve">i odborníka. </w:t>
      </w:r>
      <w:r w:rsidR="00C24014" w:rsidRPr="00C24014">
        <w:rPr>
          <w:bCs/>
          <w:iCs/>
          <w:sz w:val="24"/>
          <w:szCs w:val="24"/>
        </w:rPr>
        <w:t xml:space="preserve">Návštěvníci spatří pralesní miniatury i orchideje polopouště s listy tvrdými </w:t>
      </w:r>
      <w:r w:rsidR="00C24014">
        <w:rPr>
          <w:bCs/>
          <w:iCs/>
          <w:sz w:val="24"/>
          <w:szCs w:val="24"/>
        </w:rPr>
        <w:br/>
      </w:r>
      <w:r w:rsidR="00C24014" w:rsidRPr="00C24014">
        <w:rPr>
          <w:bCs/>
          <w:iCs/>
          <w:sz w:val="24"/>
          <w:szCs w:val="24"/>
        </w:rPr>
        <w:t>jako plech. Zjistí, že chlupaté tělo je krásné a listy mohou být barevnější než květy, objeví kořeny, které rostou vzhůru či tvary inspirující umělce</w:t>
      </w:r>
      <w:r w:rsidRPr="00F0160C">
        <w:rPr>
          <w:bCs/>
          <w:iCs/>
          <w:sz w:val="24"/>
          <w:szCs w:val="24"/>
        </w:rPr>
        <w:t xml:space="preserve">. </w:t>
      </w:r>
      <w:r w:rsidR="00C24014" w:rsidRPr="00C24014">
        <w:rPr>
          <w:bCs/>
          <w:iCs/>
          <w:sz w:val="24"/>
          <w:szCs w:val="24"/>
        </w:rPr>
        <w:t xml:space="preserve">Na doprovodných panelech </w:t>
      </w:r>
      <w:r w:rsidR="00C24014">
        <w:rPr>
          <w:bCs/>
          <w:iCs/>
          <w:sz w:val="24"/>
          <w:szCs w:val="24"/>
        </w:rPr>
        <w:br/>
      </w:r>
      <w:r w:rsidR="00C24014" w:rsidRPr="00C24014">
        <w:rPr>
          <w:bCs/>
          <w:iCs/>
          <w:sz w:val="24"/>
          <w:szCs w:val="24"/>
        </w:rPr>
        <w:t>se návštěvníci dozvědí mnoho zajímavých informací například, která orchidej má největší květ, jaká k životu nepotřebuje listy</w:t>
      </w:r>
      <w:r w:rsidR="00C24014">
        <w:rPr>
          <w:bCs/>
          <w:iCs/>
          <w:sz w:val="24"/>
          <w:szCs w:val="24"/>
        </w:rPr>
        <w:t xml:space="preserve">, </w:t>
      </w:r>
      <w:r w:rsidR="00C24014" w:rsidRPr="00C24014">
        <w:rPr>
          <w:bCs/>
          <w:iCs/>
          <w:sz w:val="24"/>
          <w:szCs w:val="24"/>
        </w:rPr>
        <w:t>a které druhy patří k</w:t>
      </w:r>
      <w:r w:rsidR="00C24014">
        <w:rPr>
          <w:bCs/>
          <w:iCs/>
          <w:sz w:val="24"/>
          <w:szCs w:val="24"/>
        </w:rPr>
        <w:t> </w:t>
      </w:r>
      <w:r w:rsidR="00C24014" w:rsidRPr="00C24014">
        <w:rPr>
          <w:bCs/>
          <w:iCs/>
          <w:sz w:val="24"/>
          <w:szCs w:val="24"/>
        </w:rPr>
        <w:t>těm</w:t>
      </w:r>
      <w:r w:rsidR="00C24014">
        <w:rPr>
          <w:bCs/>
          <w:iCs/>
          <w:sz w:val="24"/>
          <w:szCs w:val="24"/>
        </w:rPr>
        <w:t xml:space="preserve"> nejmenším</w:t>
      </w:r>
      <w:r w:rsidRPr="00F0160C">
        <w:rPr>
          <w:bCs/>
          <w:iCs/>
          <w:sz w:val="24"/>
          <w:szCs w:val="24"/>
        </w:rPr>
        <w:t>.</w:t>
      </w:r>
      <w:r w:rsidR="007D78A3">
        <w:t xml:space="preserve"> </w:t>
      </w:r>
      <w:r>
        <w:t>„</w:t>
      </w:r>
      <w:r w:rsidRPr="00F0160C">
        <w:rPr>
          <w:bCs/>
          <w:i/>
          <w:iCs/>
          <w:sz w:val="24"/>
          <w:szCs w:val="24"/>
        </w:rPr>
        <w:t xml:space="preserve">K největším orchidejím světa patří Grammatophyllum speciosum z nížin jihovýchodní Asie. Roste </w:t>
      </w:r>
      <w:r w:rsidR="00EA7093">
        <w:rPr>
          <w:bCs/>
          <w:i/>
          <w:iCs/>
          <w:sz w:val="24"/>
          <w:szCs w:val="24"/>
        </w:rPr>
        <w:t xml:space="preserve">přichycená </w:t>
      </w:r>
      <w:r w:rsidR="00C24014">
        <w:rPr>
          <w:bCs/>
          <w:i/>
          <w:iCs/>
          <w:sz w:val="24"/>
          <w:szCs w:val="24"/>
        </w:rPr>
        <w:br/>
      </w:r>
      <w:r w:rsidRPr="00F0160C">
        <w:rPr>
          <w:bCs/>
          <w:i/>
          <w:iCs/>
          <w:sz w:val="24"/>
          <w:szCs w:val="24"/>
        </w:rPr>
        <w:t xml:space="preserve">na silných větvích obzvlášť statných stromů. Jednotlivé pahlízy této orchideje dorůstají délky </w:t>
      </w:r>
      <w:r w:rsidR="00A758E5">
        <w:rPr>
          <w:bCs/>
          <w:i/>
          <w:iCs/>
          <w:sz w:val="24"/>
          <w:szCs w:val="24"/>
        </w:rPr>
        <w:t>tři</w:t>
      </w:r>
      <w:r w:rsidRPr="00F0160C">
        <w:rPr>
          <w:bCs/>
          <w:i/>
          <w:iCs/>
          <w:sz w:val="24"/>
          <w:szCs w:val="24"/>
        </w:rPr>
        <w:t xml:space="preserve"> metry, celý trs může vážit </w:t>
      </w:r>
      <w:r>
        <w:rPr>
          <w:bCs/>
          <w:i/>
          <w:iCs/>
          <w:sz w:val="24"/>
          <w:szCs w:val="24"/>
        </w:rPr>
        <w:t>více než</w:t>
      </w:r>
      <w:r w:rsidRPr="00F0160C">
        <w:rPr>
          <w:bCs/>
          <w:i/>
          <w:iCs/>
          <w:sz w:val="24"/>
          <w:szCs w:val="24"/>
        </w:rPr>
        <w:t xml:space="preserve"> tunu. </w:t>
      </w:r>
      <w:r>
        <w:rPr>
          <w:bCs/>
          <w:i/>
          <w:iCs/>
          <w:sz w:val="24"/>
          <w:szCs w:val="24"/>
        </w:rPr>
        <w:t xml:space="preserve">Na třímetrových květních stvolech rozkvétá </w:t>
      </w:r>
      <w:r w:rsidR="00C24014">
        <w:rPr>
          <w:bCs/>
          <w:i/>
          <w:iCs/>
          <w:sz w:val="24"/>
          <w:szCs w:val="24"/>
        </w:rPr>
        <w:br/>
      </w:r>
      <w:r>
        <w:rPr>
          <w:bCs/>
          <w:i/>
          <w:iCs/>
          <w:sz w:val="24"/>
          <w:szCs w:val="24"/>
        </w:rPr>
        <w:t xml:space="preserve">30 až 50 květů </w:t>
      </w:r>
      <w:r w:rsidRPr="00F0160C">
        <w:rPr>
          <w:bCs/>
          <w:i/>
          <w:iCs/>
          <w:sz w:val="24"/>
          <w:szCs w:val="24"/>
        </w:rPr>
        <w:t>širokých asi 15 c</w:t>
      </w:r>
      <w:r w:rsidR="00A758E5">
        <w:rPr>
          <w:bCs/>
          <w:i/>
          <w:iCs/>
          <w:sz w:val="24"/>
          <w:szCs w:val="24"/>
        </w:rPr>
        <w:t>entimetrů</w:t>
      </w:r>
      <w:r>
        <w:rPr>
          <w:bCs/>
          <w:i/>
          <w:iCs/>
          <w:sz w:val="24"/>
          <w:szCs w:val="24"/>
        </w:rPr>
        <w:t xml:space="preserve">,“ </w:t>
      </w:r>
      <w:r w:rsidRPr="00F0160C">
        <w:rPr>
          <w:b/>
          <w:bCs/>
          <w:iCs/>
          <w:sz w:val="24"/>
          <w:szCs w:val="24"/>
        </w:rPr>
        <w:t>dod</w:t>
      </w:r>
      <w:r w:rsidR="00A758E5">
        <w:rPr>
          <w:b/>
          <w:bCs/>
          <w:iCs/>
          <w:sz w:val="24"/>
          <w:szCs w:val="24"/>
        </w:rPr>
        <w:t>ává</w:t>
      </w:r>
      <w:r w:rsidRPr="00F0160C">
        <w:rPr>
          <w:b/>
          <w:bCs/>
          <w:iCs/>
          <w:sz w:val="24"/>
          <w:szCs w:val="24"/>
        </w:rPr>
        <w:t xml:space="preserve"> Romana Rybková.</w:t>
      </w:r>
      <w:r>
        <w:rPr>
          <w:b/>
          <w:bCs/>
          <w:iCs/>
          <w:sz w:val="24"/>
          <w:szCs w:val="24"/>
        </w:rPr>
        <w:t xml:space="preserve"> </w:t>
      </w:r>
      <w:r w:rsidRPr="00F0160C">
        <w:rPr>
          <w:bCs/>
          <w:iCs/>
          <w:sz w:val="24"/>
          <w:szCs w:val="24"/>
        </w:rPr>
        <w:t>I tuto orchidej návštěvníci na letošní výstavě uvidí</w:t>
      </w:r>
      <w:r w:rsidR="00C24014">
        <w:rPr>
          <w:bCs/>
          <w:iCs/>
          <w:sz w:val="24"/>
          <w:szCs w:val="24"/>
        </w:rPr>
        <w:t>,</w:t>
      </w:r>
      <w:r w:rsidR="00C24014">
        <w:t xml:space="preserve"> </w:t>
      </w:r>
      <w:bookmarkStart w:id="0" w:name="_GoBack"/>
      <w:bookmarkEnd w:id="0"/>
      <w:r w:rsidR="00C24014" w:rsidRPr="00C24014">
        <w:rPr>
          <w:bCs/>
          <w:iCs/>
          <w:sz w:val="24"/>
          <w:szCs w:val="24"/>
        </w:rPr>
        <w:t>třebaže jí do dospělé velikosti ještě pár le</w:t>
      </w:r>
      <w:r w:rsidR="00C24014">
        <w:rPr>
          <w:bCs/>
          <w:iCs/>
          <w:sz w:val="24"/>
          <w:szCs w:val="24"/>
        </w:rPr>
        <w:t>t chybí</w:t>
      </w:r>
      <w:r w:rsidRPr="00F0160C">
        <w:rPr>
          <w:bCs/>
          <w:iCs/>
          <w:sz w:val="24"/>
          <w:szCs w:val="24"/>
        </w:rPr>
        <w:t>.</w:t>
      </w:r>
    </w:p>
    <w:p w:rsidR="00AE273F" w:rsidRDefault="00AE273F" w:rsidP="00AE273F">
      <w:pPr>
        <w:spacing w:after="0" w:line="276" w:lineRule="auto"/>
        <w:jc w:val="both"/>
        <w:rPr>
          <w:bCs/>
          <w:iCs/>
          <w:sz w:val="24"/>
          <w:szCs w:val="24"/>
        </w:rPr>
      </w:pPr>
    </w:p>
    <w:p w:rsidR="003D3DE8" w:rsidRDefault="00F0160C" w:rsidP="00481796">
      <w:pPr>
        <w:suppressAutoHyphens w:val="0"/>
        <w:spacing w:after="0" w:line="240" w:lineRule="auto"/>
        <w:jc w:val="center"/>
        <w:rPr>
          <w:b/>
          <w:sz w:val="24"/>
          <w:szCs w:val="24"/>
        </w:rPr>
      </w:pPr>
      <w:r>
        <w:rPr>
          <w:b/>
          <w:sz w:val="24"/>
          <w:szCs w:val="24"/>
        </w:rPr>
        <w:t xml:space="preserve">Partnerem výstavy orchidejí 2019 je společnost Forestina, </w:t>
      </w:r>
      <w:r w:rsidRPr="00C24014">
        <w:rPr>
          <w:b/>
          <w:sz w:val="24"/>
          <w:szCs w:val="24"/>
        </w:rPr>
        <w:t>s.</w:t>
      </w:r>
      <w:r w:rsidR="00A758E5" w:rsidRPr="00C24014">
        <w:rPr>
          <w:b/>
          <w:sz w:val="24"/>
          <w:szCs w:val="24"/>
        </w:rPr>
        <w:t xml:space="preserve"> </w:t>
      </w:r>
      <w:r w:rsidRPr="00C24014">
        <w:rPr>
          <w:b/>
          <w:sz w:val="24"/>
          <w:szCs w:val="24"/>
        </w:rPr>
        <w:t>r.</w:t>
      </w:r>
      <w:r w:rsidR="00A758E5" w:rsidRPr="00C24014">
        <w:rPr>
          <w:b/>
          <w:sz w:val="24"/>
          <w:szCs w:val="24"/>
        </w:rPr>
        <w:t xml:space="preserve"> </w:t>
      </w:r>
      <w:r w:rsidRPr="00C24014">
        <w:rPr>
          <w:b/>
          <w:sz w:val="24"/>
          <w:szCs w:val="24"/>
        </w:rPr>
        <w:t>o.</w:t>
      </w:r>
    </w:p>
    <w:p w:rsidR="003D3DE8" w:rsidRDefault="003D3DE8" w:rsidP="00481796">
      <w:pPr>
        <w:suppressAutoHyphens w:val="0"/>
        <w:spacing w:after="0" w:line="240" w:lineRule="auto"/>
        <w:jc w:val="center"/>
        <w:rPr>
          <w:b/>
          <w:sz w:val="24"/>
          <w:szCs w:val="24"/>
        </w:rPr>
      </w:pPr>
    </w:p>
    <w:p w:rsidR="006E2ED8" w:rsidRDefault="009516D9" w:rsidP="00481796">
      <w:pPr>
        <w:suppressAutoHyphens w:val="0"/>
        <w:spacing w:after="0" w:line="240" w:lineRule="auto"/>
        <w:jc w:val="center"/>
        <w:rPr>
          <w:b/>
          <w:sz w:val="24"/>
          <w:szCs w:val="24"/>
        </w:rPr>
      </w:pPr>
      <w:r>
        <w:rPr>
          <w:b/>
          <w:sz w:val="24"/>
          <w:szCs w:val="24"/>
        </w:rPr>
        <w:t xml:space="preserve">Kalendář akcí Botanické zahrady </w:t>
      </w:r>
      <w:r w:rsidR="00655024">
        <w:rPr>
          <w:b/>
          <w:sz w:val="24"/>
          <w:szCs w:val="24"/>
        </w:rPr>
        <w:t>hl. m. Prahy</w:t>
      </w:r>
      <w:r>
        <w:rPr>
          <w:b/>
          <w:sz w:val="24"/>
          <w:szCs w:val="24"/>
        </w:rPr>
        <w:br/>
      </w:r>
      <w:r w:rsidR="006E4F81">
        <w:rPr>
          <w:b/>
          <w:sz w:val="24"/>
          <w:szCs w:val="24"/>
        </w:rPr>
        <w:t>únor</w:t>
      </w:r>
      <w:r>
        <w:rPr>
          <w:b/>
          <w:sz w:val="24"/>
          <w:szCs w:val="24"/>
        </w:rPr>
        <w:t xml:space="preserve"> – duben 2019</w:t>
      </w:r>
    </w:p>
    <w:p w:rsidR="00A66F33" w:rsidRDefault="00A66F33">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Přednáškový cyklus</w:t>
      </w:r>
    </w:p>
    <w:p w:rsidR="006E2ED8" w:rsidRDefault="00962E89">
      <w:pPr>
        <w:suppressAutoHyphens w:val="0"/>
        <w:spacing w:after="0" w:line="276" w:lineRule="auto"/>
        <w:jc w:val="both"/>
        <w:rPr>
          <w:sz w:val="24"/>
          <w:szCs w:val="24"/>
        </w:rPr>
      </w:pPr>
      <w:r>
        <w:rPr>
          <w:sz w:val="24"/>
          <w:szCs w:val="24"/>
        </w:rPr>
        <w:t>do</w:t>
      </w:r>
      <w:r w:rsidR="009516D9">
        <w:rPr>
          <w:sz w:val="24"/>
          <w:szCs w:val="24"/>
        </w:rPr>
        <w:t xml:space="preserve"> 21. 3.</w:t>
      </w:r>
    </w:p>
    <w:p w:rsidR="006E2ED8" w:rsidRDefault="009516D9">
      <w:pPr>
        <w:suppressAutoHyphens w:val="0"/>
        <w:spacing w:after="0" w:line="276" w:lineRule="auto"/>
        <w:jc w:val="both"/>
        <w:rPr>
          <w:sz w:val="24"/>
          <w:szCs w:val="24"/>
        </w:rPr>
      </w:pPr>
      <w:r>
        <w:rPr>
          <w:sz w:val="24"/>
          <w:szCs w:val="24"/>
        </w:rPr>
        <w:t>Ornamentální zahrada – Rostlinné bistro Botanická na talíři</w:t>
      </w:r>
    </w:p>
    <w:p w:rsidR="006E2ED8" w:rsidRDefault="009516D9">
      <w:pPr>
        <w:suppressAutoHyphens w:val="0"/>
        <w:spacing w:after="0" w:line="276" w:lineRule="auto"/>
        <w:jc w:val="both"/>
        <w:rPr>
          <w:sz w:val="24"/>
          <w:szCs w:val="24"/>
        </w:rPr>
      </w:pPr>
      <w:r>
        <w:rPr>
          <w:sz w:val="24"/>
          <w:szCs w:val="24"/>
        </w:rPr>
        <w:t>vždy ve čtvrtek od 17.30, vstupné: 50 Kč</w:t>
      </w:r>
      <w:r>
        <w:rPr>
          <w:sz w:val="24"/>
          <w:szCs w:val="24"/>
        </w:rPr>
        <w:tab/>
      </w:r>
      <w:r>
        <w:rPr>
          <w:sz w:val="24"/>
          <w:szCs w:val="24"/>
        </w:rPr>
        <w:tab/>
      </w:r>
    </w:p>
    <w:p w:rsidR="006E2ED8" w:rsidRDefault="009516D9" w:rsidP="007C29D4">
      <w:pPr>
        <w:suppressAutoHyphens w:val="0"/>
        <w:spacing w:after="0" w:line="276" w:lineRule="auto"/>
        <w:ind w:left="780" w:hanging="780"/>
        <w:jc w:val="both"/>
        <w:rPr>
          <w:sz w:val="24"/>
          <w:szCs w:val="24"/>
        </w:rPr>
      </w:pPr>
      <w:r>
        <w:rPr>
          <w:sz w:val="24"/>
          <w:szCs w:val="24"/>
        </w:rPr>
        <w:t>14. 2.</w:t>
      </w:r>
      <w:r>
        <w:rPr>
          <w:sz w:val="24"/>
          <w:szCs w:val="24"/>
        </w:rPr>
        <w:tab/>
        <w:t xml:space="preserve">Klára Lorencová – Rostliny lásky aneb Tradiční úloha rostlin v milostném životě </w:t>
      </w:r>
      <w:r w:rsidR="007C29D4">
        <w:rPr>
          <w:sz w:val="24"/>
          <w:szCs w:val="24"/>
        </w:rPr>
        <w:t xml:space="preserve">     </w:t>
      </w:r>
      <w:r>
        <w:rPr>
          <w:sz w:val="24"/>
          <w:szCs w:val="24"/>
        </w:rPr>
        <w:t>našich předků</w:t>
      </w:r>
    </w:p>
    <w:p w:rsidR="006E2ED8" w:rsidRDefault="009516D9">
      <w:pPr>
        <w:suppressAutoHyphens w:val="0"/>
        <w:spacing w:after="0" w:line="276" w:lineRule="auto"/>
        <w:jc w:val="both"/>
        <w:rPr>
          <w:sz w:val="24"/>
          <w:szCs w:val="24"/>
        </w:rPr>
      </w:pPr>
      <w:r>
        <w:rPr>
          <w:sz w:val="24"/>
          <w:szCs w:val="24"/>
        </w:rPr>
        <w:t>21. 2.</w:t>
      </w:r>
      <w:r>
        <w:rPr>
          <w:sz w:val="24"/>
          <w:szCs w:val="24"/>
        </w:rPr>
        <w:tab/>
      </w:r>
      <w:r w:rsidR="00962E89" w:rsidRPr="00962E89">
        <w:rPr>
          <w:sz w:val="24"/>
          <w:szCs w:val="24"/>
        </w:rPr>
        <w:t>Miroslav Malý – Za zahradní architekturou do Holandska</w:t>
      </w:r>
    </w:p>
    <w:p w:rsidR="006E2ED8" w:rsidRDefault="009516D9">
      <w:pPr>
        <w:suppressAutoHyphens w:val="0"/>
        <w:spacing w:after="0" w:line="276" w:lineRule="auto"/>
        <w:jc w:val="both"/>
        <w:rPr>
          <w:sz w:val="24"/>
          <w:szCs w:val="24"/>
        </w:rPr>
      </w:pPr>
      <w:r>
        <w:rPr>
          <w:sz w:val="24"/>
          <w:szCs w:val="24"/>
        </w:rPr>
        <w:t xml:space="preserve">28. 2. </w:t>
      </w:r>
      <w:r>
        <w:rPr>
          <w:sz w:val="24"/>
          <w:szCs w:val="24"/>
        </w:rPr>
        <w:tab/>
        <w:t xml:space="preserve">Tomáš Vencálek – Sekvojovce Slovenska </w:t>
      </w:r>
    </w:p>
    <w:p w:rsidR="006E2ED8" w:rsidRDefault="009516D9">
      <w:pPr>
        <w:suppressAutoHyphens w:val="0"/>
        <w:spacing w:after="0" w:line="276" w:lineRule="auto"/>
        <w:jc w:val="both"/>
        <w:rPr>
          <w:sz w:val="24"/>
          <w:szCs w:val="24"/>
        </w:rPr>
      </w:pPr>
      <w:r>
        <w:rPr>
          <w:sz w:val="24"/>
          <w:szCs w:val="24"/>
        </w:rPr>
        <w:t>7. 3.</w:t>
      </w:r>
      <w:r>
        <w:rPr>
          <w:sz w:val="24"/>
          <w:szCs w:val="24"/>
        </w:rPr>
        <w:tab/>
        <w:t xml:space="preserve">Jan Ponert – Pleurothallidinae, nejbohatší skupina orchidejí? </w:t>
      </w:r>
    </w:p>
    <w:p w:rsidR="006E2ED8" w:rsidRDefault="00D75EA8">
      <w:pPr>
        <w:suppressAutoHyphens w:val="0"/>
        <w:spacing w:after="0" w:line="276" w:lineRule="auto"/>
        <w:jc w:val="both"/>
        <w:rPr>
          <w:sz w:val="24"/>
          <w:szCs w:val="24"/>
        </w:rPr>
      </w:pPr>
      <w:r>
        <w:rPr>
          <w:sz w:val="24"/>
          <w:szCs w:val="24"/>
        </w:rPr>
        <w:t>14. 3.</w:t>
      </w:r>
      <w:r w:rsidR="007C29D4">
        <w:rPr>
          <w:sz w:val="24"/>
          <w:szCs w:val="24"/>
        </w:rPr>
        <w:t xml:space="preserve">    </w:t>
      </w:r>
      <w:r w:rsidR="00962E89" w:rsidRPr="00962E89">
        <w:rPr>
          <w:sz w:val="24"/>
          <w:szCs w:val="24"/>
        </w:rPr>
        <w:t xml:space="preserve">Pavel Chlouba </w:t>
      </w:r>
      <w:r w:rsidR="00C66F7B">
        <w:rPr>
          <w:sz w:val="24"/>
          <w:szCs w:val="24"/>
        </w:rPr>
        <w:t>–</w:t>
      </w:r>
      <w:r w:rsidR="00962E89" w:rsidRPr="00962E89">
        <w:rPr>
          <w:sz w:val="24"/>
          <w:szCs w:val="24"/>
        </w:rPr>
        <w:t xml:space="preserve"> Cesty za bramborami Peru</w:t>
      </w:r>
    </w:p>
    <w:p w:rsidR="006E2ED8" w:rsidRDefault="009516D9">
      <w:pPr>
        <w:suppressAutoHyphens w:val="0"/>
        <w:spacing w:after="0" w:line="276" w:lineRule="auto"/>
        <w:jc w:val="both"/>
        <w:rPr>
          <w:sz w:val="24"/>
          <w:szCs w:val="24"/>
        </w:rPr>
      </w:pPr>
      <w:r>
        <w:rPr>
          <w:sz w:val="24"/>
          <w:szCs w:val="24"/>
        </w:rPr>
        <w:t>21. 3.</w:t>
      </w:r>
      <w:r>
        <w:rPr>
          <w:sz w:val="24"/>
          <w:szCs w:val="24"/>
        </w:rPr>
        <w:tab/>
        <w:t>Igor Bárta – Suiseki, sugestivní kameny</w:t>
      </w:r>
    </w:p>
    <w:p w:rsidR="006E2ED8" w:rsidRDefault="006E2ED8">
      <w:pPr>
        <w:suppressAutoHyphens w:val="0"/>
        <w:spacing w:after="0" w:line="276" w:lineRule="auto"/>
        <w:jc w:val="both"/>
        <w:rPr>
          <w:sz w:val="24"/>
          <w:szCs w:val="24"/>
        </w:rPr>
      </w:pPr>
    </w:p>
    <w:p w:rsidR="006E2ED8" w:rsidRDefault="009516D9" w:rsidP="00962E89">
      <w:pPr>
        <w:suppressAutoHyphens w:val="0"/>
        <w:spacing w:after="0" w:line="240" w:lineRule="auto"/>
        <w:rPr>
          <w:b/>
          <w:sz w:val="24"/>
          <w:szCs w:val="24"/>
        </w:rPr>
      </w:pPr>
      <w:r>
        <w:rPr>
          <w:b/>
          <w:sz w:val="24"/>
          <w:szCs w:val="24"/>
        </w:rPr>
        <w:t>Ptáci naší zahrady</w:t>
      </w:r>
    </w:p>
    <w:p w:rsidR="006E2ED8" w:rsidRDefault="00DE3FC7">
      <w:pPr>
        <w:suppressAutoHyphens w:val="0"/>
        <w:spacing w:after="0" w:line="276" w:lineRule="auto"/>
        <w:jc w:val="both"/>
        <w:rPr>
          <w:sz w:val="24"/>
          <w:szCs w:val="24"/>
        </w:rPr>
      </w:pPr>
      <w:r>
        <w:rPr>
          <w:sz w:val="24"/>
          <w:szCs w:val="24"/>
        </w:rPr>
        <w:t xml:space="preserve">do </w:t>
      </w:r>
      <w:r w:rsidR="009516D9">
        <w:rPr>
          <w:sz w:val="24"/>
          <w:szCs w:val="24"/>
        </w:rPr>
        <w:t>17. 2.</w:t>
      </w:r>
    </w:p>
    <w:p w:rsidR="006E2ED8" w:rsidRDefault="009516D9">
      <w:pPr>
        <w:suppressAutoHyphens w:val="0"/>
        <w:spacing w:after="0" w:line="276" w:lineRule="auto"/>
        <w:jc w:val="both"/>
        <w:rPr>
          <w:sz w:val="24"/>
          <w:szCs w:val="24"/>
        </w:rPr>
      </w:pPr>
      <w:r>
        <w:rPr>
          <w:sz w:val="24"/>
          <w:szCs w:val="24"/>
        </w:rPr>
        <w:t>Venkovní expozice</w:t>
      </w:r>
    </w:p>
    <w:p w:rsidR="006E2ED8" w:rsidRDefault="009516D9">
      <w:pPr>
        <w:suppressAutoHyphens w:val="0"/>
        <w:spacing w:after="0" w:line="276" w:lineRule="auto"/>
        <w:jc w:val="both"/>
        <w:rPr>
          <w:sz w:val="24"/>
          <w:szCs w:val="24"/>
        </w:rPr>
      </w:pPr>
      <w:r>
        <w:rPr>
          <w:sz w:val="24"/>
          <w:szCs w:val="24"/>
        </w:rPr>
        <w:t xml:space="preserve">denně 9.00–16.00 </w:t>
      </w:r>
    </w:p>
    <w:p w:rsidR="006E2ED8" w:rsidRDefault="009516D9">
      <w:pPr>
        <w:suppressAutoHyphens w:val="0"/>
        <w:spacing w:after="0" w:line="276" w:lineRule="auto"/>
        <w:jc w:val="both"/>
        <w:rPr>
          <w:sz w:val="24"/>
          <w:szCs w:val="24"/>
        </w:rPr>
      </w:pPr>
      <w:r>
        <w:rPr>
          <w:sz w:val="24"/>
          <w:szCs w:val="24"/>
        </w:rPr>
        <w:t xml:space="preserve">V rámci výstavy umístěné ve venkovní expozici představíme nejběžnější ptačí obyvatele různorodých biotopů (prostředí). Chybět nebude ani prezentace ptačích budek, která upozorní </w:t>
      </w:r>
      <w:r>
        <w:rPr>
          <w:sz w:val="24"/>
          <w:szCs w:val="24"/>
        </w:rPr>
        <w:br/>
        <w:t>i na možné chyby v jejich konstrukci a umístění a na nevhodné typy těchto příbytků. Seznámíme vás taktéž s problematikou zimního přikrmování ptáků i s nejčastějšími návštěvníky krmítek.</w:t>
      </w:r>
    </w:p>
    <w:p w:rsidR="006E2ED8" w:rsidRDefault="006E2ED8">
      <w:pPr>
        <w:suppressAutoHyphens w:val="0"/>
        <w:spacing w:after="0" w:line="276" w:lineRule="auto"/>
        <w:jc w:val="both"/>
        <w:rPr>
          <w:sz w:val="24"/>
          <w:szCs w:val="24"/>
        </w:rPr>
      </w:pPr>
    </w:p>
    <w:p w:rsidR="00EA7093" w:rsidRDefault="00EA7093">
      <w:pPr>
        <w:suppressAutoHyphens w:val="0"/>
        <w:spacing w:after="0" w:line="240" w:lineRule="auto"/>
        <w:rPr>
          <w:b/>
          <w:sz w:val="24"/>
          <w:szCs w:val="24"/>
        </w:rPr>
      </w:pPr>
      <w:r>
        <w:rPr>
          <w:b/>
          <w:sz w:val="24"/>
          <w:szCs w:val="24"/>
        </w:rPr>
        <w:br w:type="page"/>
      </w:r>
    </w:p>
    <w:p w:rsidR="006E2ED8" w:rsidRDefault="009516D9">
      <w:pPr>
        <w:suppressAutoHyphens w:val="0"/>
        <w:spacing w:after="0" w:line="276" w:lineRule="auto"/>
        <w:jc w:val="both"/>
        <w:rPr>
          <w:b/>
          <w:sz w:val="24"/>
          <w:szCs w:val="24"/>
        </w:rPr>
      </w:pPr>
      <w:r>
        <w:rPr>
          <w:b/>
          <w:sz w:val="24"/>
          <w:szCs w:val="24"/>
        </w:rPr>
        <w:t>Valentýnský večer v botanické</w:t>
      </w:r>
    </w:p>
    <w:p w:rsidR="006E2ED8" w:rsidRDefault="009516D9">
      <w:pPr>
        <w:suppressAutoHyphens w:val="0"/>
        <w:spacing w:after="0" w:line="276" w:lineRule="auto"/>
        <w:jc w:val="both"/>
        <w:rPr>
          <w:sz w:val="24"/>
          <w:szCs w:val="24"/>
        </w:rPr>
      </w:pPr>
      <w:r>
        <w:rPr>
          <w:sz w:val="24"/>
          <w:szCs w:val="24"/>
        </w:rPr>
        <w:t>14. 2.</w:t>
      </w:r>
    </w:p>
    <w:p w:rsidR="006E2ED8" w:rsidRDefault="009516D9">
      <w:pPr>
        <w:suppressAutoHyphens w:val="0"/>
        <w:spacing w:after="0" w:line="276" w:lineRule="auto"/>
        <w:jc w:val="both"/>
        <w:rPr>
          <w:sz w:val="24"/>
          <w:szCs w:val="24"/>
        </w:rPr>
      </w:pPr>
      <w:r>
        <w:rPr>
          <w:sz w:val="24"/>
          <w:szCs w:val="24"/>
        </w:rPr>
        <w:t>skleník Fata Morgana</w:t>
      </w:r>
    </w:p>
    <w:p w:rsidR="006E2ED8" w:rsidRDefault="009516D9">
      <w:pPr>
        <w:suppressAutoHyphens w:val="0"/>
        <w:spacing w:after="0" w:line="276" w:lineRule="auto"/>
        <w:jc w:val="both"/>
        <w:rPr>
          <w:sz w:val="24"/>
          <w:szCs w:val="24"/>
        </w:rPr>
      </w:pPr>
      <w:r>
        <w:rPr>
          <w:sz w:val="24"/>
          <w:szCs w:val="24"/>
        </w:rPr>
        <w:t xml:space="preserve">od 18.00 </w:t>
      </w:r>
    </w:p>
    <w:p w:rsidR="006E2ED8" w:rsidRDefault="009516D9">
      <w:pPr>
        <w:suppressAutoHyphens w:val="0"/>
        <w:spacing w:after="0" w:line="276" w:lineRule="auto"/>
        <w:jc w:val="both"/>
        <w:rPr>
          <w:sz w:val="24"/>
          <w:szCs w:val="24"/>
        </w:rPr>
      </w:pPr>
      <w:r>
        <w:rPr>
          <w:sz w:val="24"/>
          <w:szCs w:val="24"/>
        </w:rPr>
        <w:t xml:space="preserve">Nechte se svést kouzlem valentýnské noci. Procházka setmělým tropickým skleníkem </w:t>
      </w:r>
      <w:r>
        <w:rPr>
          <w:sz w:val="24"/>
          <w:szCs w:val="24"/>
        </w:rPr>
        <w:br/>
        <w:t xml:space="preserve">Fata Morgana je netradiční způsob, jak strávit svátek zamilovaných. Dozvíte se zajímavosti </w:t>
      </w:r>
      <w:r>
        <w:rPr>
          <w:sz w:val="24"/>
          <w:szCs w:val="24"/>
        </w:rPr>
        <w:br/>
        <w:t xml:space="preserve">z milostného života rostlin, vychutnáte si sklenku vína z naší vinice a dáma bude obdarována květinou. Rezervace prohlídky nutná na: </w:t>
      </w:r>
      <w:hyperlink r:id="rId9" w:history="1">
        <w:r w:rsidR="00777CA3" w:rsidRPr="00F94010">
          <w:rPr>
            <w:rStyle w:val="Hypertextovodkaz"/>
            <w:sz w:val="24"/>
            <w:szCs w:val="24"/>
          </w:rPr>
          <w:t>eva.novozamska@botanicka.cz</w:t>
        </w:r>
      </w:hyperlink>
    </w:p>
    <w:p w:rsidR="00777CA3" w:rsidRDefault="00777CA3" w:rsidP="00777CA3">
      <w:pPr>
        <w:suppressAutoHyphens w:val="0"/>
        <w:spacing w:after="0" w:line="276" w:lineRule="auto"/>
        <w:jc w:val="both"/>
        <w:rPr>
          <w:b/>
          <w:sz w:val="24"/>
          <w:szCs w:val="24"/>
        </w:rPr>
      </w:pPr>
    </w:p>
    <w:p w:rsidR="00777CA3" w:rsidRPr="006F54D6" w:rsidRDefault="00777CA3" w:rsidP="00777CA3">
      <w:pPr>
        <w:suppressAutoHyphens w:val="0"/>
        <w:spacing w:after="0" w:line="276" w:lineRule="auto"/>
        <w:jc w:val="both"/>
        <w:rPr>
          <w:b/>
          <w:sz w:val="24"/>
          <w:szCs w:val="24"/>
        </w:rPr>
      </w:pPr>
      <w:r w:rsidRPr="006F54D6">
        <w:rPr>
          <w:b/>
          <w:sz w:val="24"/>
          <w:szCs w:val="24"/>
        </w:rPr>
        <w:t xml:space="preserve">„Open That Bottle Night“ </w:t>
      </w:r>
    </w:p>
    <w:p w:rsidR="00777CA3" w:rsidRDefault="00777CA3" w:rsidP="00777CA3">
      <w:pPr>
        <w:suppressAutoHyphens w:val="0"/>
        <w:spacing w:after="0" w:line="276" w:lineRule="auto"/>
        <w:jc w:val="both"/>
        <w:rPr>
          <w:sz w:val="24"/>
          <w:szCs w:val="24"/>
        </w:rPr>
      </w:pPr>
      <w:r w:rsidRPr="006F54D6">
        <w:rPr>
          <w:sz w:val="24"/>
          <w:szCs w:val="24"/>
        </w:rPr>
        <w:t>23.</w:t>
      </w:r>
      <w:r>
        <w:rPr>
          <w:sz w:val="24"/>
          <w:szCs w:val="24"/>
        </w:rPr>
        <w:t xml:space="preserve"> 2. </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11</w:t>
      </w:r>
      <w:r>
        <w:rPr>
          <w:sz w:val="24"/>
          <w:szCs w:val="24"/>
        </w:rPr>
        <w:t>.00</w:t>
      </w:r>
      <w:r w:rsidRPr="006F54D6">
        <w:rPr>
          <w:sz w:val="24"/>
          <w:szCs w:val="24"/>
        </w:rPr>
        <w:t>–23</w:t>
      </w:r>
      <w:r>
        <w:rPr>
          <w:sz w:val="24"/>
          <w:szCs w:val="24"/>
        </w:rPr>
        <w:t>.00</w:t>
      </w:r>
      <w:r w:rsidRPr="006F54D6">
        <w:rPr>
          <w:sz w:val="24"/>
          <w:szCs w:val="24"/>
        </w:rPr>
        <w:t xml:space="preserve"> </w:t>
      </w:r>
      <w:r>
        <w:rPr>
          <w:sz w:val="24"/>
          <w:szCs w:val="24"/>
        </w:rPr>
        <w:t xml:space="preserve">  </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Poslední únorovou sobotu otevřeme ve vinotéce náš archiv v rámci celosvětové akce „Open That Bottle Night“. Večer, který je mimořádný právě tím, že otevřete „</w:t>
      </w:r>
      <w:r>
        <w:rPr>
          <w:sz w:val="24"/>
          <w:szCs w:val="24"/>
        </w:rPr>
        <w:t>tu“</w:t>
      </w:r>
      <w:r w:rsidRPr="006F54D6">
        <w:rPr>
          <w:sz w:val="24"/>
          <w:szCs w:val="24"/>
        </w:rPr>
        <w:t xml:space="preserve"> lahev, </w:t>
      </w:r>
      <w:r w:rsidR="008B2F61">
        <w:rPr>
          <w:sz w:val="24"/>
          <w:szCs w:val="24"/>
        </w:rPr>
        <w:br/>
      </w:r>
      <w:r w:rsidRPr="006F54D6">
        <w:rPr>
          <w:sz w:val="24"/>
          <w:szCs w:val="24"/>
        </w:rPr>
        <w:t xml:space="preserve">kterou si šetříte na zvláštní příležitost. V prodeji bude limitované množství lahví úspěšných vín </w:t>
      </w:r>
      <w:r>
        <w:rPr>
          <w:sz w:val="24"/>
          <w:szCs w:val="24"/>
        </w:rPr>
        <w:br/>
      </w:r>
      <w:r w:rsidRPr="006F54D6">
        <w:rPr>
          <w:sz w:val="24"/>
          <w:szCs w:val="24"/>
        </w:rPr>
        <w:t>z předchozích ročníků, která již v nabídce nejsou. Otevírací doba vinotéky bude v tento den prodloužena do 23</w:t>
      </w:r>
      <w:r>
        <w:rPr>
          <w:sz w:val="24"/>
          <w:szCs w:val="24"/>
        </w:rPr>
        <w:t>.00</w:t>
      </w:r>
      <w:r w:rsidRPr="006F54D6">
        <w:rPr>
          <w:sz w:val="24"/>
          <w:szCs w:val="24"/>
        </w:rPr>
        <w:t>.</w:t>
      </w:r>
    </w:p>
    <w:p w:rsidR="00777CA3" w:rsidRPr="006F54D6" w:rsidRDefault="00777CA3" w:rsidP="00777CA3">
      <w:pPr>
        <w:suppressAutoHyphens w:val="0"/>
        <w:spacing w:after="0" w:line="276" w:lineRule="auto"/>
        <w:jc w:val="both"/>
        <w:rPr>
          <w:sz w:val="24"/>
          <w:szCs w:val="24"/>
        </w:rPr>
      </w:pPr>
    </w:p>
    <w:p w:rsidR="00777CA3" w:rsidRPr="006F54D6" w:rsidRDefault="00777CA3" w:rsidP="00777CA3">
      <w:pPr>
        <w:suppressAutoHyphens w:val="0"/>
        <w:spacing w:after="0" w:line="276" w:lineRule="auto"/>
        <w:jc w:val="both"/>
        <w:rPr>
          <w:b/>
          <w:sz w:val="24"/>
          <w:szCs w:val="24"/>
        </w:rPr>
      </w:pPr>
      <w:r w:rsidRPr="006F54D6">
        <w:rPr>
          <w:b/>
          <w:sz w:val="24"/>
          <w:szCs w:val="24"/>
        </w:rPr>
        <w:t xml:space="preserve">Den svařeného vína </w:t>
      </w:r>
    </w:p>
    <w:p w:rsidR="00777CA3" w:rsidRDefault="00777CA3" w:rsidP="00777CA3">
      <w:pPr>
        <w:suppressAutoHyphens w:val="0"/>
        <w:spacing w:after="0" w:line="276" w:lineRule="auto"/>
        <w:jc w:val="both"/>
        <w:rPr>
          <w:sz w:val="24"/>
          <w:szCs w:val="24"/>
        </w:rPr>
      </w:pPr>
      <w:r>
        <w:rPr>
          <w:sz w:val="24"/>
          <w:szCs w:val="24"/>
        </w:rPr>
        <w:t>3. 3.</w:t>
      </w:r>
    </w:p>
    <w:p w:rsidR="00777CA3" w:rsidRPr="006F54D6" w:rsidRDefault="00777CA3" w:rsidP="00777CA3">
      <w:pPr>
        <w:suppressAutoHyphens w:val="0"/>
        <w:spacing w:after="0" w:line="276" w:lineRule="auto"/>
        <w:jc w:val="both"/>
        <w:rPr>
          <w:sz w:val="24"/>
          <w:szCs w:val="24"/>
        </w:rPr>
      </w:pPr>
      <w:r w:rsidRPr="006F54D6">
        <w:rPr>
          <w:sz w:val="24"/>
          <w:szCs w:val="24"/>
        </w:rPr>
        <w:t>11</w:t>
      </w:r>
      <w:r>
        <w:rPr>
          <w:sz w:val="24"/>
          <w:szCs w:val="24"/>
        </w:rPr>
        <w:t>.00</w:t>
      </w:r>
      <w:r w:rsidRPr="006F54D6">
        <w:rPr>
          <w:sz w:val="24"/>
          <w:szCs w:val="24"/>
        </w:rPr>
        <w:t>–17</w:t>
      </w:r>
      <w:r>
        <w:rPr>
          <w:sz w:val="24"/>
          <w:szCs w:val="24"/>
        </w:rPr>
        <w:t>.00</w:t>
      </w:r>
      <w:r w:rsidRPr="006F54D6">
        <w:rPr>
          <w:sz w:val="24"/>
          <w:szCs w:val="24"/>
        </w:rPr>
        <w:t xml:space="preserve"> </w:t>
      </w:r>
    </w:p>
    <w:p w:rsidR="00777CA3" w:rsidRPr="006F54D6" w:rsidRDefault="00777CA3" w:rsidP="00777CA3">
      <w:pPr>
        <w:suppressAutoHyphens w:val="0"/>
        <w:spacing w:after="0" w:line="276" w:lineRule="auto"/>
        <w:jc w:val="both"/>
        <w:rPr>
          <w:sz w:val="24"/>
          <w:szCs w:val="24"/>
        </w:rPr>
      </w:pPr>
      <w:r w:rsidRPr="006F54D6">
        <w:rPr>
          <w:sz w:val="24"/>
          <w:szCs w:val="24"/>
        </w:rPr>
        <w:t>Víno nemusíte brát pokaždé příliš vážně a u toho svařeného to platí dvojnásob. Můžete nechat vyniknout jen přirozenou chuť vína s trochou koření</w:t>
      </w:r>
      <w:r>
        <w:rPr>
          <w:sz w:val="24"/>
          <w:szCs w:val="24"/>
        </w:rPr>
        <w:t>,</w:t>
      </w:r>
      <w:r w:rsidRPr="006F54D6">
        <w:rPr>
          <w:sz w:val="24"/>
          <w:szCs w:val="24"/>
        </w:rPr>
        <w:t xml:space="preserve"> nebo naopak vsadit na výraznější </w:t>
      </w:r>
      <w:r>
        <w:rPr>
          <w:sz w:val="24"/>
          <w:szCs w:val="24"/>
        </w:rPr>
        <w:br/>
      </w:r>
      <w:r w:rsidRPr="006F54D6">
        <w:rPr>
          <w:sz w:val="24"/>
          <w:szCs w:val="24"/>
        </w:rPr>
        <w:t xml:space="preserve">a netypické přísady. Zastavte se ve </w:t>
      </w:r>
      <w:r>
        <w:rPr>
          <w:sz w:val="24"/>
          <w:szCs w:val="24"/>
        </w:rPr>
        <w:t>V</w:t>
      </w:r>
      <w:r w:rsidRPr="006F54D6">
        <w:rPr>
          <w:sz w:val="24"/>
          <w:szCs w:val="24"/>
        </w:rPr>
        <w:t>inotéce sv. Klár</w:t>
      </w:r>
      <w:r>
        <w:rPr>
          <w:sz w:val="24"/>
          <w:szCs w:val="24"/>
        </w:rPr>
        <w:t>a</w:t>
      </w:r>
      <w:r w:rsidRPr="006F54D6">
        <w:rPr>
          <w:sz w:val="24"/>
          <w:szCs w:val="24"/>
        </w:rPr>
        <w:t xml:space="preserve"> </w:t>
      </w:r>
      <w:r w:rsidR="002F4097">
        <w:rPr>
          <w:sz w:val="24"/>
          <w:szCs w:val="24"/>
        </w:rPr>
        <w:t xml:space="preserve">a </w:t>
      </w:r>
      <w:r w:rsidRPr="006F54D6">
        <w:rPr>
          <w:sz w:val="24"/>
          <w:szCs w:val="24"/>
        </w:rPr>
        <w:t>ochutn</w:t>
      </w:r>
      <w:r w:rsidR="002F4097">
        <w:rPr>
          <w:sz w:val="24"/>
          <w:szCs w:val="24"/>
        </w:rPr>
        <w:t>ejte</w:t>
      </w:r>
      <w:r w:rsidRPr="006F54D6">
        <w:rPr>
          <w:sz w:val="24"/>
          <w:szCs w:val="24"/>
        </w:rPr>
        <w:t xml:space="preserve"> naše recepty</w:t>
      </w:r>
      <w:r w:rsidR="008B2F61">
        <w:rPr>
          <w:sz w:val="24"/>
          <w:szCs w:val="24"/>
        </w:rPr>
        <w:br/>
        <w:t>nebo se</w:t>
      </w:r>
      <w:r w:rsidRPr="006F54D6">
        <w:rPr>
          <w:sz w:val="24"/>
          <w:szCs w:val="24"/>
        </w:rPr>
        <w:t xml:space="preserve"> s námi </w:t>
      </w:r>
      <w:r w:rsidR="00B55F0D" w:rsidRPr="006F54D6">
        <w:rPr>
          <w:sz w:val="24"/>
          <w:szCs w:val="24"/>
        </w:rPr>
        <w:t xml:space="preserve">podělte </w:t>
      </w:r>
      <w:r w:rsidRPr="006F54D6">
        <w:rPr>
          <w:sz w:val="24"/>
          <w:szCs w:val="24"/>
        </w:rPr>
        <w:t xml:space="preserve">o ty své. </w:t>
      </w:r>
    </w:p>
    <w:p w:rsidR="00777CA3" w:rsidRDefault="00777CA3">
      <w:pPr>
        <w:suppressAutoHyphens w:val="0"/>
        <w:spacing w:after="0" w:line="276" w:lineRule="auto"/>
        <w:jc w:val="both"/>
        <w:rPr>
          <w:sz w:val="24"/>
          <w:szCs w:val="24"/>
        </w:rPr>
      </w:pPr>
    </w:p>
    <w:p w:rsidR="00962E89" w:rsidRDefault="00A66F33">
      <w:pPr>
        <w:suppressAutoHyphens w:val="0"/>
        <w:spacing w:after="0" w:line="240" w:lineRule="auto"/>
        <w:rPr>
          <w:b/>
          <w:sz w:val="24"/>
          <w:szCs w:val="24"/>
        </w:rPr>
      </w:pPr>
      <w:r>
        <w:rPr>
          <w:b/>
          <w:sz w:val="24"/>
          <w:szCs w:val="24"/>
        </w:rPr>
        <w:t xml:space="preserve">                                                                                                                                                            </w:t>
      </w:r>
    </w:p>
    <w:p w:rsidR="006E2ED8" w:rsidRDefault="009516D9">
      <w:pPr>
        <w:suppressAutoHyphens w:val="0"/>
        <w:spacing w:after="0" w:line="240" w:lineRule="auto"/>
        <w:rPr>
          <w:b/>
          <w:sz w:val="24"/>
          <w:szCs w:val="24"/>
        </w:rPr>
      </w:pPr>
      <w:r>
        <w:rPr>
          <w:b/>
          <w:sz w:val="24"/>
          <w:szCs w:val="24"/>
        </w:rPr>
        <w:t>Týden uzavření skleníku Fata Morgana</w:t>
      </w:r>
    </w:p>
    <w:p w:rsidR="006E2ED8" w:rsidRDefault="009516D9">
      <w:pPr>
        <w:suppressAutoHyphens w:val="0"/>
        <w:spacing w:after="0" w:line="276" w:lineRule="auto"/>
        <w:jc w:val="both"/>
        <w:rPr>
          <w:sz w:val="24"/>
          <w:szCs w:val="24"/>
        </w:rPr>
      </w:pPr>
      <w:r>
        <w:rPr>
          <w:sz w:val="24"/>
          <w:szCs w:val="24"/>
        </w:rPr>
        <w:t>4. – 7. 3.</w:t>
      </w:r>
    </w:p>
    <w:p w:rsidR="006E2ED8" w:rsidRDefault="009516D9" w:rsidP="00BC49D4">
      <w:pPr>
        <w:suppressAutoHyphens w:val="0"/>
        <w:spacing w:after="0" w:line="276" w:lineRule="auto"/>
        <w:jc w:val="both"/>
        <w:rPr>
          <w:sz w:val="24"/>
          <w:szCs w:val="24"/>
        </w:rPr>
      </w:pPr>
      <w:r>
        <w:rPr>
          <w:sz w:val="24"/>
          <w:szCs w:val="24"/>
        </w:rPr>
        <w:t>Aby byla výstava orchidejí co nejkrásnější, musíme ji důkladně připravit. Z tohoto důvodu bude v období od 4. do 7. března skleník Fata Morgana uzavřen. Děkujeme za pochopení.</w:t>
      </w:r>
    </w:p>
    <w:p w:rsidR="00962E89" w:rsidRDefault="00962E89">
      <w:pPr>
        <w:suppressAutoHyphens w:val="0"/>
        <w:spacing w:after="0" w:line="240" w:lineRule="auto"/>
        <w:rPr>
          <w:b/>
          <w:sz w:val="24"/>
          <w:szCs w:val="24"/>
        </w:rPr>
      </w:pPr>
    </w:p>
    <w:p w:rsidR="006E2ED8" w:rsidRDefault="009516D9">
      <w:pPr>
        <w:suppressAutoHyphens w:val="0"/>
        <w:spacing w:after="0" w:line="240" w:lineRule="auto"/>
        <w:rPr>
          <w:b/>
          <w:sz w:val="24"/>
          <w:szCs w:val="24"/>
        </w:rPr>
      </w:pPr>
      <w:r>
        <w:rPr>
          <w:b/>
          <w:sz w:val="24"/>
          <w:szCs w:val="24"/>
        </w:rPr>
        <w:t>Orchideje</w:t>
      </w:r>
    </w:p>
    <w:p w:rsidR="006E2ED8" w:rsidRDefault="009516D9">
      <w:pPr>
        <w:suppressAutoHyphens w:val="0"/>
        <w:spacing w:after="0" w:line="276" w:lineRule="auto"/>
        <w:jc w:val="both"/>
        <w:rPr>
          <w:sz w:val="24"/>
          <w:szCs w:val="24"/>
        </w:rPr>
      </w:pPr>
      <w:r>
        <w:rPr>
          <w:sz w:val="24"/>
          <w:szCs w:val="24"/>
        </w:rPr>
        <w:t>8. – 31. 3.</w:t>
      </w:r>
    </w:p>
    <w:p w:rsidR="006E2ED8" w:rsidRDefault="009516D9">
      <w:pPr>
        <w:suppressAutoHyphens w:val="0"/>
        <w:spacing w:after="0" w:line="276" w:lineRule="auto"/>
        <w:jc w:val="both"/>
        <w:rPr>
          <w:sz w:val="24"/>
          <w:szCs w:val="24"/>
        </w:rPr>
      </w:pPr>
      <w:r>
        <w:rPr>
          <w:sz w:val="24"/>
          <w:szCs w:val="24"/>
        </w:rPr>
        <w:t xml:space="preserve">skleník Fata Morgana, zásobní skleník </w:t>
      </w:r>
    </w:p>
    <w:p w:rsidR="006E2ED8" w:rsidRDefault="009516D9">
      <w:pPr>
        <w:suppressAutoHyphens w:val="0"/>
        <w:spacing w:after="0" w:line="276" w:lineRule="auto"/>
        <w:jc w:val="both"/>
        <w:rPr>
          <w:sz w:val="24"/>
          <w:szCs w:val="24"/>
        </w:rPr>
      </w:pPr>
      <w:r>
        <w:rPr>
          <w:sz w:val="24"/>
          <w:szCs w:val="24"/>
        </w:rPr>
        <w:t>úterý–neděle, 9.00</w:t>
      </w:r>
      <w:r w:rsidRPr="00C24014">
        <w:rPr>
          <w:sz w:val="24"/>
          <w:szCs w:val="24"/>
        </w:rPr>
        <w:t>–</w:t>
      </w:r>
      <w:r w:rsidR="00C24014" w:rsidRPr="00C24014">
        <w:rPr>
          <w:sz w:val="24"/>
          <w:szCs w:val="24"/>
        </w:rPr>
        <w:t>1</w:t>
      </w:r>
      <w:r w:rsidR="00C24014" w:rsidRPr="00C24014">
        <w:rPr>
          <w:sz w:val="24"/>
          <w:szCs w:val="24"/>
        </w:rPr>
        <w:t>9</w:t>
      </w:r>
      <w:r w:rsidRPr="00C24014">
        <w:rPr>
          <w:sz w:val="24"/>
          <w:szCs w:val="24"/>
        </w:rPr>
        <w:t>.00</w:t>
      </w:r>
    </w:p>
    <w:p w:rsidR="006E2ED8" w:rsidRDefault="009516D9">
      <w:pPr>
        <w:suppressAutoHyphens w:val="0"/>
        <w:spacing w:after="0" w:line="276" w:lineRule="auto"/>
        <w:jc w:val="both"/>
        <w:rPr>
          <w:sz w:val="24"/>
          <w:szCs w:val="24"/>
        </w:rPr>
      </w:pPr>
      <w:r>
        <w:rPr>
          <w:sz w:val="24"/>
          <w:szCs w:val="24"/>
        </w:rPr>
        <w:t>Nechte se okouzlit krásou rostlinného těla, podivuhodnými tvary a pestrými barvami květů orchidejí. Inspirujte se originálními vazbami a aranžmá</w:t>
      </w:r>
      <w:r w:rsidR="00962E89">
        <w:rPr>
          <w:sz w:val="24"/>
          <w:szCs w:val="24"/>
        </w:rPr>
        <w:t>, kter</w:t>
      </w:r>
      <w:r w:rsidR="002F4097">
        <w:rPr>
          <w:sz w:val="24"/>
          <w:szCs w:val="24"/>
        </w:rPr>
        <w:t>é</w:t>
      </w:r>
      <w:r w:rsidR="00962E89">
        <w:rPr>
          <w:sz w:val="24"/>
          <w:szCs w:val="24"/>
        </w:rPr>
        <w:t xml:space="preserve"> pro vás tentokrát vytvoří přední česká floristka Klára Franc Vavříková. Ve skleníku Fata Morgana </w:t>
      </w:r>
      <w:r>
        <w:rPr>
          <w:sz w:val="24"/>
          <w:szCs w:val="24"/>
        </w:rPr>
        <w:t xml:space="preserve">se seznámíte s původními druhy orchidejí nejen z našich sbírek, ale i od dalších vystavovatelů. Překvapí vás novinky </w:t>
      </w:r>
      <w:r w:rsidR="00A65032">
        <w:rPr>
          <w:sz w:val="24"/>
          <w:szCs w:val="24"/>
        </w:rPr>
        <w:br/>
      </w:r>
      <w:r>
        <w:rPr>
          <w:sz w:val="24"/>
          <w:szCs w:val="24"/>
        </w:rPr>
        <w:t>z produkce šlechtitelů. Těšit se můžete na ukázky aranžování, přednášky i výstavu fotografií. Nejen orchideje, ale i další rostliny si budete moci také zakoupi</w:t>
      </w:r>
      <w:r w:rsidR="00962E89">
        <w:rPr>
          <w:sz w:val="24"/>
          <w:szCs w:val="24"/>
        </w:rPr>
        <w:t xml:space="preserve">t </w:t>
      </w:r>
      <w:r>
        <w:rPr>
          <w:sz w:val="24"/>
          <w:szCs w:val="24"/>
        </w:rPr>
        <w:t xml:space="preserve">anebo se </w:t>
      </w:r>
      <w:r w:rsidR="00962E89">
        <w:rPr>
          <w:sz w:val="24"/>
          <w:szCs w:val="24"/>
        </w:rPr>
        <w:t xml:space="preserve">poradit </w:t>
      </w:r>
      <w:r w:rsidR="008B2F61">
        <w:rPr>
          <w:sz w:val="24"/>
          <w:szCs w:val="24"/>
        </w:rPr>
        <w:br/>
      </w:r>
      <w:r w:rsidR="00962E89">
        <w:rPr>
          <w:sz w:val="24"/>
          <w:szCs w:val="24"/>
        </w:rPr>
        <w:t>o jejich</w:t>
      </w:r>
      <w:r>
        <w:rPr>
          <w:sz w:val="24"/>
          <w:szCs w:val="24"/>
        </w:rPr>
        <w:t xml:space="preserve"> pěstování. Prodej zajišťuje firma Pokojovky.cz. </w:t>
      </w:r>
    </w:p>
    <w:p w:rsidR="006E2ED8" w:rsidRDefault="009516D9">
      <w:pPr>
        <w:suppressAutoHyphens w:val="0"/>
        <w:spacing w:after="0" w:line="276" w:lineRule="auto"/>
        <w:jc w:val="both"/>
        <w:rPr>
          <w:sz w:val="24"/>
          <w:szCs w:val="24"/>
        </w:rPr>
      </w:pPr>
      <w:r>
        <w:rPr>
          <w:sz w:val="24"/>
          <w:szCs w:val="24"/>
        </w:rPr>
        <w:t xml:space="preserve">Otevírací doba skleníku Fata Morgana bude po celou dobu výstavy prodloužena </w:t>
      </w:r>
      <w:r w:rsidRPr="00C24014">
        <w:rPr>
          <w:sz w:val="24"/>
          <w:szCs w:val="24"/>
        </w:rPr>
        <w:t xml:space="preserve">do </w:t>
      </w:r>
      <w:r w:rsidR="00C24014" w:rsidRPr="00C24014">
        <w:rPr>
          <w:sz w:val="24"/>
          <w:szCs w:val="24"/>
        </w:rPr>
        <w:t>1</w:t>
      </w:r>
      <w:r w:rsidR="00C24014" w:rsidRPr="00C24014">
        <w:rPr>
          <w:sz w:val="24"/>
          <w:szCs w:val="24"/>
        </w:rPr>
        <w:t>9</w:t>
      </w:r>
      <w:r w:rsidR="00C24014" w:rsidRPr="00C24014">
        <w:rPr>
          <w:sz w:val="24"/>
          <w:szCs w:val="24"/>
        </w:rPr>
        <w:t xml:space="preserve"> </w:t>
      </w:r>
      <w:r w:rsidRPr="00C24014">
        <w:rPr>
          <w:sz w:val="24"/>
          <w:szCs w:val="24"/>
        </w:rPr>
        <w:t>hodin.</w:t>
      </w:r>
      <w:r>
        <w:rPr>
          <w:sz w:val="24"/>
          <w:szCs w:val="24"/>
        </w:rPr>
        <w:t xml:space="preserve"> </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777CA3">
      <w:pPr>
        <w:suppressAutoHyphens w:val="0"/>
        <w:spacing w:after="0" w:line="240" w:lineRule="auto"/>
        <w:rPr>
          <w:b/>
          <w:sz w:val="24"/>
          <w:szCs w:val="24"/>
        </w:rPr>
      </w:pPr>
      <w:r>
        <w:rPr>
          <w:b/>
          <w:sz w:val="24"/>
          <w:szCs w:val="24"/>
        </w:rPr>
        <w:t>Fotografický kurz s Ondřejem Prosickým</w:t>
      </w:r>
    </w:p>
    <w:p w:rsidR="006E2ED8" w:rsidRDefault="009516D9">
      <w:pPr>
        <w:suppressAutoHyphens w:val="0"/>
        <w:spacing w:after="0" w:line="276" w:lineRule="auto"/>
        <w:jc w:val="both"/>
        <w:rPr>
          <w:sz w:val="24"/>
          <w:szCs w:val="24"/>
        </w:rPr>
      </w:pPr>
      <w:r>
        <w:rPr>
          <w:sz w:val="24"/>
          <w:szCs w:val="24"/>
        </w:rPr>
        <w:t xml:space="preserve">11. 3., 13. 4. </w:t>
      </w:r>
    </w:p>
    <w:p w:rsidR="006E2ED8" w:rsidRDefault="009516D9">
      <w:pPr>
        <w:suppressAutoHyphens w:val="0"/>
        <w:spacing w:after="0" w:line="276" w:lineRule="auto"/>
        <w:jc w:val="both"/>
        <w:rPr>
          <w:sz w:val="24"/>
          <w:szCs w:val="24"/>
        </w:rPr>
      </w:pPr>
      <w:r>
        <w:rPr>
          <w:sz w:val="24"/>
          <w:szCs w:val="24"/>
        </w:rPr>
        <w:t xml:space="preserve">Tradiční a vyhledávaný kurz pro fotoamatéry. Zachyťte kouzlo divoké přírody pod vedením profesionála. Rezervace nutná na: www.naturephoto.cz </w:t>
      </w:r>
    </w:p>
    <w:p w:rsidR="006E2ED8" w:rsidRDefault="006E2ED8">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 xml:space="preserve">Procházky zahradou s odborníkem </w:t>
      </w:r>
    </w:p>
    <w:p w:rsidR="006E2ED8" w:rsidRDefault="009516D9">
      <w:pPr>
        <w:suppressAutoHyphens w:val="0"/>
        <w:spacing w:after="0" w:line="276" w:lineRule="auto"/>
        <w:jc w:val="both"/>
        <w:rPr>
          <w:sz w:val="24"/>
          <w:szCs w:val="24"/>
        </w:rPr>
      </w:pPr>
      <w:r>
        <w:rPr>
          <w:sz w:val="24"/>
          <w:szCs w:val="24"/>
        </w:rPr>
        <w:t xml:space="preserve">6. 4. Alena Nováková – Jarní cibuloviny </w:t>
      </w:r>
    </w:p>
    <w:p w:rsidR="006E2ED8" w:rsidRDefault="009516D9">
      <w:pPr>
        <w:suppressAutoHyphens w:val="0"/>
        <w:spacing w:after="0" w:line="276" w:lineRule="auto"/>
        <w:jc w:val="both"/>
        <w:rPr>
          <w:sz w:val="24"/>
          <w:szCs w:val="24"/>
        </w:rPr>
      </w:pPr>
      <w:r>
        <w:rPr>
          <w:sz w:val="24"/>
          <w:szCs w:val="24"/>
        </w:rPr>
        <w:t>sraz u pokladny Jih</w:t>
      </w:r>
    </w:p>
    <w:p w:rsidR="006E2ED8" w:rsidRDefault="009516D9">
      <w:pPr>
        <w:suppressAutoHyphens w:val="0"/>
        <w:spacing w:after="0" w:line="276" w:lineRule="auto"/>
        <w:jc w:val="both"/>
        <w:rPr>
          <w:sz w:val="24"/>
          <w:szCs w:val="24"/>
        </w:rPr>
      </w:pPr>
      <w:r>
        <w:rPr>
          <w:sz w:val="24"/>
          <w:szCs w:val="24"/>
        </w:rPr>
        <w:t xml:space="preserve">O drobných cibulovinách se dá bez nadsázky hovořit jako o prvních poslech jara. Seznámit </w:t>
      </w:r>
      <w:r>
        <w:rPr>
          <w:sz w:val="24"/>
          <w:szCs w:val="24"/>
        </w:rPr>
        <w:br/>
        <w:t>se s nimi můžete během komentované procházky s kurátorkou Alenou Novákovou.</w:t>
      </w:r>
    </w:p>
    <w:p w:rsidR="006E2ED8" w:rsidRDefault="006E2ED8">
      <w:pPr>
        <w:suppressAutoHyphens w:val="0"/>
        <w:spacing w:after="0" w:line="276" w:lineRule="auto"/>
        <w:jc w:val="both"/>
        <w:rPr>
          <w:sz w:val="24"/>
          <w:szCs w:val="24"/>
        </w:rPr>
      </w:pPr>
    </w:p>
    <w:p w:rsidR="006E2ED8" w:rsidRDefault="009516D9">
      <w:pPr>
        <w:suppressAutoHyphens w:val="0"/>
        <w:spacing w:after="0" w:line="240" w:lineRule="auto"/>
        <w:rPr>
          <w:b/>
          <w:sz w:val="24"/>
          <w:szCs w:val="24"/>
        </w:rPr>
      </w:pPr>
      <w:r>
        <w:rPr>
          <w:b/>
          <w:sz w:val="24"/>
          <w:szCs w:val="24"/>
        </w:rPr>
        <w:t>Motýlí cestovatelé</w:t>
      </w:r>
    </w:p>
    <w:p w:rsidR="006E2ED8" w:rsidRDefault="009516D9">
      <w:pPr>
        <w:suppressAutoHyphens w:val="0"/>
        <w:spacing w:after="0" w:line="276" w:lineRule="auto"/>
        <w:jc w:val="both"/>
        <w:rPr>
          <w:sz w:val="24"/>
          <w:szCs w:val="24"/>
        </w:rPr>
      </w:pPr>
      <w:r>
        <w:rPr>
          <w:sz w:val="24"/>
          <w:szCs w:val="24"/>
        </w:rPr>
        <w:t>9. 4. – 26. 5.</w:t>
      </w:r>
    </w:p>
    <w:p w:rsidR="006E2ED8" w:rsidRDefault="009516D9">
      <w:pPr>
        <w:suppressAutoHyphens w:val="0"/>
        <w:spacing w:after="0" w:line="276" w:lineRule="auto"/>
        <w:jc w:val="both"/>
        <w:rPr>
          <w:sz w:val="24"/>
          <w:szCs w:val="24"/>
        </w:rPr>
      </w:pPr>
      <w:r>
        <w:rPr>
          <w:sz w:val="24"/>
          <w:szCs w:val="24"/>
        </w:rPr>
        <w:t>skleník Fata Morgana</w:t>
      </w:r>
    </w:p>
    <w:p w:rsidR="006E2ED8" w:rsidRDefault="009516D9">
      <w:pPr>
        <w:suppressAutoHyphens w:val="0"/>
        <w:spacing w:after="0" w:line="276" w:lineRule="auto"/>
        <w:jc w:val="both"/>
        <w:rPr>
          <w:sz w:val="24"/>
          <w:szCs w:val="24"/>
        </w:rPr>
      </w:pPr>
      <w:r>
        <w:rPr>
          <w:sz w:val="24"/>
          <w:szCs w:val="24"/>
        </w:rPr>
        <w:t>úterý–neděle, 9.00–1</w:t>
      </w:r>
      <w:r w:rsidR="00C24014">
        <w:rPr>
          <w:sz w:val="24"/>
          <w:szCs w:val="24"/>
        </w:rPr>
        <w:t>9</w:t>
      </w:r>
      <w:r>
        <w:rPr>
          <w:sz w:val="24"/>
          <w:szCs w:val="24"/>
        </w:rPr>
        <w:t xml:space="preserve">.00 </w:t>
      </w:r>
    </w:p>
    <w:p w:rsidR="006E2ED8" w:rsidRDefault="009516D9">
      <w:pPr>
        <w:suppressAutoHyphens w:val="0"/>
        <w:spacing w:after="0" w:line="276" w:lineRule="auto"/>
        <w:jc w:val="both"/>
        <w:rPr>
          <w:sz w:val="24"/>
          <w:szCs w:val="24"/>
        </w:rPr>
      </w:pPr>
      <w:r>
        <w:rPr>
          <w:sz w:val="24"/>
          <w:szCs w:val="24"/>
        </w:rPr>
        <w:t xml:space="preserve">Víte, který motýlí druh uletí za život nejvíc kilometrů? A který se téměř nehne z místa? </w:t>
      </w:r>
      <w:r>
        <w:rPr>
          <w:sz w:val="24"/>
          <w:szCs w:val="24"/>
        </w:rPr>
        <w:br/>
        <w:t xml:space="preserve">To, že také mezi motýly jsou velcí cestovatelé i peciválové, vám prozradí letošní výstava tropických motýlů ve skleníku Fata Morgana. </w:t>
      </w:r>
    </w:p>
    <w:p w:rsidR="006E2ED8" w:rsidRDefault="009516D9">
      <w:pPr>
        <w:suppressAutoHyphens w:val="0"/>
        <w:spacing w:after="0" w:line="276" w:lineRule="auto"/>
        <w:jc w:val="both"/>
        <w:rPr>
          <w:sz w:val="24"/>
          <w:szCs w:val="24"/>
        </w:rPr>
      </w:pPr>
      <w:r>
        <w:rPr>
          <w:sz w:val="24"/>
          <w:szCs w:val="24"/>
        </w:rPr>
        <w:t xml:space="preserve">Přijďte pozorovat tajemný proces proměny kukly v dospělého motýla a sledovat jejich první vzlétnutí. Pestrobarevní otakárci, babočky i noční martináči a mnoho dalších, celkem </w:t>
      </w:r>
      <w:r>
        <w:rPr>
          <w:sz w:val="24"/>
          <w:szCs w:val="24"/>
        </w:rPr>
        <w:br/>
        <w:t>více než 5000 kukel 50 druhů motýlů, se objeví v plné kráse na pozadí tropické džungle.</w:t>
      </w:r>
    </w:p>
    <w:p w:rsidR="006E2ED8" w:rsidRDefault="009516D9">
      <w:pPr>
        <w:suppressAutoHyphens w:val="0"/>
        <w:spacing w:after="0" w:line="276" w:lineRule="auto"/>
        <w:jc w:val="both"/>
        <w:rPr>
          <w:sz w:val="24"/>
          <w:szCs w:val="24"/>
        </w:rPr>
      </w:pPr>
      <w:r>
        <w:rPr>
          <w:sz w:val="24"/>
          <w:szCs w:val="24"/>
        </w:rPr>
        <w:t>V rámci výstavy bude probíhat prodej pokojových i venkovních rostlin od firmy Pokojovky.cz.</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962E89">
      <w:pPr>
        <w:suppressAutoHyphens w:val="0"/>
        <w:spacing w:after="0" w:line="240" w:lineRule="auto"/>
        <w:rPr>
          <w:b/>
          <w:sz w:val="24"/>
          <w:szCs w:val="24"/>
        </w:rPr>
      </w:pPr>
      <w:r>
        <w:rPr>
          <w:b/>
          <w:sz w:val="24"/>
          <w:szCs w:val="24"/>
        </w:rPr>
        <w:t>Burza fialek</w:t>
      </w:r>
    </w:p>
    <w:p w:rsidR="006E2ED8" w:rsidRDefault="009516D9">
      <w:pPr>
        <w:suppressAutoHyphens w:val="0"/>
        <w:spacing w:after="0" w:line="276" w:lineRule="auto"/>
        <w:jc w:val="both"/>
        <w:rPr>
          <w:sz w:val="24"/>
          <w:szCs w:val="24"/>
        </w:rPr>
      </w:pPr>
      <w:r>
        <w:rPr>
          <w:sz w:val="24"/>
          <w:szCs w:val="24"/>
        </w:rPr>
        <w:t>13. 4.</w:t>
      </w:r>
    </w:p>
    <w:p w:rsidR="006E2ED8" w:rsidRDefault="009516D9">
      <w:pPr>
        <w:suppressAutoHyphens w:val="0"/>
        <w:spacing w:after="0" w:line="276" w:lineRule="auto"/>
        <w:jc w:val="both"/>
        <w:rPr>
          <w:sz w:val="24"/>
          <w:szCs w:val="24"/>
        </w:rPr>
      </w:pPr>
      <w:r>
        <w:rPr>
          <w:sz w:val="24"/>
          <w:szCs w:val="24"/>
        </w:rPr>
        <w:t>Zázemí administrativní budovy</w:t>
      </w:r>
    </w:p>
    <w:p w:rsidR="006E2ED8" w:rsidRDefault="009516D9">
      <w:pPr>
        <w:suppressAutoHyphens w:val="0"/>
        <w:spacing w:after="0" w:line="276" w:lineRule="auto"/>
        <w:jc w:val="both"/>
        <w:rPr>
          <w:sz w:val="24"/>
          <w:szCs w:val="24"/>
        </w:rPr>
      </w:pPr>
      <w:r>
        <w:rPr>
          <w:sz w:val="24"/>
          <w:szCs w:val="24"/>
        </w:rPr>
        <w:t>13.00–16.00</w:t>
      </w:r>
    </w:p>
    <w:p w:rsidR="006E2ED8" w:rsidRDefault="009516D9">
      <w:pPr>
        <w:suppressAutoHyphens w:val="0"/>
        <w:spacing w:after="0" w:line="276" w:lineRule="auto"/>
        <w:jc w:val="both"/>
        <w:rPr>
          <w:sz w:val="24"/>
          <w:szCs w:val="24"/>
        </w:rPr>
      </w:pPr>
      <w:r>
        <w:rPr>
          <w:sz w:val="24"/>
          <w:szCs w:val="24"/>
        </w:rPr>
        <w:t>SZO ČZS Saintpaulia ve spolupráci s námi připravila burzu populárních afrických fialek. Nové barvy a tvary květů vám představí odborníci, kteří zároveň poradí s pěstováním této oblíbené pokojové rostliny. Zakoupíte zde i lístky a mladé rostliny saintpaulií, streptokarpů a dalších příbuzných rostlin.</w:t>
      </w:r>
    </w:p>
    <w:p w:rsidR="00777CA3" w:rsidRDefault="00777CA3" w:rsidP="00777CA3">
      <w:pPr>
        <w:suppressAutoHyphens w:val="0"/>
        <w:spacing w:after="0" w:line="240" w:lineRule="auto"/>
        <w:rPr>
          <w:b/>
          <w:sz w:val="24"/>
          <w:szCs w:val="24"/>
        </w:rPr>
      </w:pPr>
    </w:p>
    <w:p w:rsidR="00EA7093" w:rsidRDefault="00EA7093">
      <w:pPr>
        <w:suppressAutoHyphens w:val="0"/>
        <w:spacing w:after="0" w:line="240" w:lineRule="auto"/>
        <w:rPr>
          <w:b/>
          <w:sz w:val="24"/>
          <w:szCs w:val="24"/>
        </w:rPr>
      </w:pPr>
      <w:r>
        <w:rPr>
          <w:b/>
          <w:sz w:val="24"/>
          <w:szCs w:val="24"/>
        </w:rPr>
        <w:br w:type="page"/>
      </w:r>
    </w:p>
    <w:p w:rsidR="006E2ED8" w:rsidRDefault="009516D9" w:rsidP="00777CA3">
      <w:pPr>
        <w:suppressAutoHyphens w:val="0"/>
        <w:spacing w:after="0" w:line="240" w:lineRule="auto"/>
        <w:jc w:val="center"/>
        <w:rPr>
          <w:sz w:val="24"/>
          <w:szCs w:val="24"/>
        </w:rPr>
      </w:pPr>
      <w:r>
        <w:rPr>
          <w:b/>
          <w:sz w:val="24"/>
          <w:szCs w:val="24"/>
        </w:rPr>
        <w:t>Kořeny osobností</w:t>
      </w:r>
    </w:p>
    <w:p w:rsidR="006E2ED8" w:rsidRDefault="009516D9">
      <w:pPr>
        <w:spacing w:after="0"/>
        <w:jc w:val="center"/>
        <w:rPr>
          <w:sz w:val="24"/>
          <w:szCs w:val="24"/>
        </w:rPr>
      </w:pPr>
      <w:r>
        <w:rPr>
          <w:b/>
          <w:sz w:val="24"/>
          <w:szCs w:val="24"/>
        </w:rPr>
        <w:t>Dlouhodobý celoroční projekt v areálu Botanické zahrady hl. m. Prahy</w:t>
      </w:r>
    </w:p>
    <w:p w:rsidR="006E2ED8" w:rsidRDefault="009516D9">
      <w:pPr>
        <w:spacing w:after="0" w:line="276" w:lineRule="auto"/>
        <w:jc w:val="both"/>
        <w:rPr>
          <w:sz w:val="24"/>
          <w:szCs w:val="24"/>
        </w:rPr>
      </w:pPr>
      <w:r>
        <w:rPr>
          <w:sz w:val="24"/>
          <w:szCs w:val="24"/>
        </w:rPr>
        <w:t>Více než devět desítek osobností poctilo v uplynulých de</w:t>
      </w:r>
      <w:r w:rsidR="00682C5A">
        <w:rPr>
          <w:sz w:val="24"/>
          <w:szCs w:val="24"/>
        </w:rPr>
        <w:t>seti</w:t>
      </w:r>
      <w:r>
        <w:rPr>
          <w:sz w:val="24"/>
          <w:szCs w:val="24"/>
        </w:rPr>
        <w:t xml:space="preserve"> letech Botanickou zahradu </w:t>
      </w:r>
      <w:r>
        <w:rPr>
          <w:sz w:val="24"/>
          <w:szCs w:val="24"/>
        </w:rPr>
        <w:br/>
        <w:t>hl. m. Prahy svou návštěvou, aby podpořily projekt Kořeny osobností, v jehož rámci dochází ke spojení vzácného přírodního bohatství s těmi největšími postavami současného světa. Projekt má připomínat budoucím generacím nejen jedinečné dědictví přírody, ale také to nejlepší, co dokázal člověk, ať již v oblasti kulturní, sportovní, či vědecké.</w:t>
      </w:r>
    </w:p>
    <w:p w:rsidR="006E2ED8" w:rsidRDefault="009516D9">
      <w:pPr>
        <w:spacing w:after="0" w:line="276" w:lineRule="auto"/>
        <w:jc w:val="both"/>
        <w:rPr>
          <w:sz w:val="24"/>
          <w:szCs w:val="24"/>
        </w:rPr>
      </w:pPr>
      <w:r>
        <w:rPr>
          <w:sz w:val="24"/>
          <w:szCs w:val="24"/>
        </w:rPr>
        <w:t xml:space="preserve">Slavné osobnosti, které se na projektu Kořeny osobností podílejí,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t xml:space="preserve">či architektka Eva Jiřičná a řada dalších. Všechna tato velká jména budete mít možnost </w:t>
      </w:r>
      <w:r>
        <w:rPr>
          <w:sz w:val="24"/>
          <w:szCs w:val="24"/>
        </w:rPr>
        <w:br/>
        <w:t xml:space="preserve">potkat na Stezce osobností a díky nim s celou svou rodinou formou jedinečného zážitku poznat a obdivovat poklady rostlinné říše. Prostřednictvím projektu Kořeny osobností </w:t>
      </w:r>
      <w:r>
        <w:rPr>
          <w:sz w:val="24"/>
          <w:szCs w:val="24"/>
        </w:rPr>
        <w:br/>
        <w:t>si totiž svou cestu k vzácným rostlinám a stromům najdou děti i jejich rodiče.</w:t>
      </w:r>
    </w:p>
    <w:p w:rsidR="00A65032" w:rsidRDefault="00A65032">
      <w:pPr>
        <w:suppressAutoHyphens w:val="0"/>
        <w:spacing w:after="0" w:line="276" w:lineRule="auto"/>
        <w:rPr>
          <w:sz w:val="24"/>
          <w:szCs w:val="24"/>
        </w:rPr>
      </w:pPr>
    </w:p>
    <w:p w:rsidR="006E2ED8" w:rsidRDefault="009516D9">
      <w:pPr>
        <w:suppressAutoHyphens w:val="0"/>
        <w:spacing w:after="0" w:line="276" w:lineRule="auto"/>
        <w:jc w:val="center"/>
      </w:pPr>
      <w:r>
        <w:rPr>
          <w:b/>
          <w:sz w:val="24"/>
          <w:szCs w:val="24"/>
        </w:rPr>
        <w:t xml:space="preserve">Kompletní program Botanické zahrady hl. m. Prahy i další novinky najdete </w:t>
      </w:r>
      <w:r>
        <w:rPr>
          <w:b/>
          <w:sz w:val="24"/>
          <w:szCs w:val="24"/>
        </w:rPr>
        <w:br/>
        <w:t xml:space="preserve">na </w:t>
      </w:r>
      <w:hyperlink r:id="rId10">
        <w:r>
          <w:rPr>
            <w:rStyle w:val="InternetLink"/>
            <w:b/>
            <w:sz w:val="24"/>
            <w:szCs w:val="24"/>
            <w:lang w:val="cs-CZ"/>
          </w:rPr>
          <w:t>www.botanicka.cz</w:t>
        </w:r>
      </w:hyperlink>
      <w:r>
        <w:rPr>
          <w:b/>
          <w:sz w:val="24"/>
          <w:szCs w:val="24"/>
        </w:rPr>
        <w:t xml:space="preserve">. Změna programu vyhrazena.                                                               </w:t>
      </w:r>
    </w:p>
    <w:p w:rsidR="006E2ED8" w:rsidRDefault="006E2ED8">
      <w:pPr>
        <w:suppressAutoHyphens w:val="0"/>
        <w:spacing w:after="0" w:line="240" w:lineRule="auto"/>
        <w:jc w:val="center"/>
        <w:rPr>
          <w:b/>
          <w:sz w:val="24"/>
          <w:szCs w:val="24"/>
        </w:rPr>
      </w:pPr>
    </w:p>
    <w:p w:rsidR="006E2ED8" w:rsidRDefault="009516D9">
      <w:pPr>
        <w:spacing w:after="0" w:line="276" w:lineRule="auto"/>
        <w:rPr>
          <w:color w:val="000000"/>
        </w:rPr>
      </w:pPr>
      <w:r>
        <w:rPr>
          <w:b/>
        </w:rPr>
        <w:t>Pro více informací prosím kontaktujte:</w:t>
      </w:r>
    </w:p>
    <w:p w:rsidR="006E2ED8" w:rsidRDefault="009516D9">
      <w:pPr>
        <w:pStyle w:val="NormalWeb1"/>
        <w:spacing w:before="0" w:after="0" w:line="276" w:lineRule="auto"/>
        <w:rPr>
          <w:color w:val="000000"/>
          <w:sz w:val="20"/>
        </w:rPr>
      </w:pPr>
      <w:r>
        <w:rPr>
          <w:color w:val="000000"/>
          <w:sz w:val="20"/>
        </w:rPr>
        <w:t>Mgr. Klára Hrdá</w:t>
      </w:r>
    </w:p>
    <w:p w:rsidR="006E2ED8" w:rsidRDefault="009516D9">
      <w:pPr>
        <w:pStyle w:val="NormalWeb1"/>
        <w:spacing w:before="0" w:after="0" w:line="276" w:lineRule="auto"/>
        <w:rPr>
          <w:color w:val="000000"/>
          <w:sz w:val="20"/>
        </w:rPr>
      </w:pPr>
      <w:r>
        <w:rPr>
          <w:color w:val="000000"/>
          <w:sz w:val="20"/>
        </w:rPr>
        <w:t>Referentka pro vnější vztahy a média</w:t>
      </w:r>
    </w:p>
    <w:p w:rsidR="006E2ED8" w:rsidRDefault="009516D9">
      <w:pPr>
        <w:pStyle w:val="NormalWeb1"/>
        <w:spacing w:before="0" w:after="0" w:line="276" w:lineRule="auto"/>
      </w:pPr>
      <w:r>
        <w:rPr>
          <w:color w:val="000000"/>
          <w:sz w:val="20"/>
        </w:rPr>
        <w:t xml:space="preserve">e-mail: </w:t>
      </w:r>
      <w:hyperlink r:id="rId11">
        <w:r>
          <w:rPr>
            <w:rStyle w:val="InternetLink"/>
            <w:color w:val="000000"/>
            <w:sz w:val="20"/>
            <w:lang w:val="cs-CZ"/>
          </w:rPr>
          <w:t>klara.hrda@botanicka.cz</w:t>
        </w:r>
      </w:hyperlink>
      <w:r>
        <w:rPr>
          <w:color w:val="000000"/>
          <w:sz w:val="20"/>
        </w:rPr>
        <w:t xml:space="preserve">, mobil: </w:t>
      </w:r>
      <w:r>
        <w:rPr>
          <w:color w:val="111111"/>
          <w:sz w:val="20"/>
        </w:rPr>
        <w:t>731 413</w:t>
      </w:r>
      <w:r w:rsidR="00A65032">
        <w:rPr>
          <w:color w:val="111111"/>
          <w:sz w:val="20"/>
        </w:rPr>
        <w:t> </w:t>
      </w:r>
      <w:r>
        <w:rPr>
          <w:color w:val="111111"/>
          <w:sz w:val="20"/>
        </w:rPr>
        <w:t>517</w:t>
      </w:r>
    </w:p>
    <w:p w:rsidR="00A65032" w:rsidRDefault="00A65032">
      <w:pPr>
        <w:pStyle w:val="NormalWeb1"/>
        <w:spacing w:before="0" w:after="0" w:line="276" w:lineRule="auto"/>
        <w:rPr>
          <w:sz w:val="20"/>
        </w:rPr>
      </w:pPr>
    </w:p>
    <w:p w:rsidR="006E2ED8" w:rsidRDefault="009516D9">
      <w:pPr>
        <w:pStyle w:val="NormalWeb1"/>
        <w:spacing w:before="0" w:after="0" w:line="276" w:lineRule="auto"/>
        <w:rPr>
          <w:sz w:val="20"/>
        </w:rPr>
      </w:pPr>
      <w:r>
        <w:rPr>
          <w:sz w:val="20"/>
        </w:rPr>
        <w:t>Darina Miklovičová</w:t>
      </w:r>
    </w:p>
    <w:p w:rsidR="006E2ED8" w:rsidRDefault="009516D9">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6E2ED8" w:rsidRDefault="009516D9">
      <w:pPr>
        <w:pStyle w:val="NormalWeb1"/>
        <w:spacing w:before="0" w:after="0" w:line="276" w:lineRule="auto"/>
      </w:pPr>
      <w:r>
        <w:rPr>
          <w:sz w:val="20"/>
        </w:rPr>
        <w:t xml:space="preserve">e-mail: </w:t>
      </w:r>
      <w:hyperlink r:id="rId12">
        <w:r>
          <w:rPr>
            <w:rStyle w:val="InternetLink"/>
            <w:color w:val="00000A"/>
            <w:sz w:val="20"/>
            <w:lang w:val="cs-CZ"/>
          </w:rPr>
          <w:t>darina.miklovicova@gmail.com</w:t>
        </w:r>
      </w:hyperlink>
      <w:r>
        <w:rPr>
          <w:i/>
          <w:iCs/>
          <w:sz w:val="20"/>
        </w:rPr>
        <w:t xml:space="preserve">, </w:t>
      </w:r>
      <w:r>
        <w:rPr>
          <w:color w:val="000000"/>
          <w:sz w:val="20"/>
        </w:rPr>
        <w:t>mobil: 602 200 445</w:t>
      </w:r>
    </w:p>
    <w:sectPr w:rsidR="006E2ED8" w:rsidSect="009F19BB">
      <w:headerReference w:type="default" r:id="rId13"/>
      <w:footerReference w:type="default" r:id="rId14"/>
      <w:pgSz w:w="11906" w:h="16838"/>
      <w:pgMar w:top="1985" w:right="1361" w:bottom="1699" w:left="1361" w:header="708" w:footer="56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14" w:rsidRDefault="00267214">
      <w:pPr>
        <w:spacing w:after="0" w:line="240" w:lineRule="auto"/>
      </w:pPr>
      <w:r>
        <w:separator/>
      </w:r>
    </w:p>
  </w:endnote>
  <w:endnote w:type="continuationSeparator" w:id="0">
    <w:p w:rsidR="00267214" w:rsidRDefault="0026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DejaVu Sans">
    <w:altName w:val="Times New Roman"/>
    <w:panose1 w:val="00000000000000000000"/>
    <w:charset w:val="EE"/>
    <w:family w:val="auto"/>
    <w:notTrueType/>
    <w:pitch w:val="variable"/>
    <w:sig w:usb0="00000005" w:usb1="00000000" w:usb2="00000000" w:usb3="00000000" w:csb0="00000002"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18" w:rsidRDefault="00597418">
    <w:pPr>
      <w:pStyle w:val="Zpat"/>
      <w:jc w:val="left"/>
    </w:pPr>
  </w:p>
  <w:tbl>
    <w:tblPr>
      <w:tblW w:w="9184" w:type="dxa"/>
      <w:tblLook w:val="04A0" w:firstRow="1" w:lastRow="0" w:firstColumn="1" w:lastColumn="0" w:noHBand="0" w:noVBand="1"/>
    </w:tblPr>
    <w:tblGrid>
      <w:gridCol w:w="7923"/>
      <w:gridCol w:w="1261"/>
    </w:tblGrid>
    <w:tr w:rsidR="00597418">
      <w:tc>
        <w:tcPr>
          <w:tcW w:w="7922" w:type="dxa"/>
          <w:shd w:val="clear" w:color="auto" w:fill="auto"/>
          <w:vAlign w:val="bottom"/>
        </w:tcPr>
        <w:p w:rsidR="00597418" w:rsidRDefault="00597418">
          <w:pPr>
            <w:pStyle w:val="Zpat"/>
          </w:pPr>
          <w:r>
            <w:t>Botanická zahrada Praha</w:t>
          </w:r>
        </w:p>
        <w:p w:rsidR="00597418" w:rsidRDefault="00597418">
          <w:pPr>
            <w:pStyle w:val="Zpat"/>
          </w:pPr>
          <w:r>
            <w:t xml:space="preserve">Trojská 800/196, 171 00 Praha 7 – Troja, </w:t>
          </w:r>
          <w:r>
            <w:rPr>
              <w:bCs/>
            </w:rPr>
            <w:t>+420 234 148 111</w:t>
          </w:r>
          <w:r>
            <w:t>, info@botanicka.cz</w:t>
          </w:r>
        </w:p>
        <w:p w:rsidR="00597418" w:rsidRDefault="00267214">
          <w:pPr>
            <w:pStyle w:val="Zpat"/>
          </w:pPr>
          <w:hyperlink r:id="rId1">
            <w:r w:rsidR="00597418">
              <w:rPr>
                <w:rStyle w:val="InternetLink"/>
                <w:lang w:val="cs-CZ" w:bidi="ar-SA"/>
              </w:rPr>
              <w:t>www.botanicka.cz</w:t>
            </w:r>
          </w:hyperlink>
        </w:p>
      </w:tc>
      <w:tc>
        <w:tcPr>
          <w:tcW w:w="1261" w:type="dxa"/>
          <w:shd w:val="clear" w:color="auto" w:fill="auto"/>
          <w:vAlign w:val="center"/>
        </w:tcPr>
        <w:p w:rsidR="00597418" w:rsidRDefault="004930DE">
          <w:pPr>
            <w:pStyle w:val="Zpat"/>
            <w:jc w:val="right"/>
          </w:pPr>
          <w:r>
            <w:fldChar w:fldCharType="begin"/>
          </w:r>
          <w:r w:rsidR="00597418">
            <w:instrText>PAGE</w:instrText>
          </w:r>
          <w:r>
            <w:fldChar w:fldCharType="separate"/>
          </w:r>
          <w:r w:rsidR="00267214">
            <w:rPr>
              <w:noProof/>
            </w:rPr>
            <w:t>1</w:t>
          </w:r>
          <w:r>
            <w:fldChar w:fldCharType="end"/>
          </w:r>
          <w:r w:rsidR="00597418">
            <w:t>/</w:t>
          </w:r>
          <w:r w:rsidR="00267214">
            <w:fldChar w:fldCharType="begin"/>
          </w:r>
          <w:r w:rsidR="00267214">
            <w:instrText>SECTIONPAGES  \* Arabic  \* MERGEFORMAT</w:instrText>
          </w:r>
          <w:r w:rsidR="00267214">
            <w:fldChar w:fldCharType="separate"/>
          </w:r>
          <w:r w:rsidR="00267214">
            <w:rPr>
              <w:noProof/>
            </w:rPr>
            <w:t>1</w:t>
          </w:r>
          <w:r w:rsidR="00267214">
            <w:rPr>
              <w:noProof/>
            </w:rPr>
            <w:fldChar w:fldCharType="end"/>
          </w:r>
          <w:bookmarkStart w:id="2" w:name="__Fieldmark__530_1002647390"/>
          <w:bookmarkEnd w:id="2"/>
        </w:p>
      </w:tc>
    </w:tr>
  </w:tbl>
  <w:p w:rsidR="00597418" w:rsidRDefault="005974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14" w:rsidRDefault="00267214">
      <w:pPr>
        <w:spacing w:after="0" w:line="240" w:lineRule="auto"/>
      </w:pPr>
      <w:r>
        <w:separator/>
      </w:r>
    </w:p>
  </w:footnote>
  <w:footnote w:type="continuationSeparator" w:id="0">
    <w:p w:rsidR="00267214" w:rsidRDefault="00267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18" w:rsidRDefault="00597418">
    <w:pPr>
      <w:tabs>
        <w:tab w:val="center" w:pos="4589"/>
        <w:tab w:val="left" w:pos="7447"/>
        <w:tab w:val="right" w:pos="9178"/>
      </w:tabs>
      <w:spacing w:after="120" w:line="240" w:lineRule="auto"/>
      <w:jc w:val="right"/>
    </w:pPr>
    <w:r>
      <w:tab/>
    </w:r>
  </w:p>
  <w:p w:rsidR="00597418" w:rsidRDefault="00597418">
    <w:pPr>
      <w:tabs>
        <w:tab w:val="center" w:pos="4589"/>
        <w:tab w:val="left" w:pos="7447"/>
        <w:tab w:val="right" w:pos="9178"/>
      </w:tabs>
      <w:spacing w:after="120" w:line="240" w:lineRule="auto"/>
      <w:jc w:val="right"/>
    </w:pPr>
    <w:r>
      <w:rPr>
        <w:noProof/>
        <w:lang w:eastAsia="cs-CZ"/>
      </w:rPr>
      <w:drawing>
        <wp:anchor distT="0" distB="6350" distL="114935" distR="119380" simplePos="0" relativeHeight="6" behindDoc="1" locked="0" layoutInCell="1" allowOverlap="1">
          <wp:simplePos x="0" y="0"/>
          <wp:positionH relativeFrom="margin">
            <wp:posOffset>-334010</wp:posOffset>
          </wp:positionH>
          <wp:positionV relativeFrom="page">
            <wp:posOffset>325755</wp:posOffset>
          </wp:positionV>
          <wp:extent cx="833755" cy="984250"/>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pic:cNvPicPr>
                    <a:picLocks noChangeAspect="1" noChangeArrowheads="1"/>
                  </pic:cNvPicPr>
                </pic:nvPicPr>
                <pic:blipFill>
                  <a:blip r:embed="rId1"/>
                  <a:stretch>
                    <a:fillRect/>
                  </a:stretch>
                </pic:blipFill>
                <pic:spPr bwMode="auto">
                  <a:xfrm>
                    <a:off x="0" y="0"/>
                    <a:ext cx="833755" cy="98425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98B"/>
    <w:multiLevelType w:val="multilevel"/>
    <w:tmpl w:val="2E40BE14"/>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pStyle w:val="Nadpis7"/>
      <w:suff w:val="nothing"/>
      <w:lvlText w:val=""/>
      <w:lvlJc w:val="left"/>
      <w:pPr>
        <w:ind w:left="1296" w:hanging="1296"/>
      </w:pPr>
    </w:lvl>
    <w:lvl w:ilvl="7">
      <w:start w:val="1"/>
      <w:numFmt w:val="none"/>
      <w:pStyle w:val="Nadpis8"/>
      <w:suff w:val="nothing"/>
      <w:lvlText w:val=""/>
      <w:lvlJc w:val="left"/>
      <w:pPr>
        <w:ind w:left="1440" w:hanging="1440"/>
      </w:pPr>
    </w:lvl>
    <w:lvl w:ilvl="8">
      <w:start w:val="1"/>
      <w:numFmt w:val="none"/>
      <w:pStyle w:val="Nadpis9"/>
      <w:suff w:val="nothing"/>
      <w:lvlText w:val=""/>
      <w:lvlJc w:val="left"/>
      <w:pPr>
        <w:ind w:left="1584" w:hanging="1584"/>
      </w:pPr>
    </w:lvl>
  </w:abstractNum>
  <w:abstractNum w:abstractNumId="1">
    <w:nsid w:val="3E8C44B7"/>
    <w:multiLevelType w:val="hybridMultilevel"/>
    <w:tmpl w:val="68DE7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embedSystemFonts/>
  <w:defaultTabStop w:val="77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8"/>
    <w:rsid w:val="00015FBB"/>
    <w:rsid w:val="0002350A"/>
    <w:rsid w:val="00026A12"/>
    <w:rsid w:val="00051270"/>
    <w:rsid w:val="0007035B"/>
    <w:rsid w:val="000A09B2"/>
    <w:rsid w:val="000A595B"/>
    <w:rsid w:val="000E618A"/>
    <w:rsid w:val="000F2E7D"/>
    <w:rsid w:val="001042CD"/>
    <w:rsid w:val="001177AA"/>
    <w:rsid w:val="00123374"/>
    <w:rsid w:val="00135AA2"/>
    <w:rsid w:val="00153043"/>
    <w:rsid w:val="00167483"/>
    <w:rsid w:val="0017356B"/>
    <w:rsid w:val="001E1E5C"/>
    <w:rsid w:val="001E3A1F"/>
    <w:rsid w:val="001F05CB"/>
    <w:rsid w:val="001F2041"/>
    <w:rsid w:val="00212378"/>
    <w:rsid w:val="00267214"/>
    <w:rsid w:val="002C5A9A"/>
    <w:rsid w:val="002C79ED"/>
    <w:rsid w:val="002E5083"/>
    <w:rsid w:val="002F4097"/>
    <w:rsid w:val="00381A41"/>
    <w:rsid w:val="00396D40"/>
    <w:rsid w:val="003A402B"/>
    <w:rsid w:val="003A73EA"/>
    <w:rsid w:val="003C0A63"/>
    <w:rsid w:val="003D0402"/>
    <w:rsid w:val="003D3DE8"/>
    <w:rsid w:val="003E328E"/>
    <w:rsid w:val="0044005A"/>
    <w:rsid w:val="00443157"/>
    <w:rsid w:val="004767C0"/>
    <w:rsid w:val="00481796"/>
    <w:rsid w:val="00490506"/>
    <w:rsid w:val="004930DE"/>
    <w:rsid w:val="004A1472"/>
    <w:rsid w:val="004A31D8"/>
    <w:rsid w:val="00524065"/>
    <w:rsid w:val="00526AE1"/>
    <w:rsid w:val="00560C84"/>
    <w:rsid w:val="00560E10"/>
    <w:rsid w:val="005623B9"/>
    <w:rsid w:val="00597418"/>
    <w:rsid w:val="005E2835"/>
    <w:rsid w:val="00604BAB"/>
    <w:rsid w:val="0061520D"/>
    <w:rsid w:val="00631FC4"/>
    <w:rsid w:val="00643C36"/>
    <w:rsid w:val="00650780"/>
    <w:rsid w:val="00655024"/>
    <w:rsid w:val="00674B8A"/>
    <w:rsid w:val="00682C5A"/>
    <w:rsid w:val="006E2ED8"/>
    <w:rsid w:val="006E4F81"/>
    <w:rsid w:val="006F54D6"/>
    <w:rsid w:val="007046BF"/>
    <w:rsid w:val="00777CA3"/>
    <w:rsid w:val="007A3C80"/>
    <w:rsid w:val="007B6182"/>
    <w:rsid w:val="007C29D4"/>
    <w:rsid w:val="007D334E"/>
    <w:rsid w:val="007D5B5A"/>
    <w:rsid w:val="007D78A3"/>
    <w:rsid w:val="00817D12"/>
    <w:rsid w:val="0083661F"/>
    <w:rsid w:val="008B2F61"/>
    <w:rsid w:val="008C25A4"/>
    <w:rsid w:val="008C633C"/>
    <w:rsid w:val="008F3A14"/>
    <w:rsid w:val="009057BC"/>
    <w:rsid w:val="009516D9"/>
    <w:rsid w:val="00962E89"/>
    <w:rsid w:val="009B6098"/>
    <w:rsid w:val="009D2292"/>
    <w:rsid w:val="009D3DD0"/>
    <w:rsid w:val="009F19BB"/>
    <w:rsid w:val="00A10E44"/>
    <w:rsid w:val="00A2156D"/>
    <w:rsid w:val="00A2709F"/>
    <w:rsid w:val="00A65032"/>
    <w:rsid w:val="00A66F33"/>
    <w:rsid w:val="00A758E5"/>
    <w:rsid w:val="00AA4016"/>
    <w:rsid w:val="00AC02E4"/>
    <w:rsid w:val="00AE273F"/>
    <w:rsid w:val="00B13291"/>
    <w:rsid w:val="00B40740"/>
    <w:rsid w:val="00B440CB"/>
    <w:rsid w:val="00B53DBC"/>
    <w:rsid w:val="00B55F0D"/>
    <w:rsid w:val="00B631A6"/>
    <w:rsid w:val="00B657C5"/>
    <w:rsid w:val="00B66F8C"/>
    <w:rsid w:val="00B82312"/>
    <w:rsid w:val="00B8358F"/>
    <w:rsid w:val="00B85D58"/>
    <w:rsid w:val="00B90C1C"/>
    <w:rsid w:val="00B935F3"/>
    <w:rsid w:val="00BC49D4"/>
    <w:rsid w:val="00BD7ABD"/>
    <w:rsid w:val="00C24014"/>
    <w:rsid w:val="00C66F7B"/>
    <w:rsid w:val="00C67D5C"/>
    <w:rsid w:val="00C826D7"/>
    <w:rsid w:val="00C96AB1"/>
    <w:rsid w:val="00CF4FDE"/>
    <w:rsid w:val="00D1084E"/>
    <w:rsid w:val="00D37408"/>
    <w:rsid w:val="00D75EA8"/>
    <w:rsid w:val="00DC5C70"/>
    <w:rsid w:val="00DD1A95"/>
    <w:rsid w:val="00DE3FC7"/>
    <w:rsid w:val="00E15D17"/>
    <w:rsid w:val="00E25486"/>
    <w:rsid w:val="00E507A7"/>
    <w:rsid w:val="00E52158"/>
    <w:rsid w:val="00E958AD"/>
    <w:rsid w:val="00EA6C75"/>
    <w:rsid w:val="00EA7093"/>
    <w:rsid w:val="00ED0DAD"/>
    <w:rsid w:val="00EF2019"/>
    <w:rsid w:val="00F0160C"/>
    <w:rsid w:val="00F222CE"/>
    <w:rsid w:val="00F51C33"/>
    <w:rsid w:val="00F53F17"/>
    <w:rsid w:val="00F82696"/>
    <w:rsid w:val="00F90657"/>
    <w:rsid w:val="00F91DBF"/>
    <w:rsid w:val="00FB2A8B"/>
    <w:rsid w:val="00FD394D"/>
    <w:rsid w:val="00FD4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5416">
      <w:bodyDiv w:val="1"/>
      <w:marLeft w:val="0"/>
      <w:marRight w:val="0"/>
      <w:marTop w:val="0"/>
      <w:marBottom w:val="0"/>
      <w:divBdr>
        <w:top w:val="none" w:sz="0" w:space="0" w:color="auto"/>
        <w:left w:val="none" w:sz="0" w:space="0" w:color="auto"/>
        <w:bottom w:val="none" w:sz="0" w:space="0" w:color="auto"/>
        <w:right w:val="none" w:sz="0" w:space="0" w:color="auto"/>
      </w:divBdr>
    </w:div>
    <w:div w:id="498037483">
      <w:bodyDiv w:val="1"/>
      <w:marLeft w:val="0"/>
      <w:marRight w:val="0"/>
      <w:marTop w:val="0"/>
      <w:marBottom w:val="0"/>
      <w:divBdr>
        <w:top w:val="none" w:sz="0" w:space="0" w:color="auto"/>
        <w:left w:val="none" w:sz="0" w:space="0" w:color="auto"/>
        <w:bottom w:val="none" w:sz="0" w:space="0" w:color="auto"/>
        <w:right w:val="none" w:sz="0" w:space="0" w:color="auto"/>
      </w:divBdr>
    </w:div>
    <w:div w:id="829636600">
      <w:bodyDiv w:val="1"/>
      <w:marLeft w:val="0"/>
      <w:marRight w:val="0"/>
      <w:marTop w:val="0"/>
      <w:marBottom w:val="0"/>
      <w:divBdr>
        <w:top w:val="none" w:sz="0" w:space="0" w:color="auto"/>
        <w:left w:val="none" w:sz="0" w:space="0" w:color="auto"/>
        <w:bottom w:val="none" w:sz="0" w:space="0" w:color="auto"/>
        <w:right w:val="none" w:sz="0" w:space="0" w:color="auto"/>
      </w:divBdr>
    </w:div>
    <w:div w:id="1767924997">
      <w:bodyDiv w:val="1"/>
      <w:marLeft w:val="0"/>
      <w:marRight w:val="0"/>
      <w:marTop w:val="0"/>
      <w:marBottom w:val="0"/>
      <w:divBdr>
        <w:top w:val="none" w:sz="0" w:space="0" w:color="auto"/>
        <w:left w:val="none" w:sz="0" w:space="0" w:color="auto"/>
        <w:bottom w:val="none" w:sz="0" w:space="0" w:color="auto"/>
        <w:right w:val="none" w:sz="0" w:space="0" w:color="auto"/>
      </w:divBdr>
    </w:div>
    <w:div w:id="202074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rina.miklovicov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ara.hrda@botanick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tanicka.cz/" TargetMode="External"/><Relationship Id="rId4" Type="http://schemas.microsoft.com/office/2007/relationships/stylesWithEffects" Target="stylesWithEffects.xml"/><Relationship Id="rId9" Type="http://schemas.openxmlformats.org/officeDocument/2006/relationships/hyperlink" Target="mailto:eva.novozamska@botanicka.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92A2-A15B-45D4-8943-E3F80C49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8867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2019-01-22T08:58:00Z</cp:lastPrinted>
  <dcterms:created xsi:type="dcterms:W3CDTF">2019-02-08T09:45:00Z</dcterms:created>
  <dcterms:modified xsi:type="dcterms:W3CDTF">2019-02-08T09:45:00Z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