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t>TISKOVÁ ZPRÁVA</w:t>
      </w:r>
    </w:p>
    <w:p w:rsidR="003C5653" w:rsidRDefault="0082576E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732AF">
        <w:rPr>
          <w:sz w:val="24"/>
          <w:szCs w:val="24"/>
        </w:rPr>
        <w:t>9</w:t>
      </w:r>
      <w:bookmarkStart w:id="0" w:name="_GoBack"/>
      <w:bookmarkEnd w:id="0"/>
      <w:r w:rsidR="003C5653" w:rsidRPr="00272887">
        <w:rPr>
          <w:sz w:val="24"/>
          <w:szCs w:val="24"/>
        </w:rPr>
        <w:t xml:space="preserve">. </w:t>
      </w:r>
      <w:r w:rsidR="00861D7B">
        <w:rPr>
          <w:sz w:val="24"/>
          <w:szCs w:val="24"/>
        </w:rPr>
        <w:t>prosince</w:t>
      </w:r>
      <w:r w:rsidR="003C5653" w:rsidRPr="00272887">
        <w:rPr>
          <w:sz w:val="24"/>
          <w:szCs w:val="24"/>
        </w:rPr>
        <w:t xml:space="preserve"> 201</w:t>
      </w:r>
      <w:r w:rsidR="00905B2C">
        <w:rPr>
          <w:sz w:val="24"/>
          <w:szCs w:val="24"/>
        </w:rPr>
        <w:t>9</w:t>
      </w:r>
    </w:p>
    <w:p w:rsidR="00515882" w:rsidRDefault="002D3AD4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6C0" w:rsidRDefault="000556E4" w:rsidP="0051588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Víte, jaké příběhy vypráví</w:t>
      </w:r>
      <w:r w:rsidR="00675BB2">
        <w:rPr>
          <w:b/>
          <w:sz w:val="24"/>
          <w:szCs w:val="24"/>
        </w:rPr>
        <w:t xml:space="preserve"> noční džungle? </w:t>
      </w:r>
    </w:p>
    <w:p w:rsidR="000556E4" w:rsidRPr="00515882" w:rsidRDefault="00602AEA" w:rsidP="0051588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Naslouchat jim můžete od ledna do března v</w:t>
      </w:r>
      <w:r w:rsidR="000556E4">
        <w:rPr>
          <w:b/>
          <w:sz w:val="24"/>
          <w:szCs w:val="24"/>
        </w:rPr>
        <w:t xml:space="preserve"> trojské botanické zahrad</w:t>
      </w:r>
      <w:r>
        <w:rPr>
          <w:b/>
          <w:sz w:val="24"/>
          <w:szCs w:val="24"/>
        </w:rPr>
        <w:t>ě</w:t>
      </w:r>
    </w:p>
    <w:p w:rsidR="00D32E18" w:rsidRPr="00272887" w:rsidRDefault="00602AEA" w:rsidP="00D92752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  <w:color w:val="222222"/>
        </w:rPr>
        <w:t>Tropický prales je plný života</w:t>
      </w:r>
      <w:r w:rsidR="00ED454F">
        <w:rPr>
          <w:b/>
          <w:color w:val="222222"/>
        </w:rPr>
        <w:t>,</w:t>
      </w:r>
      <w:r>
        <w:rPr>
          <w:b/>
          <w:color w:val="222222"/>
        </w:rPr>
        <w:t xml:space="preserve"> a to nejen ve dne, ale </w:t>
      </w:r>
      <w:r w:rsidR="001614F1">
        <w:rPr>
          <w:b/>
          <w:color w:val="222222"/>
        </w:rPr>
        <w:t>i v</w:t>
      </w:r>
      <w:r>
        <w:rPr>
          <w:b/>
          <w:color w:val="222222"/>
        </w:rPr>
        <w:t xml:space="preserve"> noci. Tehdy totiž ožívají tajemné příběhy rostlin a zvířat, kter</w:t>
      </w:r>
      <w:r w:rsidR="00ED454F">
        <w:rPr>
          <w:b/>
          <w:color w:val="222222"/>
        </w:rPr>
        <w:t>é</w:t>
      </w:r>
      <w:r>
        <w:rPr>
          <w:b/>
          <w:color w:val="222222"/>
        </w:rPr>
        <w:t xml:space="preserve"> za </w:t>
      </w:r>
      <w:r w:rsidR="001614F1">
        <w:rPr>
          <w:b/>
          <w:color w:val="222222"/>
        </w:rPr>
        <w:t>slunečního svitu</w:t>
      </w:r>
      <w:r>
        <w:rPr>
          <w:b/>
          <w:color w:val="222222"/>
        </w:rPr>
        <w:t xml:space="preserve"> zůstávají opomíjené. Po roce </w:t>
      </w:r>
      <w:r w:rsidR="009E3F43">
        <w:rPr>
          <w:b/>
          <w:color w:val="222222"/>
        </w:rPr>
        <w:br/>
      </w:r>
      <w:r>
        <w:rPr>
          <w:b/>
          <w:color w:val="222222"/>
        </w:rPr>
        <w:t>se do skleníku Fata Morgana vrac</w:t>
      </w:r>
      <w:r w:rsidR="00ED454F">
        <w:rPr>
          <w:b/>
          <w:color w:val="222222"/>
        </w:rPr>
        <w:t>ej</w:t>
      </w:r>
      <w:r>
        <w:rPr>
          <w:b/>
          <w:color w:val="222222"/>
        </w:rPr>
        <w:t xml:space="preserve">í oblíbené večerní komentované procházky setmělými expozicemi nazvané Džungle, která nespí. Jedinečný zážitek čeká na malé i velké návštěvníky od 10. ledna </w:t>
      </w:r>
      <w:r w:rsidR="001614F1">
        <w:rPr>
          <w:b/>
          <w:color w:val="222222"/>
        </w:rPr>
        <w:t>do 28.</w:t>
      </w:r>
      <w:r w:rsidR="00837209">
        <w:rPr>
          <w:b/>
          <w:color w:val="222222"/>
        </w:rPr>
        <w:t xml:space="preserve"> března </w:t>
      </w:r>
      <w:r w:rsidR="001614F1">
        <w:rPr>
          <w:b/>
          <w:color w:val="222222"/>
        </w:rPr>
        <w:t>2020. V lednu</w:t>
      </w:r>
      <w:r>
        <w:rPr>
          <w:b/>
          <w:color w:val="222222"/>
        </w:rPr>
        <w:t xml:space="preserve"> vždy v pátek od 18</w:t>
      </w:r>
      <w:r w:rsidR="00ED454F">
        <w:rPr>
          <w:b/>
          <w:color w:val="222222"/>
        </w:rPr>
        <w:t xml:space="preserve"> hodin</w:t>
      </w:r>
      <w:r>
        <w:rPr>
          <w:b/>
          <w:color w:val="222222"/>
        </w:rPr>
        <w:t>, v únoru v pátek a v sobotu od 18</w:t>
      </w:r>
      <w:r w:rsidR="00ED454F">
        <w:rPr>
          <w:b/>
          <w:color w:val="222222"/>
        </w:rPr>
        <w:t xml:space="preserve"> hodin</w:t>
      </w:r>
      <w:r>
        <w:rPr>
          <w:b/>
          <w:color w:val="222222"/>
        </w:rPr>
        <w:t xml:space="preserve"> a v březnu v pátek a v sobotu od 19 hodin. Rezervujte </w:t>
      </w:r>
      <w:r w:rsidR="009E3F43">
        <w:rPr>
          <w:b/>
          <w:color w:val="222222"/>
        </w:rPr>
        <w:br/>
      </w:r>
      <w:r>
        <w:rPr>
          <w:b/>
          <w:color w:val="222222"/>
        </w:rPr>
        <w:t xml:space="preserve">si své místo včas. Rezervační formulář najdete na </w:t>
      </w:r>
      <w:hyperlink r:id="rId9" w:history="1">
        <w:r w:rsidR="001614F1" w:rsidRPr="00186844">
          <w:rPr>
            <w:rStyle w:val="Hypertextovodkaz"/>
            <w:b/>
            <w:lang w:val="cs-CZ"/>
          </w:rPr>
          <w:t>www.botanicka.cz</w:t>
        </w:r>
      </w:hyperlink>
      <w:r w:rsidR="001614F1">
        <w:rPr>
          <w:b/>
          <w:color w:val="222222"/>
        </w:rPr>
        <w:t xml:space="preserve">. </w:t>
      </w:r>
      <w:r w:rsidR="00837209">
        <w:rPr>
          <w:b/>
          <w:color w:val="222222"/>
        </w:rPr>
        <w:t>D</w:t>
      </w:r>
      <w:r w:rsidR="001614F1">
        <w:rPr>
          <w:b/>
          <w:color w:val="222222"/>
        </w:rPr>
        <w:t xml:space="preserve">obrodružství </w:t>
      </w:r>
      <w:r w:rsidR="00837209">
        <w:rPr>
          <w:b/>
          <w:color w:val="222222"/>
        </w:rPr>
        <w:t xml:space="preserve">zažijete </w:t>
      </w:r>
      <w:r w:rsidR="001614F1">
        <w:rPr>
          <w:b/>
          <w:color w:val="222222"/>
        </w:rPr>
        <w:t>v Troji.</w:t>
      </w:r>
    </w:p>
    <w:p w:rsidR="00E61F07" w:rsidRPr="00E61F07" w:rsidRDefault="009E3F43" w:rsidP="00E61F07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86995</wp:posOffset>
                </wp:positionV>
                <wp:extent cx="1940560" cy="1489075"/>
                <wp:effectExtent l="0" t="0" r="59690" b="539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89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Otevírací doba od prosince </w:t>
                            </w:r>
                            <w:r w:rsidR="009E3F43">
                              <w:rPr>
                                <w:b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do února: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6.85pt;width:152.8pt;height:117.2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 od prosince </w:t>
                      </w:r>
                      <w:r w:rsidR="009E3F43">
                        <w:rPr>
                          <w:b/>
                          <w:lang w:eastAsia="cs-CZ"/>
                        </w:rPr>
                        <w:br/>
                      </w:r>
                      <w:r>
                        <w:rPr>
                          <w:b/>
                          <w:lang w:eastAsia="cs-CZ"/>
                        </w:rPr>
                        <w:t>do února: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3F0">
        <w:rPr>
          <w:bCs/>
          <w:iCs/>
          <w:sz w:val="24"/>
          <w:szCs w:val="24"/>
        </w:rPr>
        <w:t>Zatím co se venku příroda ukládá k zimnímu spánku</w:t>
      </w:r>
      <w:r w:rsidR="00AC23F0" w:rsidRPr="009C7B2B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br/>
      </w:r>
      <w:r w:rsidR="00AC23F0" w:rsidRPr="009C7B2B">
        <w:rPr>
          <w:bCs/>
          <w:iCs/>
          <w:sz w:val="24"/>
          <w:szCs w:val="24"/>
        </w:rPr>
        <w:t xml:space="preserve">ve skleníku Fata Morgana </w:t>
      </w:r>
      <w:r w:rsidR="00AC23F0">
        <w:rPr>
          <w:bCs/>
          <w:iCs/>
          <w:sz w:val="24"/>
          <w:szCs w:val="24"/>
        </w:rPr>
        <w:t xml:space="preserve">i </w:t>
      </w:r>
      <w:r w:rsidR="00AC23F0" w:rsidRPr="009C7B2B">
        <w:rPr>
          <w:bCs/>
          <w:iCs/>
          <w:sz w:val="24"/>
          <w:szCs w:val="24"/>
        </w:rPr>
        <w:t xml:space="preserve">v tomto </w:t>
      </w:r>
      <w:r w:rsidR="00AC23F0">
        <w:rPr>
          <w:bCs/>
          <w:iCs/>
          <w:sz w:val="24"/>
          <w:szCs w:val="24"/>
        </w:rPr>
        <w:t>období bují život z rovníkových pralesů i mlžných hor</w:t>
      </w:r>
      <w:r w:rsidR="00AC23F0" w:rsidRPr="009C7B2B">
        <w:rPr>
          <w:bCs/>
          <w:iCs/>
          <w:sz w:val="24"/>
          <w:szCs w:val="24"/>
        </w:rPr>
        <w:t xml:space="preserve">. </w:t>
      </w:r>
      <w:r w:rsidR="00AC23F0">
        <w:rPr>
          <w:bCs/>
          <w:iCs/>
          <w:sz w:val="24"/>
          <w:szCs w:val="24"/>
        </w:rPr>
        <w:t xml:space="preserve">Zeleň vzrostlých stromů a kapradin doplňují kvetoucí begonie, orchideje </w:t>
      </w:r>
      <w:r>
        <w:rPr>
          <w:bCs/>
          <w:iCs/>
          <w:sz w:val="24"/>
          <w:szCs w:val="24"/>
        </w:rPr>
        <w:br/>
      </w:r>
      <w:r w:rsidR="00AC23F0">
        <w:rPr>
          <w:bCs/>
          <w:iCs/>
          <w:sz w:val="24"/>
          <w:szCs w:val="24"/>
        </w:rPr>
        <w:t xml:space="preserve">a další tropické rostliny. </w:t>
      </w:r>
      <w:r w:rsidR="00AC23F0" w:rsidRPr="00E61F07">
        <w:rPr>
          <w:noProof/>
          <w:sz w:val="24"/>
          <w:szCs w:val="24"/>
        </w:rPr>
        <w:t xml:space="preserve">I džungle má svou duši. </w:t>
      </w:r>
      <w:r>
        <w:rPr>
          <w:noProof/>
          <w:sz w:val="24"/>
          <w:szCs w:val="24"/>
        </w:rPr>
        <w:br/>
      </w:r>
      <w:r w:rsidR="00AC23F0" w:rsidRPr="00E61F07">
        <w:rPr>
          <w:noProof/>
          <w:sz w:val="24"/>
          <w:szCs w:val="24"/>
        </w:rPr>
        <w:t>Ta ani po setmění</w:t>
      </w:r>
      <w:r w:rsidR="00ED454F">
        <w:rPr>
          <w:noProof/>
          <w:sz w:val="24"/>
          <w:szCs w:val="24"/>
        </w:rPr>
        <w:t xml:space="preserve"> neusíná</w:t>
      </w:r>
      <w:r w:rsidR="00AC23F0" w:rsidRPr="00E61F07">
        <w:rPr>
          <w:noProof/>
          <w:sz w:val="24"/>
          <w:szCs w:val="24"/>
        </w:rPr>
        <w:t xml:space="preserve">, naopak pulzuje životem, tajemnými vůněmi a zvuky. </w:t>
      </w:r>
      <w:r w:rsidR="005F289F" w:rsidRPr="00E61F07">
        <w:rPr>
          <w:i/>
          <w:sz w:val="24"/>
          <w:szCs w:val="24"/>
        </w:rPr>
        <w:t>„</w:t>
      </w:r>
      <w:r w:rsidR="00C97A92" w:rsidRPr="00E61F07">
        <w:rPr>
          <w:i/>
          <w:sz w:val="24"/>
          <w:szCs w:val="24"/>
        </w:rPr>
        <w:t xml:space="preserve">Nejen návštěvníci s duší romantika si </w:t>
      </w:r>
      <w:proofErr w:type="gramStart"/>
      <w:r w:rsidR="00C97A92" w:rsidRPr="00E61F07">
        <w:rPr>
          <w:i/>
          <w:sz w:val="24"/>
          <w:szCs w:val="24"/>
        </w:rPr>
        <w:t>oblíbili</w:t>
      </w:r>
      <w:proofErr w:type="gramEnd"/>
      <w:r w:rsidR="00C97A92" w:rsidRPr="00E61F07">
        <w:rPr>
          <w:i/>
          <w:sz w:val="24"/>
          <w:szCs w:val="24"/>
        </w:rPr>
        <w:t xml:space="preserve"> večerní provázení naším expozičním skleníkem Fata </w:t>
      </w:r>
      <w:proofErr w:type="gramStart"/>
      <w:r w:rsidR="00C97A92" w:rsidRPr="00E61F07">
        <w:rPr>
          <w:i/>
          <w:sz w:val="24"/>
          <w:szCs w:val="24"/>
        </w:rPr>
        <w:t>Morgana.</w:t>
      </w:r>
      <w:proofErr w:type="gramEnd"/>
      <w:r w:rsidR="00C97A92" w:rsidRPr="00E61F07">
        <w:rPr>
          <w:i/>
          <w:sz w:val="24"/>
          <w:szCs w:val="24"/>
        </w:rPr>
        <w:t xml:space="preserve"> Každoročně jich příležitosti vydat se do expozic po setmění využije </w:t>
      </w:r>
      <w:r w:rsidR="00D92752" w:rsidRPr="00E61F07">
        <w:rPr>
          <w:i/>
          <w:sz w:val="24"/>
          <w:szCs w:val="24"/>
        </w:rPr>
        <w:t>okolo dvou tisíc</w:t>
      </w:r>
      <w:r w:rsidR="005F289F" w:rsidRPr="00E61F07">
        <w:rPr>
          <w:i/>
          <w:sz w:val="24"/>
          <w:szCs w:val="24"/>
        </w:rPr>
        <w:t xml:space="preserve">,“ </w:t>
      </w:r>
      <w:r w:rsidR="005F289F" w:rsidRPr="00E61F07">
        <w:rPr>
          <w:b/>
          <w:sz w:val="24"/>
          <w:szCs w:val="24"/>
        </w:rPr>
        <w:t xml:space="preserve">říká Bohumil Černý, ředitel Botanické zahrady hl. m. Prahy. </w:t>
      </w:r>
      <w:r w:rsidR="00E61F07" w:rsidRPr="00E61F07">
        <w:rPr>
          <w:bCs/>
          <w:iCs/>
          <w:sz w:val="24"/>
          <w:szCs w:val="24"/>
        </w:rPr>
        <w:t xml:space="preserve">Netradiční večerní prohlídky </w:t>
      </w:r>
      <w:r w:rsidR="00ED454F">
        <w:rPr>
          <w:bCs/>
          <w:iCs/>
          <w:sz w:val="24"/>
          <w:szCs w:val="24"/>
        </w:rPr>
        <w:t xml:space="preserve">se pořádají od </w:t>
      </w:r>
      <w:r w:rsidR="00E61F07" w:rsidRPr="00E61F07">
        <w:rPr>
          <w:bCs/>
          <w:iCs/>
          <w:sz w:val="24"/>
          <w:szCs w:val="24"/>
        </w:rPr>
        <w:t>10. ledna do 28. března. Každá trvá přibližně jednu hodinu.</w:t>
      </w:r>
    </w:p>
    <w:p w:rsidR="00E61F07" w:rsidRDefault="00E61F07" w:rsidP="00D92752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D92752" w:rsidRDefault="009E3F43" w:rsidP="00D92752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94615</wp:posOffset>
                </wp:positionV>
                <wp:extent cx="2501900" cy="2636520"/>
                <wp:effectExtent l="0" t="0" r="50800" b="495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636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D92752" w:rsidRPr="00AF07C6" w:rsidRDefault="00D92752" w:rsidP="00D927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Večerní provázení</w:t>
                            </w:r>
                            <w:r w:rsidRPr="00532769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ve skleníku Fata Morgana: </w:t>
                            </w:r>
                            <w:r w:rsidRPr="00AF07C6">
                              <w:rPr>
                                <w:b/>
                                <w:lang w:eastAsia="cs-CZ"/>
                              </w:rPr>
                              <w:t>1</w:t>
                            </w:r>
                            <w:r w:rsidR="00E61F07">
                              <w:rPr>
                                <w:b/>
                                <w:lang w:eastAsia="cs-CZ"/>
                              </w:rPr>
                              <w:t>0</w:t>
                            </w:r>
                            <w:r w:rsidRPr="00AF07C6">
                              <w:rPr>
                                <w:b/>
                                <w:lang w:eastAsia="cs-CZ"/>
                              </w:rPr>
                              <w:t>. 1. – 2</w:t>
                            </w:r>
                            <w:r w:rsidR="00E61F07">
                              <w:rPr>
                                <w:b/>
                                <w:lang w:eastAsia="cs-CZ"/>
                              </w:rPr>
                              <w:t>8</w:t>
                            </w:r>
                            <w:r w:rsidRPr="00AF07C6">
                              <w:rPr>
                                <w:b/>
                                <w:lang w:eastAsia="cs-CZ"/>
                              </w:rPr>
                              <w:t xml:space="preserve">. 3. </w:t>
                            </w:r>
                            <w:r w:rsidR="00E61F07">
                              <w:rPr>
                                <w:b/>
                                <w:lang w:eastAsia="cs-CZ"/>
                              </w:rPr>
                              <w:t>2020</w:t>
                            </w:r>
                          </w:p>
                          <w:p w:rsidR="00D92752" w:rsidRDefault="00D92752" w:rsidP="00D927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Leden – v pátek od 18.00</w:t>
                            </w:r>
                          </w:p>
                          <w:p w:rsidR="00D92752" w:rsidRDefault="00D92752" w:rsidP="00D927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Únor – v pátek a v sobotu od 18.00</w:t>
                            </w:r>
                          </w:p>
                          <w:p w:rsidR="00D92752" w:rsidRDefault="00D92752" w:rsidP="00D9275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Březen – v pátek a v sobotu od 1</w:t>
                            </w:r>
                            <w:r w:rsidR="00E61F07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="00E61F07">
                              <w:rPr>
                                <w:lang w:eastAsia="cs-CZ"/>
                              </w:rPr>
                              <w:t>0</w:t>
                            </w:r>
                            <w:r>
                              <w:rPr>
                                <w:lang w:eastAsia="cs-CZ"/>
                              </w:rPr>
                              <w:t xml:space="preserve">0 </w:t>
                            </w:r>
                          </w:p>
                          <w:p w:rsidR="00D92752" w:rsidRPr="001C5097" w:rsidRDefault="00D92752" w:rsidP="00D92752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C5097">
                              <w:rPr>
                                <w:b/>
                              </w:rPr>
                              <w:t>Vstupné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61F07" w:rsidRDefault="00E61F07" w:rsidP="00E61F07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– dospěl</w:t>
                            </w:r>
                            <w:r w:rsidR="00ED454F">
                              <w:t>í</w:t>
                            </w:r>
                            <w:r>
                              <w:t>: 200 Kč</w:t>
                            </w:r>
                          </w:p>
                          <w:p w:rsidR="00E61F07" w:rsidRDefault="00E61F07" w:rsidP="00E61F07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–děti do 15 let a student</w:t>
                            </w:r>
                            <w:r w:rsidR="00ED454F">
                              <w:t>i</w:t>
                            </w:r>
                            <w:r>
                              <w:t xml:space="preserve"> do </w:t>
                            </w:r>
                            <w:r>
                              <w:br/>
                              <w:t>26 let po předložení studentského průkazu: 100 Kč</w:t>
                            </w:r>
                          </w:p>
                          <w:p w:rsidR="00E61F07" w:rsidRDefault="00E61F07" w:rsidP="00E61F07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– děti 3–5 let: 50 Kč</w:t>
                            </w:r>
                          </w:p>
                          <w:p w:rsidR="00E61F07" w:rsidRDefault="00E61F07" w:rsidP="00E61F07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– děti do 2 let</w:t>
                            </w:r>
                            <w:r w:rsidR="00ED454F">
                              <w:t>:</w:t>
                            </w:r>
                            <w:r>
                              <w:t xml:space="preserve"> zdarma </w:t>
                            </w:r>
                            <w:r>
                              <w:br/>
                            </w:r>
                          </w:p>
                          <w:p w:rsidR="00D92752" w:rsidRDefault="00D92752" w:rsidP="00E61F07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Platba je možná pouze na místě. Na tuto akci se nevztahuje žádná sleva pro ZTP, ZTP/P či důchodce ani </w:t>
                            </w:r>
                            <w:r w:rsidR="00ED454F">
                              <w:t xml:space="preserve">nelze použít </w:t>
                            </w:r>
                            <w:r>
                              <w:t>permanentky.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05pt;margin-top:7.45pt;width:197pt;height:207.6pt;z-index:25166233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D92752" w:rsidRPr="00AF07C6" w:rsidRDefault="00D92752" w:rsidP="00D927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Večerní provázení</w:t>
                      </w:r>
                      <w:r w:rsidRPr="00532769">
                        <w:rPr>
                          <w:b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lang w:eastAsia="cs-CZ"/>
                        </w:rPr>
                        <w:t xml:space="preserve">ve skleníku Fata Morgana: </w:t>
                      </w:r>
                      <w:r w:rsidRPr="00AF07C6">
                        <w:rPr>
                          <w:b/>
                          <w:lang w:eastAsia="cs-CZ"/>
                        </w:rPr>
                        <w:t>1</w:t>
                      </w:r>
                      <w:r w:rsidR="00E61F07">
                        <w:rPr>
                          <w:b/>
                          <w:lang w:eastAsia="cs-CZ"/>
                        </w:rPr>
                        <w:t>0</w:t>
                      </w:r>
                      <w:r w:rsidRPr="00AF07C6">
                        <w:rPr>
                          <w:b/>
                          <w:lang w:eastAsia="cs-CZ"/>
                        </w:rPr>
                        <w:t>. 1. – 2</w:t>
                      </w:r>
                      <w:r w:rsidR="00E61F07">
                        <w:rPr>
                          <w:b/>
                          <w:lang w:eastAsia="cs-CZ"/>
                        </w:rPr>
                        <w:t>8</w:t>
                      </w:r>
                      <w:r w:rsidRPr="00AF07C6">
                        <w:rPr>
                          <w:b/>
                          <w:lang w:eastAsia="cs-CZ"/>
                        </w:rPr>
                        <w:t xml:space="preserve">. 3. </w:t>
                      </w:r>
                      <w:r w:rsidR="00E61F07">
                        <w:rPr>
                          <w:b/>
                          <w:lang w:eastAsia="cs-CZ"/>
                        </w:rPr>
                        <w:t>2020</w:t>
                      </w:r>
                    </w:p>
                    <w:p w:rsidR="00D92752" w:rsidRDefault="00D92752" w:rsidP="00D927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Leden – v pátek od 18.00</w:t>
                      </w:r>
                    </w:p>
                    <w:p w:rsidR="00D92752" w:rsidRDefault="00D92752" w:rsidP="00D927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Únor – v pátek a v sobotu od 18.00</w:t>
                      </w:r>
                    </w:p>
                    <w:p w:rsidR="00D92752" w:rsidRDefault="00D92752" w:rsidP="00D9275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Březen – v pátek a v sobotu od 1</w:t>
                      </w:r>
                      <w:r w:rsidR="00E61F07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="00E61F07">
                        <w:rPr>
                          <w:lang w:eastAsia="cs-CZ"/>
                        </w:rPr>
                        <w:t>0</w:t>
                      </w:r>
                      <w:r>
                        <w:rPr>
                          <w:lang w:eastAsia="cs-CZ"/>
                        </w:rPr>
                        <w:t xml:space="preserve">0 </w:t>
                      </w:r>
                    </w:p>
                    <w:p w:rsidR="00D92752" w:rsidRPr="001C5097" w:rsidRDefault="00D92752" w:rsidP="00D92752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 w:rsidRPr="001C5097">
                        <w:rPr>
                          <w:b/>
                        </w:rPr>
                        <w:t>Vstupné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61F07" w:rsidRDefault="00E61F07" w:rsidP="00E61F07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– dospěl</w:t>
                      </w:r>
                      <w:r w:rsidR="00ED454F">
                        <w:t>í</w:t>
                      </w:r>
                      <w:r>
                        <w:t>: 200 Kč</w:t>
                      </w:r>
                    </w:p>
                    <w:p w:rsidR="00E61F07" w:rsidRDefault="00E61F07" w:rsidP="00E61F07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–děti do 15 let a student</w:t>
                      </w:r>
                      <w:r w:rsidR="00ED454F">
                        <w:t>i</w:t>
                      </w:r>
                      <w:r>
                        <w:t xml:space="preserve"> do </w:t>
                      </w:r>
                      <w:r>
                        <w:br/>
                        <w:t>26 let po předložení studentského průkazu: 100 Kč</w:t>
                      </w:r>
                    </w:p>
                    <w:p w:rsidR="00E61F07" w:rsidRDefault="00E61F07" w:rsidP="00E61F07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– děti 3–5 let: 50 Kč</w:t>
                      </w:r>
                    </w:p>
                    <w:p w:rsidR="00E61F07" w:rsidRDefault="00E61F07" w:rsidP="00E61F07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– děti do 2 let</w:t>
                      </w:r>
                      <w:r w:rsidR="00ED454F">
                        <w:t>:</w:t>
                      </w:r>
                      <w:r>
                        <w:t xml:space="preserve"> zdarma </w:t>
                      </w:r>
                      <w:r>
                        <w:br/>
                      </w:r>
                    </w:p>
                    <w:p w:rsidR="00D92752" w:rsidRDefault="00D92752" w:rsidP="00E61F07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 xml:space="preserve">Platba je možná pouze na místě. Na tuto akci se nevztahuje žádná sleva pro ZTP, ZTP/P či důchodce ani </w:t>
                      </w:r>
                      <w:r w:rsidR="00ED454F">
                        <w:t xml:space="preserve">nelze použít </w:t>
                      </w:r>
                      <w:r>
                        <w:t>permanentky.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752">
        <w:rPr>
          <w:bCs/>
          <w:iCs/>
          <w:sz w:val="24"/>
          <w:szCs w:val="24"/>
        </w:rPr>
        <w:t>Během večerních pro</w:t>
      </w:r>
      <w:r w:rsidR="00E61F07">
        <w:rPr>
          <w:bCs/>
          <w:iCs/>
          <w:sz w:val="24"/>
          <w:szCs w:val="24"/>
        </w:rPr>
        <w:t>cházek</w:t>
      </w:r>
      <w:r w:rsidR="002E4241">
        <w:rPr>
          <w:bCs/>
          <w:iCs/>
          <w:sz w:val="24"/>
          <w:szCs w:val="24"/>
        </w:rPr>
        <w:t xml:space="preserve"> exotickými expozicemi zrak</w:t>
      </w:r>
      <w:r w:rsidR="00E61F07" w:rsidRPr="00E61F07">
        <w:rPr>
          <w:bCs/>
          <w:iCs/>
          <w:sz w:val="24"/>
          <w:szCs w:val="24"/>
        </w:rPr>
        <w:t xml:space="preserve"> </w:t>
      </w:r>
      <w:r w:rsidR="00E61F07">
        <w:rPr>
          <w:bCs/>
          <w:iCs/>
          <w:sz w:val="24"/>
          <w:szCs w:val="24"/>
        </w:rPr>
        <w:t>není rozhodující</w:t>
      </w:r>
      <w:r w:rsidR="002E4241">
        <w:rPr>
          <w:bCs/>
          <w:iCs/>
          <w:sz w:val="24"/>
          <w:szCs w:val="24"/>
        </w:rPr>
        <w:t xml:space="preserve">. Naopak návštěvníci mohou </w:t>
      </w:r>
      <w:r w:rsidR="005D2023">
        <w:rPr>
          <w:bCs/>
          <w:iCs/>
          <w:sz w:val="24"/>
          <w:szCs w:val="24"/>
        </w:rPr>
        <w:t xml:space="preserve">ke vnímání </w:t>
      </w:r>
      <w:r w:rsidR="002E4241">
        <w:rPr>
          <w:bCs/>
          <w:iCs/>
          <w:sz w:val="24"/>
          <w:szCs w:val="24"/>
        </w:rPr>
        <w:t>okolní</w:t>
      </w:r>
      <w:r w:rsidR="005D2023">
        <w:rPr>
          <w:bCs/>
          <w:iCs/>
          <w:sz w:val="24"/>
          <w:szCs w:val="24"/>
        </w:rPr>
        <w:t>ho</w:t>
      </w:r>
      <w:r w:rsidR="002E4241">
        <w:rPr>
          <w:bCs/>
          <w:iCs/>
          <w:sz w:val="24"/>
          <w:szCs w:val="24"/>
        </w:rPr>
        <w:t xml:space="preserve"> prostředí </w:t>
      </w:r>
      <w:r w:rsidR="005D2023">
        <w:rPr>
          <w:bCs/>
          <w:iCs/>
          <w:sz w:val="24"/>
          <w:szCs w:val="24"/>
        </w:rPr>
        <w:t>zapojit</w:t>
      </w:r>
      <w:r w:rsidR="002E4241">
        <w:rPr>
          <w:bCs/>
          <w:iCs/>
          <w:sz w:val="24"/>
          <w:szCs w:val="24"/>
        </w:rPr>
        <w:t xml:space="preserve"> další smysly: sluch</w:t>
      </w:r>
      <w:r w:rsidR="005D2023">
        <w:rPr>
          <w:bCs/>
          <w:iCs/>
          <w:sz w:val="24"/>
          <w:szCs w:val="24"/>
        </w:rPr>
        <w:t xml:space="preserve"> a čich</w:t>
      </w:r>
      <w:r w:rsidR="002E4241">
        <w:rPr>
          <w:bCs/>
          <w:iCs/>
          <w:sz w:val="24"/>
          <w:szCs w:val="24"/>
        </w:rPr>
        <w:t>.</w:t>
      </w:r>
      <w:r w:rsidR="00D92752">
        <w:rPr>
          <w:bCs/>
          <w:iCs/>
          <w:sz w:val="24"/>
          <w:szCs w:val="24"/>
        </w:rPr>
        <w:t xml:space="preserve"> </w:t>
      </w:r>
      <w:r w:rsidR="002E4241">
        <w:rPr>
          <w:bCs/>
          <w:iCs/>
          <w:sz w:val="24"/>
          <w:szCs w:val="24"/>
        </w:rPr>
        <w:t>Upoutá je omamná</w:t>
      </w:r>
      <w:r w:rsidR="00D92752">
        <w:rPr>
          <w:bCs/>
          <w:iCs/>
          <w:sz w:val="24"/>
          <w:szCs w:val="24"/>
        </w:rPr>
        <w:t xml:space="preserve"> vůně květů lákajících noční motýly. K takovým rostlinám patří </w:t>
      </w:r>
      <w:r w:rsidR="002E4241">
        <w:rPr>
          <w:bCs/>
          <w:iCs/>
          <w:sz w:val="24"/>
          <w:szCs w:val="24"/>
        </w:rPr>
        <w:t>například</w:t>
      </w:r>
      <w:r w:rsidR="00D92752">
        <w:rPr>
          <w:bCs/>
          <w:iCs/>
          <w:sz w:val="24"/>
          <w:szCs w:val="24"/>
        </w:rPr>
        <w:t xml:space="preserve"> </w:t>
      </w:r>
      <w:proofErr w:type="spellStart"/>
      <w:r w:rsidR="00D92752" w:rsidRPr="009C7B2B">
        <w:rPr>
          <w:bCs/>
          <w:iCs/>
          <w:sz w:val="24"/>
          <w:szCs w:val="24"/>
        </w:rPr>
        <w:t>hymenokalis</w:t>
      </w:r>
      <w:r w:rsidR="00D92752">
        <w:rPr>
          <w:bCs/>
          <w:iCs/>
          <w:sz w:val="24"/>
          <w:szCs w:val="24"/>
        </w:rPr>
        <w:t>y</w:t>
      </w:r>
      <w:proofErr w:type="spellEnd"/>
      <w:r w:rsidR="00D92752" w:rsidRPr="009C7B2B">
        <w:rPr>
          <w:bCs/>
          <w:iCs/>
          <w:sz w:val="24"/>
          <w:szCs w:val="24"/>
        </w:rPr>
        <w:t>, vlhkomiln</w:t>
      </w:r>
      <w:r w:rsidR="00D92752">
        <w:rPr>
          <w:bCs/>
          <w:iCs/>
          <w:sz w:val="24"/>
          <w:szCs w:val="24"/>
        </w:rPr>
        <w:t>é</w:t>
      </w:r>
      <w:r w:rsidR="00D92752" w:rsidRPr="009C7B2B">
        <w:rPr>
          <w:bCs/>
          <w:iCs/>
          <w:sz w:val="24"/>
          <w:szCs w:val="24"/>
        </w:rPr>
        <w:t xml:space="preserve"> </w:t>
      </w:r>
      <w:r w:rsidR="00D92752">
        <w:rPr>
          <w:bCs/>
          <w:iCs/>
          <w:sz w:val="24"/>
          <w:szCs w:val="24"/>
        </w:rPr>
        <w:t xml:space="preserve">druhy </w:t>
      </w:r>
      <w:r>
        <w:rPr>
          <w:bCs/>
          <w:iCs/>
          <w:sz w:val="24"/>
          <w:szCs w:val="24"/>
        </w:rPr>
        <w:br/>
      </w:r>
      <w:r w:rsidR="00D92752" w:rsidRPr="009C7B2B">
        <w:rPr>
          <w:bCs/>
          <w:iCs/>
          <w:sz w:val="24"/>
          <w:szCs w:val="24"/>
        </w:rPr>
        <w:t>z močálů a okolí říčních ramen Střední a Jižní Ameriky.</w:t>
      </w:r>
      <w:r w:rsidR="00D92752">
        <w:rPr>
          <w:bCs/>
          <w:iCs/>
          <w:sz w:val="24"/>
          <w:szCs w:val="24"/>
        </w:rPr>
        <w:t xml:space="preserve"> Jejich květy mají bílou barvu</w:t>
      </w:r>
      <w:r w:rsidR="002E4241">
        <w:rPr>
          <w:bCs/>
          <w:iCs/>
          <w:sz w:val="24"/>
          <w:szCs w:val="24"/>
        </w:rPr>
        <w:t xml:space="preserve"> nezajímavou</w:t>
      </w:r>
      <w:r w:rsidR="00D92752">
        <w:rPr>
          <w:bCs/>
          <w:iCs/>
          <w:sz w:val="24"/>
          <w:szCs w:val="24"/>
        </w:rPr>
        <w:t xml:space="preserve"> pro denní hmyz. Po setmění se z nich </w:t>
      </w:r>
      <w:r w:rsidR="00E61F07">
        <w:rPr>
          <w:bCs/>
          <w:iCs/>
          <w:sz w:val="24"/>
          <w:szCs w:val="24"/>
        </w:rPr>
        <w:t xml:space="preserve">však </w:t>
      </w:r>
      <w:r w:rsidR="00D92752">
        <w:rPr>
          <w:bCs/>
          <w:iCs/>
          <w:sz w:val="24"/>
          <w:szCs w:val="24"/>
        </w:rPr>
        <w:t xml:space="preserve">uvolňuje výrazná vůně, díky níž je </w:t>
      </w:r>
      <w:r w:rsidR="005D2023">
        <w:rPr>
          <w:bCs/>
          <w:iCs/>
          <w:sz w:val="24"/>
          <w:szCs w:val="24"/>
        </w:rPr>
        <w:t>jejich opylovač</w:t>
      </w:r>
      <w:r w:rsidR="00D92752">
        <w:rPr>
          <w:bCs/>
          <w:iCs/>
          <w:sz w:val="24"/>
          <w:szCs w:val="24"/>
        </w:rPr>
        <w:t xml:space="preserve"> bezpečně najde. Pyl, který se mu </w:t>
      </w:r>
      <w:r w:rsidR="002E4241">
        <w:rPr>
          <w:bCs/>
          <w:iCs/>
          <w:sz w:val="24"/>
          <w:szCs w:val="24"/>
        </w:rPr>
        <w:t xml:space="preserve">během sání nektaru z báze květu </w:t>
      </w:r>
      <w:r w:rsidR="00D92752">
        <w:rPr>
          <w:bCs/>
          <w:iCs/>
          <w:sz w:val="24"/>
          <w:szCs w:val="24"/>
        </w:rPr>
        <w:t xml:space="preserve">zachytí na těle a na </w:t>
      </w:r>
      <w:r w:rsidR="00D92752">
        <w:rPr>
          <w:bCs/>
          <w:iCs/>
          <w:sz w:val="24"/>
          <w:szCs w:val="24"/>
        </w:rPr>
        <w:lastRenderedPageBreak/>
        <w:t>křídlech, pak přenáší z květu na květ.</w:t>
      </w:r>
      <w:r w:rsidR="002E4241">
        <w:rPr>
          <w:bCs/>
          <w:iCs/>
          <w:sz w:val="24"/>
          <w:szCs w:val="24"/>
        </w:rPr>
        <w:t xml:space="preserve"> Výrazné bílé květy m</w:t>
      </w:r>
      <w:r w:rsidR="005D2023">
        <w:rPr>
          <w:bCs/>
          <w:iCs/>
          <w:sz w:val="24"/>
          <w:szCs w:val="24"/>
        </w:rPr>
        <w:t>ají</w:t>
      </w:r>
      <w:r w:rsidR="002E424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</w:r>
      <w:r w:rsidR="002E4241">
        <w:rPr>
          <w:bCs/>
          <w:iCs/>
          <w:sz w:val="24"/>
          <w:szCs w:val="24"/>
        </w:rPr>
        <w:t xml:space="preserve">také </w:t>
      </w:r>
      <w:proofErr w:type="spellStart"/>
      <w:r w:rsidR="002E4241">
        <w:rPr>
          <w:bCs/>
          <w:iCs/>
          <w:sz w:val="24"/>
          <w:szCs w:val="24"/>
        </w:rPr>
        <w:t>eucharis</w:t>
      </w:r>
      <w:r w:rsidR="005D2023">
        <w:rPr>
          <w:bCs/>
          <w:iCs/>
          <w:sz w:val="24"/>
          <w:szCs w:val="24"/>
        </w:rPr>
        <w:t>y</w:t>
      </w:r>
      <w:proofErr w:type="spellEnd"/>
      <w:r w:rsidR="002E4241">
        <w:rPr>
          <w:bCs/>
          <w:iCs/>
          <w:sz w:val="24"/>
          <w:szCs w:val="24"/>
        </w:rPr>
        <w:t>, ty</w:t>
      </w:r>
      <w:r w:rsidR="005D2023">
        <w:rPr>
          <w:bCs/>
          <w:iCs/>
          <w:sz w:val="24"/>
          <w:szCs w:val="24"/>
        </w:rPr>
        <w:t xml:space="preserve"> se</w:t>
      </w:r>
      <w:r w:rsidR="002E4241">
        <w:rPr>
          <w:bCs/>
          <w:iCs/>
          <w:sz w:val="24"/>
          <w:szCs w:val="24"/>
        </w:rPr>
        <w:t xml:space="preserve"> pro svou silnou vůni dříve používaly jako ozdoba svatebních kytic.</w:t>
      </w:r>
      <w:r w:rsidR="005D202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</w:r>
      <w:r w:rsidR="005D2023">
        <w:rPr>
          <w:bCs/>
          <w:iCs/>
          <w:sz w:val="24"/>
          <w:szCs w:val="24"/>
        </w:rPr>
        <w:t xml:space="preserve">Ve skleníku Fata Morgana </w:t>
      </w:r>
      <w:proofErr w:type="spellStart"/>
      <w:r w:rsidR="005D2023">
        <w:rPr>
          <w:bCs/>
          <w:iCs/>
          <w:sz w:val="24"/>
          <w:szCs w:val="24"/>
        </w:rPr>
        <w:t>hymeno</w:t>
      </w:r>
      <w:r w:rsidR="0072272D">
        <w:rPr>
          <w:bCs/>
          <w:iCs/>
          <w:sz w:val="24"/>
          <w:szCs w:val="24"/>
        </w:rPr>
        <w:t>k</w:t>
      </w:r>
      <w:r w:rsidR="005D2023">
        <w:rPr>
          <w:bCs/>
          <w:iCs/>
          <w:sz w:val="24"/>
          <w:szCs w:val="24"/>
        </w:rPr>
        <w:t>alisy</w:t>
      </w:r>
      <w:proofErr w:type="spellEnd"/>
      <w:r w:rsidR="005D2023">
        <w:rPr>
          <w:bCs/>
          <w:iCs/>
          <w:sz w:val="24"/>
          <w:szCs w:val="24"/>
        </w:rPr>
        <w:t xml:space="preserve"> i </w:t>
      </w:r>
      <w:proofErr w:type="spellStart"/>
      <w:r w:rsidR="005D2023">
        <w:rPr>
          <w:bCs/>
          <w:iCs/>
          <w:sz w:val="24"/>
          <w:szCs w:val="24"/>
        </w:rPr>
        <w:t>eucharisy</w:t>
      </w:r>
      <w:proofErr w:type="spellEnd"/>
      <w:r w:rsidR="005D2023">
        <w:rPr>
          <w:bCs/>
          <w:iCs/>
          <w:sz w:val="24"/>
          <w:szCs w:val="24"/>
        </w:rPr>
        <w:t xml:space="preserve"> rostou v okolí jezírka.</w:t>
      </w:r>
    </w:p>
    <w:p w:rsidR="002E4241" w:rsidRDefault="002E4241" w:rsidP="002E424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Jedinečným zážitkem </w:t>
      </w:r>
      <w:r w:rsidR="0072272D">
        <w:rPr>
          <w:sz w:val="24"/>
          <w:szCs w:val="24"/>
        </w:rPr>
        <w:t xml:space="preserve">při </w:t>
      </w:r>
      <w:r>
        <w:rPr>
          <w:sz w:val="24"/>
          <w:szCs w:val="24"/>
        </w:rPr>
        <w:t>procház</w:t>
      </w:r>
      <w:r w:rsidR="0072272D">
        <w:rPr>
          <w:sz w:val="24"/>
          <w:szCs w:val="24"/>
        </w:rPr>
        <w:t>ce</w:t>
      </w:r>
      <w:r>
        <w:rPr>
          <w:sz w:val="24"/>
          <w:szCs w:val="24"/>
        </w:rPr>
        <w:t xml:space="preserve"> setmělou džunglí je bezesporu hlasité „kvákání“ tropických žabek druhu </w:t>
      </w:r>
      <w:proofErr w:type="spellStart"/>
      <w:r>
        <w:rPr>
          <w:sz w:val="24"/>
          <w:szCs w:val="24"/>
        </w:rPr>
        <w:t>bezblanka</w:t>
      </w:r>
      <w:proofErr w:type="spellEnd"/>
      <w:r>
        <w:rPr>
          <w:sz w:val="24"/>
          <w:szCs w:val="24"/>
        </w:rPr>
        <w:t xml:space="preserve"> skleníková (</w:t>
      </w:r>
      <w:proofErr w:type="spellStart"/>
      <w:r>
        <w:rPr>
          <w:i/>
          <w:sz w:val="24"/>
          <w:szCs w:val="24"/>
        </w:rPr>
        <w:t>Eleutherodactylus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planirostris</w:t>
      </w:r>
      <w:proofErr w:type="spellEnd"/>
      <w:r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„Jedná se o malé nenápadné žabky pocházející z Kuby, Baham a Kajmanských ostrovů. Jsou zajímavé hlavně svým velice hlasitým nočním projevem. Z jejich vajíček se na rozdíl od jiných druhů žab nelíhnou pulci, ale rovnou malé žabičky veliké asi jako čočka,“ </w:t>
      </w:r>
      <w:r>
        <w:rPr>
          <w:b/>
          <w:sz w:val="24"/>
          <w:szCs w:val="24"/>
        </w:rPr>
        <w:t>vysvětluje Martin Dvořák,</w:t>
      </w:r>
      <w:r>
        <w:rPr>
          <w:b/>
        </w:rPr>
        <w:t xml:space="preserve"> </w:t>
      </w:r>
      <w:r>
        <w:rPr>
          <w:b/>
          <w:sz w:val="24"/>
          <w:szCs w:val="24"/>
        </w:rPr>
        <w:t>kurátor tropických rostlin.</w:t>
      </w:r>
      <w:r>
        <w:rPr>
          <w:b/>
        </w:rPr>
        <w:t xml:space="preserve"> </w:t>
      </w:r>
      <w:r>
        <w:rPr>
          <w:sz w:val="24"/>
          <w:szCs w:val="24"/>
        </w:rPr>
        <w:t>Dospělá žába není delší než tři centimetry, velmi dobře skáče a většinu života tráví na stromech a vyšších keřích, podobně jako naše rosnička. Návštěvníci ji během provázení sice nejspíše neuvidí, ale její hlasité pískání připomínající autoalarm určitě nepřeslechnou.</w:t>
      </w:r>
    </w:p>
    <w:p w:rsidR="005D2023" w:rsidRDefault="005D2023" w:rsidP="002E424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Komentované prohlídky skleníkem Fata Morgana trvají přibližně hodinu a je nutné si předem rezervovat místo vyplněním jednoduchého formuláře na webu </w:t>
      </w:r>
      <w:hyperlink r:id="rId10" w:history="1">
        <w:r w:rsidRPr="00186844">
          <w:rPr>
            <w:rStyle w:val="Hypertextovodkaz"/>
            <w:sz w:val="24"/>
            <w:szCs w:val="24"/>
            <w:lang w:val="cs-CZ"/>
          </w:rPr>
          <w:t>www.botanicka.cz</w:t>
        </w:r>
      </w:hyperlink>
      <w:r>
        <w:rPr>
          <w:sz w:val="24"/>
          <w:szCs w:val="24"/>
        </w:rPr>
        <w:t>. Rezervac</w:t>
      </w:r>
      <w:r w:rsidR="0072272D">
        <w:rPr>
          <w:sz w:val="24"/>
          <w:szCs w:val="24"/>
        </w:rPr>
        <w:t>e</w:t>
      </w:r>
      <w:r>
        <w:rPr>
          <w:sz w:val="24"/>
          <w:szCs w:val="24"/>
        </w:rPr>
        <w:t xml:space="preserve"> je vždy potvrzena e</w:t>
      </w:r>
      <w:r w:rsidR="0072272D">
        <w:rPr>
          <w:sz w:val="24"/>
          <w:szCs w:val="24"/>
        </w:rPr>
        <w:t>-</w:t>
      </w:r>
      <w:r>
        <w:rPr>
          <w:sz w:val="24"/>
          <w:szCs w:val="24"/>
        </w:rPr>
        <w:t>mailem a je závazná. Návštěvníci by měli do skleníku přijít přibližně deset minut před začátkem prohlídky</w:t>
      </w:r>
      <w:r w:rsidRPr="005D2023">
        <w:rPr>
          <w:sz w:val="24"/>
          <w:szCs w:val="24"/>
        </w:rPr>
        <w:t>, aby</w:t>
      </w:r>
      <w:r>
        <w:rPr>
          <w:sz w:val="24"/>
          <w:szCs w:val="24"/>
        </w:rPr>
        <w:t xml:space="preserve"> si</w:t>
      </w:r>
      <w:r w:rsidRPr="005D2023">
        <w:rPr>
          <w:sz w:val="24"/>
          <w:szCs w:val="24"/>
        </w:rPr>
        <w:t xml:space="preserve"> stihli zakoupit vstupenky a odložit věci do šatny.</w:t>
      </w:r>
    </w:p>
    <w:p w:rsidR="00E61F07" w:rsidRDefault="00E61F07" w:rsidP="002E4241">
      <w:pPr>
        <w:spacing w:after="0" w:line="276" w:lineRule="auto"/>
        <w:jc w:val="both"/>
        <w:rPr>
          <w:sz w:val="24"/>
          <w:szCs w:val="24"/>
        </w:rPr>
      </w:pPr>
    </w:p>
    <w:p w:rsidR="00BA3DAE" w:rsidRPr="00272887" w:rsidRDefault="00BA3DAE" w:rsidP="004B23FB">
      <w:pPr>
        <w:spacing w:after="0" w:line="276" w:lineRule="auto"/>
        <w:jc w:val="both"/>
        <w:rPr>
          <w:sz w:val="24"/>
          <w:szCs w:val="24"/>
          <w:lang w:eastAsia="cs-CZ"/>
        </w:rPr>
      </w:pPr>
    </w:p>
    <w:p w:rsidR="00653364" w:rsidRDefault="00653364" w:rsidP="0065336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Otevírací doba zahrady v období vánočních svátků</w:t>
      </w:r>
      <w:r w:rsidR="00165459">
        <w:rPr>
          <w:b/>
          <w:bCs/>
          <w:sz w:val="24"/>
          <w:szCs w:val="24"/>
        </w:rPr>
        <w:t xml:space="preserve"> 2019</w:t>
      </w:r>
    </w:p>
    <w:p w:rsidR="00653364" w:rsidRDefault="00653364" w:rsidP="00653364">
      <w:pPr>
        <w:spacing w:after="0" w:line="240" w:lineRule="auto"/>
        <w:jc w:val="both"/>
        <w:rPr>
          <w:i/>
          <w:iCs/>
          <w:sz w:val="24"/>
          <w:szCs w:val="24"/>
          <w:lang w:eastAsia="cs-CZ"/>
        </w:rPr>
      </w:pPr>
    </w:p>
    <w:p w:rsidR="00653364" w:rsidRDefault="00653364" w:rsidP="00653364">
      <w:pP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Venkovní expozice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Denně 9</w:t>
      </w:r>
      <w:r w:rsidR="00646A2F">
        <w:rPr>
          <w:sz w:val="24"/>
          <w:szCs w:val="24"/>
          <w:lang w:eastAsia="cs-CZ"/>
        </w:rPr>
        <w:t>.00–</w:t>
      </w:r>
      <w:r>
        <w:rPr>
          <w:sz w:val="24"/>
          <w:szCs w:val="24"/>
          <w:lang w:eastAsia="cs-CZ"/>
        </w:rPr>
        <w:t>16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</w:p>
    <w:p w:rsidR="00653364" w:rsidRDefault="00653364" w:rsidP="00653364">
      <w:pP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Skleník Fata Morgana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24.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2019                     </w:t>
      </w:r>
      <w:r w:rsidR="008B114D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9</w:t>
      </w:r>
      <w:r w:rsidR="00646A2F">
        <w:rPr>
          <w:sz w:val="24"/>
          <w:szCs w:val="24"/>
          <w:lang w:eastAsia="cs-CZ"/>
        </w:rPr>
        <w:t>.00–</w:t>
      </w:r>
      <w:r>
        <w:rPr>
          <w:sz w:val="24"/>
          <w:szCs w:val="24"/>
          <w:lang w:eastAsia="cs-CZ"/>
        </w:rPr>
        <w:t>14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25.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 – 29.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2019        9</w:t>
      </w:r>
      <w:r w:rsidR="00646A2F">
        <w:rPr>
          <w:sz w:val="24"/>
          <w:szCs w:val="24"/>
          <w:lang w:eastAsia="cs-CZ"/>
        </w:rPr>
        <w:t>.00–</w:t>
      </w:r>
      <w:r>
        <w:rPr>
          <w:sz w:val="24"/>
          <w:szCs w:val="24"/>
          <w:lang w:eastAsia="cs-CZ"/>
        </w:rPr>
        <w:t>16</w:t>
      </w:r>
      <w:r w:rsidR="00646A2F">
        <w:rPr>
          <w:sz w:val="24"/>
          <w:szCs w:val="24"/>
          <w:lang w:eastAsia="cs-CZ"/>
        </w:rPr>
        <w:t>.00</w:t>
      </w:r>
    </w:p>
    <w:p w:rsidR="00653364" w:rsidRDefault="008B114D" w:rsidP="008B114D">
      <w:pPr>
        <w:spacing w:after="0" w:line="240" w:lineRule="auto"/>
        <w:ind w:left="1556" w:firstLine="778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</w:t>
      </w:r>
      <w:r w:rsidR="00653364">
        <w:rPr>
          <w:sz w:val="24"/>
          <w:szCs w:val="24"/>
          <w:lang w:eastAsia="cs-CZ"/>
        </w:rPr>
        <w:t>30.</w:t>
      </w:r>
      <w:r w:rsidR="007B537E">
        <w:rPr>
          <w:sz w:val="24"/>
          <w:szCs w:val="24"/>
          <w:lang w:eastAsia="cs-CZ"/>
        </w:rPr>
        <w:t xml:space="preserve"> </w:t>
      </w:r>
      <w:r w:rsidR="00653364"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 w:rsidR="00653364">
        <w:rPr>
          <w:sz w:val="24"/>
          <w:szCs w:val="24"/>
          <w:lang w:eastAsia="cs-CZ"/>
        </w:rPr>
        <w:t xml:space="preserve">2019                      </w:t>
      </w:r>
      <w:r>
        <w:rPr>
          <w:sz w:val="24"/>
          <w:szCs w:val="24"/>
          <w:lang w:eastAsia="cs-CZ"/>
        </w:rPr>
        <w:t xml:space="preserve">     </w:t>
      </w:r>
      <w:r w:rsidR="00653364">
        <w:rPr>
          <w:sz w:val="24"/>
          <w:szCs w:val="24"/>
          <w:lang w:eastAsia="cs-CZ"/>
        </w:rPr>
        <w:t>zavřeno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31.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2019                      9</w:t>
      </w:r>
      <w:r w:rsidR="00646A2F">
        <w:rPr>
          <w:sz w:val="24"/>
          <w:szCs w:val="24"/>
          <w:lang w:eastAsia="cs-CZ"/>
        </w:rPr>
        <w:t>.00–</w:t>
      </w:r>
      <w:r>
        <w:rPr>
          <w:sz w:val="24"/>
          <w:szCs w:val="24"/>
          <w:lang w:eastAsia="cs-CZ"/>
        </w:rPr>
        <w:t>16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2020                          9</w:t>
      </w:r>
      <w:r w:rsidR="00646A2F">
        <w:rPr>
          <w:sz w:val="24"/>
          <w:szCs w:val="24"/>
          <w:lang w:eastAsia="cs-CZ"/>
        </w:rPr>
        <w:t>.00–</w:t>
      </w:r>
      <w:r>
        <w:rPr>
          <w:sz w:val="24"/>
          <w:szCs w:val="24"/>
          <w:lang w:eastAsia="cs-CZ"/>
        </w:rPr>
        <w:t>16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</w:p>
    <w:p w:rsidR="00653364" w:rsidRDefault="00653364" w:rsidP="00653364">
      <w:pPr>
        <w:spacing w:after="0" w:line="240" w:lineRule="auto"/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Vinotéka sv. Klára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24.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2019                     11</w:t>
      </w:r>
      <w:r w:rsidR="00646A2F">
        <w:rPr>
          <w:sz w:val="24"/>
          <w:szCs w:val="24"/>
          <w:lang w:eastAsia="cs-CZ"/>
        </w:rPr>
        <w:t>.00</w:t>
      </w:r>
      <w:r w:rsidR="00B61570">
        <w:rPr>
          <w:sz w:val="24"/>
          <w:szCs w:val="24"/>
          <w:lang w:eastAsia="cs-CZ"/>
        </w:rPr>
        <w:t>–</w:t>
      </w:r>
      <w:r>
        <w:rPr>
          <w:sz w:val="24"/>
          <w:szCs w:val="24"/>
          <w:lang w:eastAsia="cs-CZ"/>
        </w:rPr>
        <w:t>15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25.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 – 26.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2019        11</w:t>
      </w:r>
      <w:r w:rsidR="00646A2F">
        <w:rPr>
          <w:sz w:val="24"/>
          <w:szCs w:val="24"/>
          <w:lang w:eastAsia="cs-CZ"/>
        </w:rPr>
        <w:t>.00</w:t>
      </w:r>
      <w:r w:rsidR="00B61570">
        <w:rPr>
          <w:sz w:val="24"/>
          <w:szCs w:val="24"/>
          <w:lang w:eastAsia="cs-CZ"/>
        </w:rPr>
        <w:t>–</w:t>
      </w:r>
      <w:r>
        <w:rPr>
          <w:sz w:val="24"/>
          <w:szCs w:val="24"/>
          <w:lang w:eastAsia="cs-CZ"/>
        </w:rPr>
        <w:t>17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27.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 – 30.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2019        13</w:t>
      </w:r>
      <w:r w:rsidR="00646A2F">
        <w:rPr>
          <w:sz w:val="24"/>
          <w:szCs w:val="24"/>
          <w:lang w:eastAsia="cs-CZ"/>
        </w:rPr>
        <w:t>.00</w:t>
      </w:r>
      <w:r w:rsidR="00B61570">
        <w:rPr>
          <w:sz w:val="24"/>
          <w:szCs w:val="24"/>
          <w:lang w:eastAsia="cs-CZ"/>
        </w:rPr>
        <w:t>–</w:t>
      </w:r>
      <w:r>
        <w:rPr>
          <w:sz w:val="24"/>
          <w:szCs w:val="24"/>
          <w:lang w:eastAsia="cs-CZ"/>
        </w:rPr>
        <w:t>17</w:t>
      </w:r>
      <w:r w:rsidR="00646A2F">
        <w:rPr>
          <w:sz w:val="24"/>
          <w:szCs w:val="24"/>
          <w:lang w:eastAsia="cs-CZ"/>
        </w:rPr>
        <w:t>.00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31.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12.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2019                      zavřeno</w:t>
      </w:r>
    </w:p>
    <w:p w:rsidR="00653364" w:rsidRDefault="00653364" w:rsidP="00653364">
      <w:pPr>
        <w:spacing w:after="0" w:line="240" w:lineRule="auto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1.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1.</w:t>
      </w:r>
      <w:r w:rsidR="007B537E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2020                          zavřeno</w:t>
      </w:r>
    </w:p>
    <w:p w:rsidR="00653364" w:rsidRDefault="00653364" w:rsidP="00653364">
      <w:pPr>
        <w:suppressAutoHyphens w:val="0"/>
        <w:spacing w:after="0" w:line="240" w:lineRule="auto"/>
        <w:jc w:val="both"/>
        <w:rPr>
          <w:sz w:val="24"/>
          <w:szCs w:val="24"/>
          <w:lang w:eastAsia="cs-CZ"/>
        </w:rPr>
      </w:pPr>
    </w:p>
    <w:p w:rsidR="00C80214" w:rsidRDefault="00C80214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C80214" w:rsidRDefault="00C80214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653364" w:rsidRDefault="00653364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5F47" w:rsidRDefault="00202DA9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202DA9" w:rsidRPr="00B571FC" w:rsidRDefault="00EC5F47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leden</w:t>
      </w:r>
      <w:proofErr w:type="gramEnd"/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duben</w:t>
      </w:r>
      <w:proofErr w:type="gramEnd"/>
      <w:r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C5F47">
      <w:pPr>
        <w:spacing w:after="0" w:line="276" w:lineRule="auto"/>
        <w:rPr>
          <w:bCs/>
          <w:sz w:val="24"/>
          <w:szCs w:val="24"/>
          <w:lang w:eastAsia="cs-CZ"/>
        </w:rPr>
      </w:pPr>
      <w:r w:rsidRPr="00EC5F47">
        <w:rPr>
          <w:b/>
          <w:bCs/>
          <w:sz w:val="24"/>
          <w:szCs w:val="24"/>
          <w:lang w:eastAsia="cs-CZ"/>
        </w:rPr>
        <w:t>Džungle, která nespí</w:t>
      </w:r>
      <w:r w:rsidRPr="00EC5F47">
        <w:rPr>
          <w:b/>
          <w:bCs/>
          <w:sz w:val="24"/>
          <w:szCs w:val="24"/>
          <w:lang w:eastAsia="cs-CZ"/>
        </w:rPr>
        <w:br/>
      </w:r>
      <w:r w:rsidRPr="008F067E">
        <w:rPr>
          <w:bCs/>
          <w:sz w:val="24"/>
          <w:szCs w:val="24"/>
          <w:lang w:eastAsia="cs-CZ"/>
        </w:rPr>
        <w:t xml:space="preserve">10. 1. – 28. 3. 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s</w:t>
      </w:r>
      <w:r w:rsidRPr="008F067E">
        <w:rPr>
          <w:bCs/>
          <w:sz w:val="24"/>
          <w:szCs w:val="24"/>
          <w:lang w:eastAsia="cs-CZ"/>
        </w:rPr>
        <w:t>kleník Fata Morgana</w:t>
      </w:r>
    </w:p>
    <w:p w:rsidR="009B50D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 w:rsidRPr="008F067E">
        <w:rPr>
          <w:bCs/>
          <w:sz w:val="24"/>
          <w:szCs w:val="24"/>
          <w:lang w:eastAsia="cs-CZ"/>
        </w:rPr>
        <w:t>leden pouze pátky od 18 h</w:t>
      </w:r>
      <w:r w:rsidRPr="008F067E">
        <w:rPr>
          <w:bCs/>
          <w:sz w:val="24"/>
          <w:szCs w:val="24"/>
          <w:lang w:eastAsia="cs-CZ"/>
        </w:rPr>
        <w:br/>
        <w:t xml:space="preserve">únor </w:t>
      </w:r>
      <w:r w:rsidR="00B61570">
        <w:rPr>
          <w:bCs/>
          <w:sz w:val="24"/>
          <w:szCs w:val="24"/>
          <w:lang w:eastAsia="cs-CZ"/>
        </w:rPr>
        <w:t>–</w:t>
      </w:r>
      <w:r w:rsidRPr="008F067E">
        <w:rPr>
          <w:bCs/>
          <w:sz w:val="24"/>
          <w:szCs w:val="24"/>
          <w:lang w:eastAsia="cs-CZ"/>
        </w:rPr>
        <w:t xml:space="preserve"> pátky a soboty od 18 h</w:t>
      </w:r>
      <w:r w:rsidRPr="008F067E">
        <w:rPr>
          <w:bCs/>
          <w:sz w:val="24"/>
          <w:szCs w:val="24"/>
          <w:lang w:eastAsia="cs-CZ"/>
        </w:rPr>
        <w:br/>
        <w:t xml:space="preserve">březen </w:t>
      </w:r>
      <w:r w:rsidR="00B61570">
        <w:rPr>
          <w:bCs/>
          <w:sz w:val="24"/>
          <w:szCs w:val="24"/>
          <w:lang w:eastAsia="cs-CZ"/>
        </w:rPr>
        <w:t>–</w:t>
      </w:r>
      <w:r w:rsidRPr="008F067E">
        <w:rPr>
          <w:bCs/>
          <w:sz w:val="24"/>
          <w:szCs w:val="24"/>
          <w:lang w:eastAsia="cs-CZ"/>
        </w:rPr>
        <w:t xml:space="preserve"> pátky a soboty od 19 h</w:t>
      </w:r>
    </w:p>
    <w:p w:rsidR="009B50D7" w:rsidRDefault="00165459" w:rsidP="009B50D7">
      <w:pPr>
        <w:spacing w:after="0" w:line="276" w:lineRule="auto"/>
        <w:jc w:val="both"/>
        <w:rPr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Víte, jak vypadá prales, když se setmí? Zažijte tropický skleník Fata Morgana jinak. Zaposlouchejte se do zvuků džungle, která nikdy nespí. Zveme vás na dobrodružnou cestu kolem světa </w:t>
      </w:r>
      <w:r w:rsidR="00B179FF">
        <w:rPr>
          <w:sz w:val="24"/>
          <w:szCs w:val="24"/>
          <w:lang w:eastAsia="cs-CZ"/>
        </w:rPr>
        <w:t xml:space="preserve">oživeného </w:t>
      </w:r>
      <w:r>
        <w:rPr>
          <w:sz w:val="24"/>
          <w:szCs w:val="24"/>
          <w:lang w:eastAsia="cs-CZ"/>
        </w:rPr>
        <w:t>tropický</w:t>
      </w:r>
      <w:r w:rsidR="00B179FF">
        <w:rPr>
          <w:sz w:val="24"/>
          <w:szCs w:val="24"/>
          <w:lang w:eastAsia="cs-CZ"/>
        </w:rPr>
        <w:t>mi</w:t>
      </w:r>
      <w:r>
        <w:rPr>
          <w:sz w:val="24"/>
          <w:szCs w:val="24"/>
          <w:lang w:eastAsia="cs-CZ"/>
        </w:rPr>
        <w:t xml:space="preserve"> rostlin</w:t>
      </w:r>
      <w:r w:rsidR="00B179FF">
        <w:rPr>
          <w:sz w:val="24"/>
          <w:szCs w:val="24"/>
          <w:lang w:eastAsia="cs-CZ"/>
        </w:rPr>
        <w:t>ami</w:t>
      </w:r>
      <w:r>
        <w:rPr>
          <w:sz w:val="24"/>
          <w:szCs w:val="24"/>
          <w:lang w:eastAsia="cs-CZ"/>
        </w:rPr>
        <w:t>, ryb</w:t>
      </w:r>
      <w:r w:rsidR="00B179FF">
        <w:rPr>
          <w:sz w:val="24"/>
          <w:szCs w:val="24"/>
          <w:lang w:eastAsia="cs-CZ"/>
        </w:rPr>
        <w:t>ami</w:t>
      </w:r>
      <w:r>
        <w:rPr>
          <w:sz w:val="24"/>
          <w:szCs w:val="24"/>
          <w:lang w:eastAsia="cs-CZ"/>
        </w:rPr>
        <w:t xml:space="preserve"> a ž</w:t>
      </w:r>
      <w:r w:rsidR="00B179FF">
        <w:rPr>
          <w:sz w:val="24"/>
          <w:szCs w:val="24"/>
          <w:lang w:eastAsia="cs-CZ"/>
        </w:rPr>
        <w:t>á</w:t>
      </w:r>
      <w:r>
        <w:rPr>
          <w:sz w:val="24"/>
          <w:szCs w:val="24"/>
          <w:lang w:eastAsia="cs-CZ"/>
        </w:rPr>
        <w:t>b</w:t>
      </w:r>
      <w:r w:rsidR="00B179FF">
        <w:rPr>
          <w:sz w:val="24"/>
          <w:szCs w:val="24"/>
          <w:lang w:eastAsia="cs-CZ"/>
        </w:rPr>
        <w:t>ami</w:t>
      </w:r>
      <w:r>
        <w:rPr>
          <w:sz w:val="24"/>
          <w:szCs w:val="24"/>
          <w:lang w:eastAsia="cs-CZ"/>
        </w:rPr>
        <w:t>. Naši průvodci pro vás připravili zajímavé putování horami i nížinami, při kterém se vám bude tajit dech. Některé druhy rostlin rozkvétají v noci a omamně voní. Magicky nasvícený vodopád šumí a skleníkem se nese koncertování tropických žabek</w:t>
      </w:r>
      <w:r w:rsidR="009B50D7">
        <w:rPr>
          <w:sz w:val="24"/>
          <w:szCs w:val="24"/>
          <w:lang w:eastAsia="cs-CZ"/>
        </w:rPr>
        <w:t>.</w:t>
      </w:r>
      <w:r w:rsidR="009B50D7" w:rsidRPr="009B50D7">
        <w:rPr>
          <w:bCs/>
          <w:sz w:val="24"/>
          <w:szCs w:val="24"/>
          <w:lang w:eastAsia="cs-CZ"/>
        </w:rPr>
        <w:t xml:space="preserve"> </w:t>
      </w:r>
      <w:r w:rsidR="009B50D7" w:rsidRPr="00EC5F47">
        <w:rPr>
          <w:bCs/>
          <w:sz w:val="24"/>
          <w:szCs w:val="24"/>
          <w:lang w:eastAsia="cs-CZ"/>
        </w:rPr>
        <w:t xml:space="preserve">Chcete překvapit své blízké? Pozvěte je na večerní </w:t>
      </w:r>
      <w:r w:rsidR="00B179FF">
        <w:rPr>
          <w:bCs/>
          <w:sz w:val="24"/>
          <w:szCs w:val="24"/>
          <w:lang w:eastAsia="cs-CZ"/>
        </w:rPr>
        <w:t xml:space="preserve">toulku </w:t>
      </w:r>
      <w:r w:rsidR="009B50D7" w:rsidRPr="00EC5F47">
        <w:rPr>
          <w:bCs/>
          <w:sz w:val="24"/>
          <w:szCs w:val="24"/>
          <w:lang w:eastAsia="cs-CZ"/>
        </w:rPr>
        <w:t>skleník</w:t>
      </w:r>
      <w:r w:rsidR="00B179FF">
        <w:rPr>
          <w:bCs/>
          <w:sz w:val="24"/>
          <w:szCs w:val="24"/>
          <w:lang w:eastAsia="cs-CZ"/>
        </w:rPr>
        <w:t>em</w:t>
      </w:r>
      <w:r w:rsidR="009B50D7" w:rsidRPr="00EC5F47">
        <w:rPr>
          <w:bCs/>
          <w:sz w:val="24"/>
          <w:szCs w:val="24"/>
          <w:lang w:eastAsia="cs-CZ"/>
        </w:rPr>
        <w:t xml:space="preserve"> Fata Morgana. Přijďte se</w:t>
      </w:r>
      <w:r w:rsidR="00B61570">
        <w:rPr>
          <w:bCs/>
          <w:sz w:val="24"/>
          <w:szCs w:val="24"/>
          <w:lang w:eastAsia="cs-CZ"/>
        </w:rPr>
        <w:t xml:space="preserve"> </w:t>
      </w:r>
      <w:r w:rsidR="009B50D7">
        <w:rPr>
          <w:bCs/>
          <w:sz w:val="24"/>
          <w:szCs w:val="24"/>
          <w:lang w:eastAsia="cs-CZ"/>
        </w:rPr>
        <w:t>společně</w:t>
      </w:r>
      <w:r w:rsidR="009B50D7" w:rsidRPr="00EC5F47">
        <w:rPr>
          <w:bCs/>
          <w:sz w:val="24"/>
          <w:szCs w:val="24"/>
          <w:lang w:eastAsia="cs-CZ"/>
        </w:rPr>
        <w:t xml:space="preserve"> projít džunglí, která nespí.</w:t>
      </w:r>
    </w:p>
    <w:p w:rsidR="00EC5F47" w:rsidRPr="00EC5F47" w:rsidRDefault="00EC5F47" w:rsidP="009B50D7">
      <w:pPr>
        <w:spacing w:after="0" w:line="276" w:lineRule="auto"/>
        <w:jc w:val="both"/>
        <w:rPr>
          <w:b/>
          <w:bCs/>
          <w:sz w:val="24"/>
          <w:szCs w:val="24"/>
          <w:lang w:eastAsia="cs-CZ"/>
        </w:rPr>
      </w:pPr>
      <w:r w:rsidRPr="00EC5F47">
        <w:rPr>
          <w:bCs/>
          <w:sz w:val="24"/>
          <w:szCs w:val="24"/>
          <w:lang w:eastAsia="cs-CZ"/>
        </w:rPr>
        <w:t xml:space="preserve">Pro velký zájem je </w:t>
      </w:r>
      <w:r w:rsidRPr="00EC5F47">
        <w:rPr>
          <w:b/>
          <w:bCs/>
          <w:sz w:val="24"/>
          <w:szCs w:val="24"/>
          <w:lang w:eastAsia="cs-CZ"/>
        </w:rPr>
        <w:t xml:space="preserve">NUTNÁ REZERVACE </w:t>
      </w:r>
      <w:r w:rsidRPr="00EC5F47">
        <w:rPr>
          <w:sz w:val="24"/>
          <w:szCs w:val="24"/>
          <w:lang w:eastAsia="cs-CZ"/>
        </w:rPr>
        <w:t xml:space="preserve">přes formulář na </w:t>
      </w:r>
      <w:hyperlink r:id="rId11" w:history="1">
        <w:r w:rsidRPr="00EC5F47">
          <w:rPr>
            <w:sz w:val="24"/>
            <w:szCs w:val="24"/>
            <w:u w:val="single"/>
            <w:lang w:eastAsia="cs-CZ"/>
          </w:rPr>
          <w:t>www.botanicka.cz</w:t>
        </w:r>
      </w:hyperlink>
      <w:r w:rsidRPr="00EC5F47">
        <w:rPr>
          <w:sz w:val="24"/>
          <w:szCs w:val="24"/>
          <w:lang w:eastAsia="cs-CZ"/>
        </w:rPr>
        <w:br/>
        <w:t xml:space="preserve">POZOR! Pro přístup ke skleníku není pro špatnou schůdnost vhodné využít úvozovou cestu </w:t>
      </w:r>
      <w:r w:rsidR="0082576E">
        <w:rPr>
          <w:sz w:val="24"/>
          <w:szCs w:val="24"/>
          <w:lang w:eastAsia="cs-CZ"/>
        </w:rPr>
        <w:br/>
      </w:r>
      <w:r w:rsidRPr="00EC5F47">
        <w:rPr>
          <w:sz w:val="24"/>
          <w:szCs w:val="24"/>
          <w:lang w:eastAsia="cs-CZ"/>
        </w:rPr>
        <w:t>od Bohnic.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</w:p>
    <w:p w:rsidR="00EC5F47" w:rsidRPr="00EC5F4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Jak krmit ptáky?</w:t>
      </w:r>
      <w:r w:rsidR="008F067E">
        <w:rPr>
          <w:b/>
          <w:sz w:val="24"/>
          <w:szCs w:val="24"/>
        </w:rPr>
        <w:br/>
      </w:r>
      <w:r w:rsidRPr="008F067E">
        <w:rPr>
          <w:bCs/>
          <w:sz w:val="24"/>
          <w:szCs w:val="24"/>
          <w:lang w:eastAsia="cs-CZ"/>
        </w:rPr>
        <w:t>17.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>1.</w:t>
      </w:r>
      <w:r w:rsidR="008F067E" w:rsidRPr="008F067E">
        <w:rPr>
          <w:bCs/>
          <w:sz w:val="24"/>
          <w:szCs w:val="24"/>
          <w:lang w:eastAsia="cs-CZ"/>
        </w:rPr>
        <w:t xml:space="preserve"> – </w:t>
      </w:r>
      <w:r w:rsidRPr="008F067E">
        <w:rPr>
          <w:bCs/>
          <w:sz w:val="24"/>
          <w:szCs w:val="24"/>
          <w:lang w:eastAsia="cs-CZ"/>
        </w:rPr>
        <w:t>28.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 xml:space="preserve">3., </w:t>
      </w:r>
      <w:r w:rsidR="00F8601A">
        <w:rPr>
          <w:bCs/>
          <w:sz w:val="24"/>
          <w:szCs w:val="24"/>
          <w:lang w:eastAsia="cs-CZ"/>
        </w:rPr>
        <w:t>9</w:t>
      </w:r>
      <w:r w:rsidR="00B61570">
        <w:rPr>
          <w:bCs/>
          <w:sz w:val="24"/>
          <w:szCs w:val="24"/>
          <w:lang w:eastAsia="cs-CZ"/>
        </w:rPr>
        <w:t>–</w:t>
      </w:r>
      <w:r w:rsidR="00F8601A">
        <w:rPr>
          <w:bCs/>
          <w:sz w:val="24"/>
          <w:szCs w:val="24"/>
          <w:lang w:eastAsia="cs-CZ"/>
        </w:rPr>
        <w:t>16 h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a</w:t>
      </w:r>
      <w:r w:rsidRPr="008F067E">
        <w:rPr>
          <w:bCs/>
          <w:sz w:val="24"/>
          <w:szCs w:val="24"/>
          <w:lang w:eastAsia="cs-CZ"/>
        </w:rPr>
        <w:t>reál J</w:t>
      </w:r>
      <w:r w:rsidR="00B61570">
        <w:rPr>
          <w:bCs/>
          <w:sz w:val="24"/>
          <w:szCs w:val="24"/>
          <w:lang w:eastAsia="cs-CZ"/>
        </w:rPr>
        <w:t>ih</w:t>
      </w:r>
    </w:p>
    <w:p w:rsidR="00EC5F47" w:rsidRPr="008F067E" w:rsidRDefault="00EC5F47" w:rsidP="00EF1BD1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 xml:space="preserve">Na výstavě představíme základní typy krmítek s doporučením, čím ptáky správně krmit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a kdy s krmením začít. Víte, že podle nejnovějších poznatků je </w:t>
      </w:r>
      <w:r w:rsidR="00B61570" w:rsidRPr="00EC5F47">
        <w:rPr>
          <w:sz w:val="24"/>
          <w:szCs w:val="24"/>
        </w:rPr>
        <w:t>zapotřebí</w:t>
      </w:r>
      <w:r w:rsidR="00B61570" w:rsidRPr="00EC5F47" w:rsidDel="00B61570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ptáky přikrmovat celoročně? Nesmíme zapomínat ani na vhodná napajedla, jejichž význam stoupá především v horkých letních dnech.</w:t>
      </w: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Přednáškový cyklus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1.</w:t>
      </w:r>
      <w:r w:rsidR="008F067E" w:rsidRPr="008F067E">
        <w:rPr>
          <w:bCs/>
          <w:sz w:val="24"/>
          <w:szCs w:val="24"/>
          <w:lang w:eastAsia="cs-CZ"/>
        </w:rPr>
        <w:t xml:space="preserve"> –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1. Petr Horáček – Dendrologické rekordy, rarity a zajímavosti České republiky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30.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1. Petr Hanzelka – Za rostlinami jarního a podzimního Kypru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Josef Vokál (firma </w:t>
      </w:r>
      <w:proofErr w:type="spellStart"/>
      <w:r w:rsidRPr="00EC5F47">
        <w:rPr>
          <w:sz w:val="24"/>
          <w:szCs w:val="24"/>
        </w:rPr>
        <w:t>Acre</w:t>
      </w:r>
      <w:proofErr w:type="spellEnd"/>
      <w:r w:rsidRPr="00EC5F47">
        <w:rPr>
          <w:sz w:val="24"/>
          <w:szCs w:val="24"/>
        </w:rPr>
        <w:t>) – Zelené střechy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Jarmila Skružná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Na Kypr nejen za rostlinami</w:t>
      </w:r>
      <w:r w:rsidR="00B61570">
        <w:rPr>
          <w:color w:val="000000"/>
          <w:sz w:val="24"/>
          <w:szCs w:val="24"/>
          <w:lang w:eastAsia="cs-CZ"/>
        </w:rPr>
        <w:t>:</w:t>
      </w:r>
      <w:r w:rsidRPr="00EC5F47">
        <w:rPr>
          <w:color w:val="000000"/>
          <w:sz w:val="24"/>
          <w:szCs w:val="24"/>
          <w:lang w:eastAsia="cs-CZ"/>
        </w:rPr>
        <w:t xml:space="preserve"> architektonické poklady pohoří </w:t>
      </w:r>
      <w:proofErr w:type="spellStart"/>
      <w:r w:rsidRPr="00EC5F47">
        <w:rPr>
          <w:color w:val="000000"/>
          <w:sz w:val="24"/>
          <w:szCs w:val="24"/>
          <w:lang w:eastAsia="cs-CZ"/>
        </w:rPr>
        <w:t>Troodos</w:t>
      </w:r>
      <w:proofErr w:type="spellEnd"/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Jan Ponert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Ohrožení a ochrana orchidejí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27.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</w:t>
      </w:r>
      <w:r w:rsidRPr="00EC5F47">
        <w:rPr>
          <w:color w:val="000000"/>
          <w:sz w:val="24"/>
          <w:szCs w:val="24"/>
          <w:lang w:eastAsia="cs-CZ"/>
        </w:rPr>
        <w:t xml:space="preserve">Ladislav </w:t>
      </w:r>
      <w:proofErr w:type="spellStart"/>
      <w:r w:rsidRPr="00EC5F47">
        <w:rPr>
          <w:color w:val="000000"/>
          <w:sz w:val="24"/>
          <w:szCs w:val="24"/>
          <w:lang w:eastAsia="cs-CZ"/>
        </w:rPr>
        <w:t>Pytloun</w:t>
      </w:r>
      <w:proofErr w:type="spellEnd"/>
      <w:r w:rsidRPr="00EC5F47">
        <w:rPr>
          <w:color w:val="000000"/>
          <w:sz w:val="24"/>
          <w:szCs w:val="24"/>
          <w:lang w:eastAsia="cs-CZ"/>
        </w:rPr>
        <w:t xml:space="preserve"> </w:t>
      </w:r>
      <w:r w:rsidR="00B61570">
        <w:rPr>
          <w:color w:val="000000"/>
          <w:sz w:val="24"/>
          <w:szCs w:val="24"/>
          <w:lang w:eastAsia="cs-CZ"/>
        </w:rPr>
        <w:t>–</w:t>
      </w:r>
      <w:r w:rsidRPr="00EC5F47">
        <w:rPr>
          <w:color w:val="000000"/>
          <w:sz w:val="24"/>
          <w:szCs w:val="24"/>
          <w:lang w:eastAsia="cs-CZ"/>
        </w:rPr>
        <w:t xml:space="preserve"> Proměny mexické přírody a krajiny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5.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Mirek Horský – Cesty za bonsajemi </w:t>
      </w:r>
      <w:r w:rsidR="00B61570">
        <w:rPr>
          <w:sz w:val="24"/>
          <w:szCs w:val="24"/>
        </w:rPr>
        <w:t xml:space="preserve">do </w:t>
      </w:r>
      <w:r w:rsidRPr="00EC5F47">
        <w:rPr>
          <w:sz w:val="24"/>
          <w:szCs w:val="24"/>
        </w:rPr>
        <w:t>Vietnam</w:t>
      </w:r>
      <w:r w:rsidR="00B61570">
        <w:rPr>
          <w:sz w:val="24"/>
          <w:szCs w:val="24"/>
        </w:rPr>
        <w:t>u</w:t>
      </w:r>
      <w:r w:rsidRPr="00EC5F47">
        <w:rPr>
          <w:sz w:val="24"/>
          <w:szCs w:val="24"/>
        </w:rPr>
        <w:t xml:space="preserve"> a Japonsk</w:t>
      </w:r>
      <w:r w:rsidR="00B61570">
        <w:rPr>
          <w:sz w:val="24"/>
          <w:szCs w:val="24"/>
        </w:rPr>
        <w:t>a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Vinice</w:t>
      </w:r>
    </w:p>
    <w:p w:rsidR="008F067E" w:rsidRDefault="008F067E" w:rsidP="008F067E">
      <w:pPr>
        <w:spacing w:after="0" w:line="276" w:lineRule="auto"/>
        <w:rPr>
          <w:b/>
          <w:sz w:val="24"/>
          <w:szCs w:val="24"/>
        </w:rPr>
      </w:pPr>
    </w:p>
    <w:p w:rsidR="00EF1BD1" w:rsidRDefault="00EC5F47" w:rsidP="00EF1BD1">
      <w:pPr>
        <w:spacing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Valentýnský večer v botanické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 xml:space="preserve">14. 2. od 18 h 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skleník Fata Morgana</w:t>
      </w:r>
      <w:r w:rsidRPr="00EC5F47">
        <w:rPr>
          <w:b/>
          <w:sz w:val="24"/>
          <w:szCs w:val="24"/>
        </w:rPr>
        <w:t xml:space="preserve"> </w:t>
      </w:r>
    </w:p>
    <w:p w:rsidR="00EC5F47" w:rsidRPr="008F067E" w:rsidRDefault="00EC5F47" w:rsidP="00EF1BD1">
      <w:pPr>
        <w:spacing w:line="276" w:lineRule="auto"/>
        <w:jc w:val="both"/>
        <w:rPr>
          <w:b/>
          <w:sz w:val="24"/>
          <w:szCs w:val="24"/>
        </w:rPr>
      </w:pPr>
      <w:r w:rsidRPr="00EC5F47">
        <w:rPr>
          <w:sz w:val="24"/>
          <w:szCs w:val="24"/>
        </w:rPr>
        <w:t xml:space="preserve">Nechte se svést kouzlem valentýnské noci. Romantická procházka setmělým tropickým skleníkem Fata Morgana </w:t>
      </w:r>
      <w:r w:rsidR="00B61570">
        <w:rPr>
          <w:sz w:val="24"/>
          <w:szCs w:val="24"/>
        </w:rPr>
        <w:t>představu</w:t>
      </w:r>
      <w:r w:rsidRPr="00EC5F47">
        <w:rPr>
          <w:sz w:val="24"/>
          <w:szCs w:val="24"/>
        </w:rPr>
        <w:t xml:space="preserve">je netradiční způsob, jak strávit svátek zamilovaných. Dozvíte se zajímavosti z milostného života rostlin, vychutnáte si sklenku vína z naší vinice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a dáma obdrží květinu.</w:t>
      </w:r>
      <w:r w:rsidR="008F067E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 xml:space="preserve">Rezervace nutná na </w:t>
      </w:r>
      <w:r w:rsidR="00B61570">
        <w:rPr>
          <w:b/>
          <w:sz w:val="24"/>
          <w:szCs w:val="24"/>
        </w:rPr>
        <w:t xml:space="preserve">e-mailu: </w:t>
      </w:r>
      <w:hyperlink r:id="rId12" w:history="1">
        <w:r w:rsidRPr="00EC5F47">
          <w:rPr>
            <w:rStyle w:val="Hypertextovodkaz"/>
            <w:b/>
            <w:sz w:val="24"/>
            <w:szCs w:val="24"/>
          </w:rPr>
          <w:t>eva.novozamska@botanicka.cz</w:t>
        </w:r>
      </w:hyperlink>
    </w:p>
    <w:p w:rsidR="00EC5F47" w:rsidRPr="008F067E" w:rsidRDefault="00EC5F47" w:rsidP="00EC5F47">
      <w:pPr>
        <w:spacing w:before="100" w:beforeAutospacing="1"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Open </w:t>
      </w:r>
      <w:proofErr w:type="spellStart"/>
      <w:r w:rsidRPr="00EC5F47">
        <w:rPr>
          <w:b/>
          <w:sz w:val="24"/>
          <w:szCs w:val="24"/>
        </w:rPr>
        <w:t>that</w:t>
      </w:r>
      <w:proofErr w:type="spellEnd"/>
      <w:r w:rsidRPr="00EC5F47">
        <w:rPr>
          <w:b/>
          <w:sz w:val="24"/>
          <w:szCs w:val="24"/>
        </w:rPr>
        <w:t xml:space="preserve"> </w:t>
      </w:r>
      <w:proofErr w:type="spellStart"/>
      <w:r w:rsidRPr="00EC5F47">
        <w:rPr>
          <w:b/>
          <w:sz w:val="24"/>
          <w:szCs w:val="24"/>
        </w:rPr>
        <w:t>bottle</w:t>
      </w:r>
      <w:proofErr w:type="spellEnd"/>
      <w:r w:rsidRPr="00EC5F47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>night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29.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 xml:space="preserve">2. 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A0110C">
        <w:rPr>
          <w:sz w:val="24"/>
          <w:szCs w:val="24"/>
        </w:rPr>
        <w:t>a</w:t>
      </w:r>
    </w:p>
    <w:p w:rsidR="00EC5F47" w:rsidRPr="00EC5F47" w:rsidRDefault="00EC5F47" w:rsidP="008F067E">
      <w:pPr>
        <w:spacing w:line="276" w:lineRule="auto"/>
        <w:jc w:val="both"/>
        <w:rPr>
          <w:color w:val="000000"/>
          <w:sz w:val="24"/>
          <w:szCs w:val="24"/>
        </w:rPr>
      </w:pPr>
      <w:r w:rsidRPr="00EC5F47">
        <w:rPr>
          <w:color w:val="000000"/>
          <w:sz w:val="24"/>
          <w:szCs w:val="24"/>
        </w:rPr>
        <w:t xml:space="preserve">Vinotéka sv. Klára </w:t>
      </w:r>
      <w:r w:rsidR="00465EEB">
        <w:rPr>
          <w:color w:val="000000"/>
          <w:sz w:val="24"/>
          <w:szCs w:val="24"/>
        </w:rPr>
        <w:t>představí</w:t>
      </w:r>
      <w:r w:rsidRPr="00EC5F47">
        <w:rPr>
          <w:color w:val="000000"/>
          <w:sz w:val="24"/>
          <w:szCs w:val="24"/>
        </w:rPr>
        <w:t xml:space="preserve"> poslední únorovou sobotu svůj archiv v rámci celosvětové akce „Večer, kdy otevřete tu láhev“. V prodeji bude limitované množství úspěšných vín z</w:t>
      </w:r>
      <w:r w:rsidR="00465EEB">
        <w:rPr>
          <w:color w:val="000000"/>
          <w:sz w:val="24"/>
          <w:szCs w:val="24"/>
        </w:rPr>
        <w:t> </w:t>
      </w:r>
      <w:r w:rsidRPr="00EC5F47">
        <w:rPr>
          <w:color w:val="000000"/>
          <w:sz w:val="24"/>
          <w:szCs w:val="24"/>
        </w:rPr>
        <w:t>předchozích ročníků, která již v běžné nabídce nenajdete. Otevírací doba vinotéky bude v</w:t>
      </w:r>
      <w:r w:rsidR="00465EEB">
        <w:rPr>
          <w:color w:val="000000"/>
          <w:sz w:val="24"/>
          <w:szCs w:val="24"/>
        </w:rPr>
        <w:t> </w:t>
      </w:r>
      <w:r w:rsidRPr="00EC5F47">
        <w:rPr>
          <w:color w:val="000000"/>
          <w:sz w:val="24"/>
          <w:szCs w:val="24"/>
        </w:rPr>
        <w:t>tento den prodloužena do 23 hodin.</w:t>
      </w:r>
      <w:r w:rsidR="008F067E">
        <w:rPr>
          <w:color w:val="000000"/>
          <w:sz w:val="24"/>
          <w:szCs w:val="24"/>
        </w:rPr>
        <w:t xml:space="preserve"> </w:t>
      </w:r>
      <w:r w:rsidRPr="00EC5F47">
        <w:rPr>
          <w:color w:val="111111"/>
          <w:sz w:val="24"/>
          <w:szCs w:val="24"/>
        </w:rPr>
        <w:t>Připrav</w:t>
      </w:r>
      <w:r w:rsidR="006F3686">
        <w:rPr>
          <w:color w:val="111111"/>
          <w:sz w:val="24"/>
          <w:szCs w:val="24"/>
        </w:rPr>
        <w:t>ena bude</w:t>
      </w:r>
      <w:r w:rsidRPr="00EC5F47">
        <w:rPr>
          <w:color w:val="111111"/>
          <w:sz w:val="24"/>
          <w:szCs w:val="24"/>
        </w:rPr>
        <w:t xml:space="preserve"> i řízen</w:t>
      </w:r>
      <w:r w:rsidR="00465EEB">
        <w:rPr>
          <w:color w:val="111111"/>
          <w:sz w:val="24"/>
          <w:szCs w:val="24"/>
        </w:rPr>
        <w:t>á</w:t>
      </w:r>
      <w:r w:rsidRPr="00EC5F47">
        <w:rPr>
          <w:color w:val="111111"/>
          <w:sz w:val="24"/>
          <w:szCs w:val="24"/>
        </w:rPr>
        <w:t> </w:t>
      </w:r>
      <w:r w:rsidRPr="00EC5F47">
        <w:rPr>
          <w:color w:val="000000"/>
          <w:sz w:val="24"/>
          <w:szCs w:val="24"/>
        </w:rPr>
        <w:t>degustac</w:t>
      </w:r>
      <w:r w:rsidR="00465EEB">
        <w:rPr>
          <w:color w:val="000000"/>
          <w:sz w:val="24"/>
          <w:szCs w:val="24"/>
        </w:rPr>
        <w:t>e</w:t>
      </w:r>
      <w:r w:rsidRPr="00EC5F47">
        <w:rPr>
          <w:color w:val="000000"/>
          <w:sz w:val="24"/>
          <w:szCs w:val="24"/>
        </w:rPr>
        <w:t xml:space="preserve"> našich archivních vín. </w:t>
      </w:r>
      <w:r w:rsidRPr="009E3F43">
        <w:rPr>
          <w:b/>
          <w:color w:val="000000"/>
          <w:sz w:val="24"/>
          <w:szCs w:val="24"/>
        </w:rPr>
        <w:t>Rezervace míst nutná na e-mail</w:t>
      </w:r>
      <w:r w:rsidR="00B61570" w:rsidRPr="009E3F43">
        <w:rPr>
          <w:b/>
          <w:color w:val="000000"/>
          <w:sz w:val="24"/>
          <w:szCs w:val="24"/>
        </w:rPr>
        <w:t>u</w:t>
      </w:r>
      <w:r w:rsidRPr="009E3F43">
        <w:rPr>
          <w:b/>
          <w:color w:val="000000"/>
          <w:sz w:val="24"/>
          <w:szCs w:val="24"/>
        </w:rPr>
        <w:t>:</w:t>
      </w:r>
      <w:r w:rsidRPr="00EC5F47">
        <w:rPr>
          <w:color w:val="000000"/>
          <w:sz w:val="24"/>
          <w:szCs w:val="24"/>
        </w:rPr>
        <w:t xml:space="preserve"> </w:t>
      </w:r>
      <w:hyperlink r:id="rId13" w:history="1">
        <w:r w:rsidRPr="00EC5F47">
          <w:rPr>
            <w:rStyle w:val="Hypertextovodkaz"/>
            <w:sz w:val="24"/>
            <w:szCs w:val="24"/>
          </w:rPr>
          <w:t>eliska.muchnova@botanicka.cz</w:t>
        </w:r>
      </w:hyperlink>
    </w:p>
    <w:p w:rsidR="00EC5F47" w:rsidRPr="00EC5F47" w:rsidRDefault="00EC5F47" w:rsidP="00EC5F47">
      <w:pPr>
        <w:spacing w:before="100" w:beforeAutospacing="1"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Den svařeného vína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color w:val="000000"/>
          <w:sz w:val="24"/>
          <w:szCs w:val="24"/>
        </w:rPr>
        <w:t>13–20 h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465EEB">
        <w:rPr>
          <w:sz w:val="24"/>
          <w:szCs w:val="24"/>
        </w:rPr>
        <w:t>a</w:t>
      </w:r>
    </w:p>
    <w:p w:rsidR="00EC5F47" w:rsidRDefault="00EC5F47" w:rsidP="008F067E">
      <w:pPr>
        <w:spacing w:after="0" w:line="276" w:lineRule="auto"/>
        <w:rPr>
          <w:color w:val="000000"/>
          <w:sz w:val="24"/>
          <w:szCs w:val="24"/>
        </w:rPr>
      </w:pPr>
      <w:r w:rsidRPr="00EC5F47">
        <w:rPr>
          <w:sz w:val="24"/>
          <w:szCs w:val="24"/>
        </w:rPr>
        <w:t xml:space="preserve">Přijďte se zahřát před nadcházejícím jarem doušky dobrého svařeného vína. </w:t>
      </w:r>
      <w:r w:rsidR="00B61570">
        <w:rPr>
          <w:sz w:val="24"/>
          <w:szCs w:val="24"/>
        </w:rPr>
        <w:t>Vybírat bude možné z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</w:rPr>
        <w:t>rozšířen</w:t>
      </w:r>
      <w:r w:rsidR="00B61570">
        <w:rPr>
          <w:color w:val="000000"/>
          <w:sz w:val="24"/>
          <w:szCs w:val="24"/>
        </w:rPr>
        <w:t>é</w:t>
      </w:r>
      <w:r w:rsidRPr="00EC5F47">
        <w:rPr>
          <w:color w:val="000000"/>
          <w:sz w:val="24"/>
          <w:szCs w:val="24"/>
        </w:rPr>
        <w:t xml:space="preserve"> nabídk</w:t>
      </w:r>
      <w:r w:rsidR="00B61570">
        <w:rPr>
          <w:color w:val="000000"/>
          <w:sz w:val="24"/>
          <w:szCs w:val="24"/>
        </w:rPr>
        <w:t>y</w:t>
      </w:r>
      <w:r w:rsidRPr="00EC5F47">
        <w:rPr>
          <w:color w:val="000000"/>
          <w:sz w:val="24"/>
          <w:szCs w:val="24"/>
        </w:rPr>
        <w:t xml:space="preserve"> ochucených speciálů.   </w:t>
      </w:r>
    </w:p>
    <w:p w:rsid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F8601A" w:rsidRPr="00F8601A" w:rsidRDefault="00F8601A" w:rsidP="00F8601A">
      <w:pPr>
        <w:spacing w:after="0" w:line="276" w:lineRule="auto"/>
        <w:rPr>
          <w:b/>
          <w:color w:val="000000"/>
          <w:sz w:val="24"/>
          <w:szCs w:val="24"/>
        </w:rPr>
      </w:pPr>
      <w:r w:rsidRPr="00F8601A">
        <w:rPr>
          <w:b/>
          <w:color w:val="000000"/>
          <w:sz w:val="24"/>
          <w:szCs w:val="24"/>
        </w:rPr>
        <w:t>Zavírací týden ve skleníku Fata Morgana</w:t>
      </w:r>
    </w:p>
    <w:p w:rsidR="00F8601A" w:rsidRP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  <w:proofErr w:type="gramStart"/>
      <w:r w:rsidRPr="00F8601A">
        <w:rPr>
          <w:color w:val="000000"/>
          <w:sz w:val="24"/>
          <w:szCs w:val="24"/>
        </w:rPr>
        <w:t>2.–5. 3.</w:t>
      </w:r>
      <w:proofErr w:type="gramEnd"/>
    </w:p>
    <w:p w:rsid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byla výstava orchidejí co </w:t>
      </w:r>
      <w:r w:rsidRPr="00F8601A">
        <w:rPr>
          <w:color w:val="000000"/>
          <w:sz w:val="24"/>
          <w:szCs w:val="24"/>
        </w:rPr>
        <w:t>nejkrásnější, m</w:t>
      </w:r>
      <w:r>
        <w:rPr>
          <w:color w:val="000000"/>
          <w:sz w:val="24"/>
          <w:szCs w:val="24"/>
        </w:rPr>
        <w:t xml:space="preserve">usíme ji důkladně připravit. Z tohoto důvodu bude </w:t>
      </w:r>
      <w:r w:rsidRPr="00F8601A">
        <w:rPr>
          <w:color w:val="000000"/>
          <w:sz w:val="24"/>
          <w:szCs w:val="24"/>
        </w:rPr>
        <w:t>v ob</w:t>
      </w:r>
      <w:r>
        <w:rPr>
          <w:color w:val="000000"/>
          <w:sz w:val="24"/>
          <w:szCs w:val="24"/>
        </w:rPr>
        <w:t xml:space="preserve">dobí od 2. do 5. března skleník </w:t>
      </w:r>
      <w:r w:rsidRPr="00F8601A"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 xml:space="preserve">ta Morgana uzavřen. Děkujeme za </w:t>
      </w:r>
      <w:r w:rsidRPr="00F8601A">
        <w:rPr>
          <w:color w:val="000000"/>
          <w:sz w:val="24"/>
          <w:szCs w:val="24"/>
        </w:rPr>
        <w:t>pochopení.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F8601A" w:rsidRPr="00F8601A">
        <w:rPr>
          <w:b/>
          <w:sz w:val="24"/>
          <w:szCs w:val="24"/>
        </w:rPr>
        <w:t xml:space="preserve">Trpaslíci a </w:t>
      </w:r>
      <w:proofErr w:type="gramStart"/>
      <w:r w:rsidR="00F8601A" w:rsidRPr="00F8601A">
        <w:rPr>
          <w:b/>
          <w:sz w:val="24"/>
          <w:szCs w:val="24"/>
        </w:rPr>
        <w:t>obři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</w:t>
      </w:r>
      <w:proofErr w:type="gramEnd"/>
      <w:r w:rsidRPr="008F067E">
        <w:rPr>
          <w:sz w:val="24"/>
          <w:szCs w:val="24"/>
        </w:rPr>
        <w:t>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EC5F47" w:rsidRPr="00EC5F47" w:rsidRDefault="00EC5F47" w:rsidP="008F067E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Pokud se vám během nevlídné zimy stýsk</w:t>
      </w:r>
      <w:r w:rsidR="006F3686">
        <w:rPr>
          <w:sz w:val="24"/>
          <w:szCs w:val="24"/>
        </w:rPr>
        <w:t>á</w:t>
      </w:r>
      <w:r w:rsidRPr="00EC5F47">
        <w:rPr>
          <w:sz w:val="24"/>
          <w:szCs w:val="24"/>
        </w:rPr>
        <w:t xml:space="preserve"> po barvách a pestrosti rostlinné říše, přijďte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se po</w:t>
      </w:r>
      <w:r w:rsidR="00B61570">
        <w:rPr>
          <w:sz w:val="24"/>
          <w:szCs w:val="24"/>
        </w:rPr>
        <w:t>koch</w:t>
      </w:r>
      <w:r w:rsidRPr="00EC5F47">
        <w:rPr>
          <w:sz w:val="24"/>
          <w:szCs w:val="24"/>
        </w:rPr>
        <w:t xml:space="preserve">at do tropického skleníku Fata Morgana. I </w:t>
      </w:r>
      <w:r w:rsidR="006F3686">
        <w:rPr>
          <w:sz w:val="24"/>
          <w:szCs w:val="24"/>
        </w:rPr>
        <w:t xml:space="preserve">v příštím roce </w:t>
      </w:r>
      <w:r w:rsidRPr="00EC5F47">
        <w:rPr>
          <w:sz w:val="24"/>
          <w:szCs w:val="24"/>
        </w:rPr>
        <w:t xml:space="preserve">březen patří podivuhodným květům </w:t>
      </w:r>
      <w:r w:rsidR="00B61570">
        <w:rPr>
          <w:sz w:val="24"/>
          <w:szCs w:val="24"/>
        </w:rPr>
        <w:t>a</w:t>
      </w:r>
      <w:r w:rsidRPr="00EC5F47">
        <w:rPr>
          <w:sz w:val="24"/>
          <w:szCs w:val="24"/>
        </w:rPr>
        <w:t xml:space="preserve"> zvláštním tvarům orchidejí. Na výstavě budete moci obdivovat křehké miniaturky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jako o gigantech. Protože aranžmá každoročně připravujeme úplně jiná, i </w:t>
      </w:r>
      <w:r w:rsidR="006F3686">
        <w:rPr>
          <w:sz w:val="24"/>
          <w:szCs w:val="24"/>
        </w:rPr>
        <w:t xml:space="preserve">tentokrát </w:t>
      </w:r>
      <w:r w:rsidRPr="00EC5F47">
        <w:rPr>
          <w:sz w:val="24"/>
          <w:szCs w:val="24"/>
        </w:rPr>
        <w:t xml:space="preserve">výstava bude překvapením </w:t>
      </w:r>
      <w:r w:rsidR="006F3686">
        <w:rPr>
          <w:sz w:val="24"/>
          <w:szCs w:val="24"/>
        </w:rPr>
        <w:t xml:space="preserve">nejen </w:t>
      </w:r>
      <w:r w:rsidR="006F3686" w:rsidRPr="00EC5F47">
        <w:rPr>
          <w:sz w:val="24"/>
          <w:szCs w:val="24"/>
        </w:rPr>
        <w:t>pro ty, kdo do skleníku zavítají poprvé</w:t>
      </w:r>
      <w:r w:rsidR="006F3686">
        <w:rPr>
          <w:sz w:val="24"/>
          <w:szCs w:val="24"/>
        </w:rPr>
        <w:t>, ale rovněž</w:t>
      </w:r>
      <w:r w:rsidR="006F3686" w:rsidRPr="00EC5F47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pro naše věrné návštěvníky.</w:t>
      </w:r>
    </w:p>
    <w:p w:rsidR="00EC5F47" w:rsidRPr="00EC5F47" w:rsidRDefault="00EC5F47" w:rsidP="008F067E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Otevírací doba bude po celou dobu výstavy prodloužena do 18 h.</w:t>
      </w:r>
    </w:p>
    <w:p w:rsidR="00EC5F47" w:rsidRPr="00EC5F47" w:rsidRDefault="00EC5F47" w:rsidP="00117DFF">
      <w:pPr>
        <w:spacing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 xml:space="preserve">Mezinárodní den </w:t>
      </w:r>
      <w:r w:rsidR="006F3686">
        <w:rPr>
          <w:b/>
          <w:sz w:val="24"/>
          <w:szCs w:val="24"/>
        </w:rPr>
        <w:t>r</w:t>
      </w:r>
      <w:r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Pr="00EC5F47">
        <w:rPr>
          <w:sz w:val="24"/>
          <w:szCs w:val="24"/>
        </w:rPr>
        <w:t xml:space="preserve">yzlink na naší vinici nabídnout. Ve vinotéce pro vás připravujeme volnou </w:t>
      </w:r>
      <w:proofErr w:type="spellStart"/>
      <w:r w:rsidRPr="00EC5F47">
        <w:rPr>
          <w:sz w:val="24"/>
          <w:szCs w:val="24"/>
        </w:rPr>
        <w:t>minidegustaci</w:t>
      </w:r>
      <w:proofErr w:type="spellEnd"/>
      <w:r w:rsidRPr="00EC5F47">
        <w:rPr>
          <w:sz w:val="24"/>
          <w:szCs w:val="24"/>
        </w:rPr>
        <w:t>. </w:t>
      </w:r>
    </w:p>
    <w:p w:rsidR="00F8601A" w:rsidRDefault="00F8601A" w:rsidP="00F8601A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 w:rsidRPr="007B537E">
        <w:rPr>
          <w:bCs/>
          <w:sz w:val="24"/>
          <w:szCs w:val="24"/>
          <w:lang w:eastAsia="cs-CZ"/>
        </w:rPr>
        <w:t>16. 3., 20. 4.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14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F8601A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proofErr w:type="gramStart"/>
      <w:r w:rsidR="00EC5F47" w:rsidRPr="00117DFF">
        <w:rPr>
          <w:bCs/>
          <w:sz w:val="24"/>
          <w:szCs w:val="24"/>
          <w:lang w:eastAsia="cs-CZ"/>
        </w:rPr>
        <w:t>út</w:t>
      </w:r>
      <w:proofErr w:type="gramEnd"/>
      <w:r w:rsidR="006F3686">
        <w:rPr>
          <w:bCs/>
          <w:sz w:val="24"/>
          <w:szCs w:val="24"/>
          <w:lang w:eastAsia="cs-CZ"/>
        </w:rPr>
        <w:t>–</w:t>
      </w:r>
      <w:proofErr w:type="gramStart"/>
      <w:r w:rsidR="00EC5F47" w:rsidRPr="00117DFF">
        <w:rPr>
          <w:bCs/>
          <w:sz w:val="24"/>
          <w:szCs w:val="24"/>
          <w:lang w:eastAsia="cs-CZ"/>
        </w:rPr>
        <w:t>ne</w:t>
      </w:r>
      <w:proofErr w:type="gramEnd"/>
      <w:r w:rsidR="00EC5F47" w:rsidRPr="00117DFF">
        <w:rPr>
          <w:bCs/>
          <w:sz w:val="24"/>
          <w:szCs w:val="24"/>
          <w:lang w:eastAsia="cs-CZ"/>
        </w:rPr>
        <w:t xml:space="preserve">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záhad.</w:t>
      </w:r>
    </w:p>
    <w:p w:rsidR="00EC5F47" w:rsidRPr="00EC5F47" w:rsidRDefault="00EC5F47" w:rsidP="00EF1BD1">
      <w:pPr>
        <w:spacing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  <w:t>Zázemí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rádi 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EC5F47" w:rsidRPr="00EC5F47" w:rsidRDefault="00EC5F47" w:rsidP="00EC5F47">
      <w:pPr>
        <w:suppressAutoHyphens w:val="0"/>
        <w:spacing w:after="0" w:line="276" w:lineRule="auto"/>
        <w:rPr>
          <w:b/>
          <w:sz w:val="24"/>
          <w:szCs w:val="24"/>
        </w:rPr>
      </w:pP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555C31">
        <w:rPr>
          <w:sz w:val="24"/>
          <w:szCs w:val="24"/>
        </w:rPr>
        <w:t xml:space="preserve">celá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deseti 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</w:t>
      </w:r>
      <w:r>
        <w:rPr>
          <w:sz w:val="24"/>
          <w:szCs w:val="24"/>
        </w:rPr>
        <w:lastRenderedPageBreak/>
        <w:t xml:space="preserve">a obdivovat poklady rostlinné říše. Prostřednictvím projektu Kořeny osobností si totiž svou cestu k vzácným rostlinám a stromům najdou děti i jejich rodiče. </w:t>
      </w:r>
    </w:p>
    <w:p w:rsidR="00202DA9" w:rsidRPr="00EF1BD1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465EEB">
        <w:rPr>
          <w:sz w:val="24"/>
          <w:szCs w:val="24"/>
          <w:highlight w:val="yellow"/>
        </w:rPr>
        <w:t>100</w:t>
      </w:r>
      <w:r>
        <w:rPr>
          <w:sz w:val="24"/>
          <w:szCs w:val="24"/>
        </w:rPr>
        <w:t xml:space="preserve"> známých osobností. V letošním 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963BA">
        <w:rPr>
          <w:sz w:val="24"/>
          <w:szCs w:val="24"/>
        </w:rPr>
        <w:t xml:space="preserve">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a jejich autor Jaroslav Němeček, spolu s nimi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Václav Kuchynka </w:t>
      </w:r>
      <w:r w:rsidR="00725969">
        <w:rPr>
          <w:sz w:val="24"/>
          <w:szCs w:val="24"/>
        </w:rPr>
        <w:br/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za </w:t>
      </w:r>
      <w:r w:rsidR="00EC5F47" w:rsidRPr="00EC5F47">
        <w:rPr>
          <w:sz w:val="24"/>
          <w:szCs w:val="24"/>
        </w:rPr>
        <w:t>prvního československého prezidenta T. G. Masaryka a jeho děti Jana a Alici</w:t>
      </w:r>
      <w:r w:rsidR="00EC5F47">
        <w:rPr>
          <w:sz w:val="24"/>
          <w:szCs w:val="24"/>
        </w:rPr>
        <w:t>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5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6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7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8"/>
      <w:footerReference w:type="default" r:id="rId19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7" w:rsidRDefault="008E3527">
      <w:pPr>
        <w:spacing w:after="0" w:line="240" w:lineRule="auto"/>
      </w:pPr>
      <w:r>
        <w:separator/>
      </w:r>
    </w:p>
  </w:endnote>
  <w:endnote w:type="continuationSeparator" w:id="0">
    <w:p w:rsidR="008E3527" w:rsidRDefault="008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8E3527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FD6B48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7732A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r w:rsidR="008E3527">
            <w:fldChar w:fldCharType="begin"/>
          </w:r>
          <w:r w:rsidR="008E3527">
            <w:instrText xml:space="preserve"> SECTIONPAGES  \* Arabic  \* MERGEFORMAT </w:instrText>
          </w:r>
          <w:r w:rsidR="008E3527">
            <w:fldChar w:fldCharType="separate"/>
          </w:r>
          <w:r w:rsidR="007732AF">
            <w:rPr>
              <w:noProof/>
            </w:rPr>
            <w:t>6</w:t>
          </w:r>
          <w:r w:rsidR="008E3527">
            <w:rPr>
              <w:noProof/>
            </w:rPr>
            <w:fldChar w:fldCharType="end"/>
          </w:r>
        </w:p>
      </w:tc>
    </w:tr>
  </w:tbl>
  <w:p w:rsidR="002D3AD4" w:rsidRDefault="002D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7" w:rsidRDefault="008E3527">
      <w:pPr>
        <w:spacing w:after="0" w:line="240" w:lineRule="auto"/>
      </w:pPr>
      <w:r>
        <w:separator/>
      </w:r>
    </w:p>
  </w:footnote>
  <w:footnote w:type="continuationSeparator" w:id="0">
    <w:p w:rsidR="008E3527" w:rsidRDefault="008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36CC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266D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2B9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5EEB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75BB2"/>
    <w:rsid w:val="00682AAB"/>
    <w:rsid w:val="0068659C"/>
    <w:rsid w:val="006878E8"/>
    <w:rsid w:val="00692584"/>
    <w:rsid w:val="00693279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272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5BB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AF"/>
    <w:rsid w:val="00773AEE"/>
    <w:rsid w:val="00773CA1"/>
    <w:rsid w:val="0077462B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DAA"/>
    <w:rsid w:val="007B0B59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3846"/>
    <w:rsid w:val="008049F5"/>
    <w:rsid w:val="00805DE9"/>
    <w:rsid w:val="00807D9B"/>
    <w:rsid w:val="00810673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4A93"/>
    <w:rsid w:val="008C1EB2"/>
    <w:rsid w:val="008C2000"/>
    <w:rsid w:val="008C3B2C"/>
    <w:rsid w:val="008C3BF4"/>
    <w:rsid w:val="008C4659"/>
    <w:rsid w:val="008C5546"/>
    <w:rsid w:val="008C62F7"/>
    <w:rsid w:val="008C69D8"/>
    <w:rsid w:val="008C6FEE"/>
    <w:rsid w:val="008D0F68"/>
    <w:rsid w:val="008D1F9C"/>
    <w:rsid w:val="008D339A"/>
    <w:rsid w:val="008D4756"/>
    <w:rsid w:val="008D4850"/>
    <w:rsid w:val="008D610E"/>
    <w:rsid w:val="008E1E29"/>
    <w:rsid w:val="008E3527"/>
    <w:rsid w:val="008E38D7"/>
    <w:rsid w:val="008E4998"/>
    <w:rsid w:val="008E5C90"/>
    <w:rsid w:val="008E5D43"/>
    <w:rsid w:val="008E5F19"/>
    <w:rsid w:val="008E5F1F"/>
    <w:rsid w:val="008E63EA"/>
    <w:rsid w:val="008F067E"/>
    <w:rsid w:val="008F56F1"/>
    <w:rsid w:val="008F665D"/>
    <w:rsid w:val="008F6AF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3F43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10C"/>
    <w:rsid w:val="00A01E8F"/>
    <w:rsid w:val="00A03764"/>
    <w:rsid w:val="00A03A33"/>
    <w:rsid w:val="00A14152"/>
    <w:rsid w:val="00A155A2"/>
    <w:rsid w:val="00A161EA"/>
    <w:rsid w:val="00A166C0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179FF"/>
    <w:rsid w:val="00B21D34"/>
    <w:rsid w:val="00B2686F"/>
    <w:rsid w:val="00B27A25"/>
    <w:rsid w:val="00B30300"/>
    <w:rsid w:val="00B31644"/>
    <w:rsid w:val="00B3196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7980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2C32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704"/>
    <w:rsid w:val="00E17FAD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4054"/>
    <w:rsid w:val="00E450A3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405D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C5F47"/>
    <w:rsid w:val="00ED182F"/>
    <w:rsid w:val="00ED3F37"/>
    <w:rsid w:val="00ED454F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1952"/>
    <w:rsid w:val="00F332E9"/>
    <w:rsid w:val="00F35AA1"/>
    <w:rsid w:val="00F36828"/>
    <w:rsid w:val="00F414F0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6B48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ska.muchnova@botanick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va.novozamska@botanicka.cz" TargetMode="External"/><Relationship Id="rId17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ara.hrda@botanick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anicka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tanicka.cz/" TargetMode="External"/><Relationship Id="rId10" Type="http://schemas.openxmlformats.org/officeDocument/2006/relationships/hyperlink" Target="http://www.botanicka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yperlink" Target="http://www.naturephot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9A32-47C0-43A5-9BFB-E8AD80D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2019-11-14T11:41:00Z</cp:lastPrinted>
  <dcterms:created xsi:type="dcterms:W3CDTF">2019-12-18T14:25:00Z</dcterms:created>
  <dcterms:modified xsi:type="dcterms:W3CDTF">2019-12-18T14:25:00Z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