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B0" w:rsidRPr="00692804" w:rsidRDefault="0041617E" w:rsidP="00897437">
      <w:pPr>
        <w:jc w:val="center"/>
        <w:rPr>
          <w:b/>
          <w:sz w:val="28"/>
          <w:szCs w:val="36"/>
          <w:lang w:val="cs-CZ"/>
        </w:rPr>
      </w:pPr>
      <w:r w:rsidRPr="00692804">
        <w:rPr>
          <w:b/>
          <w:sz w:val="28"/>
          <w:szCs w:val="36"/>
          <w:lang w:val="cs-CZ"/>
        </w:rPr>
        <w:t xml:space="preserve">Gastronomický koncept pro restauraci </w:t>
      </w:r>
      <w:proofErr w:type="spellStart"/>
      <w:r w:rsidR="00EA2A13" w:rsidRPr="00692804">
        <w:rPr>
          <w:b/>
          <w:sz w:val="28"/>
          <w:szCs w:val="36"/>
          <w:lang w:val="cs-CZ"/>
        </w:rPr>
        <w:t>Botanica</w:t>
      </w:r>
      <w:proofErr w:type="spellEnd"/>
    </w:p>
    <w:p w:rsidR="0041617E" w:rsidRDefault="0041617E" w:rsidP="00897437">
      <w:pPr>
        <w:jc w:val="both"/>
        <w:rPr>
          <w:lang w:val="cs-CZ"/>
        </w:rPr>
      </w:pPr>
    </w:p>
    <w:p w:rsidR="00571C1E" w:rsidRPr="00692804" w:rsidRDefault="00571C1E" w:rsidP="00897437">
      <w:pPr>
        <w:jc w:val="both"/>
        <w:rPr>
          <w:rFonts w:cstheme="minorHAnsi"/>
          <w:sz w:val="22"/>
          <w:szCs w:val="22"/>
        </w:rPr>
      </w:pP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="00EA2A13" w:rsidRPr="00692804">
        <w:rPr>
          <w:rFonts w:cstheme="minorHAnsi"/>
          <w:sz w:val="22"/>
          <w:szCs w:val="22"/>
        </w:rPr>
        <w:t>Botanica</w:t>
      </w:r>
      <w:proofErr w:type="spellEnd"/>
      <w:r w:rsidR="00EA2A13" w:rsidRPr="00692804">
        <w:rPr>
          <w:rFonts w:cstheme="minorHAnsi"/>
          <w:sz w:val="22"/>
          <w:szCs w:val="22"/>
        </w:rPr>
        <w:t xml:space="preserve"> </w:t>
      </w:r>
      <w:r w:rsidRPr="00692804">
        <w:rPr>
          <w:rFonts w:cstheme="minorHAnsi"/>
          <w:sz w:val="22"/>
          <w:szCs w:val="22"/>
        </w:rPr>
        <w:t xml:space="preserve"> –</w:t>
      </w:r>
      <w:proofErr w:type="gramEnd"/>
      <w:r w:rsidRPr="00692804">
        <w:rPr>
          <w:rFonts w:cstheme="minorHAnsi"/>
          <w:sz w:val="22"/>
          <w:szCs w:val="22"/>
        </w:rPr>
        <w:t xml:space="preserve"> je </w:t>
      </w:r>
      <w:proofErr w:type="spellStart"/>
      <w:r w:rsidRPr="00692804">
        <w:rPr>
          <w:rFonts w:cstheme="minorHAnsi"/>
          <w:sz w:val="22"/>
          <w:szCs w:val="22"/>
        </w:rPr>
        <w:t>nekuřácká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="00E507A4" w:rsidRPr="00692804">
        <w:rPr>
          <w:rFonts w:cstheme="minorHAnsi"/>
          <w:sz w:val="22"/>
          <w:szCs w:val="22"/>
        </w:rPr>
        <w:t xml:space="preserve"> s </w:t>
      </w:r>
      <w:proofErr w:type="spellStart"/>
      <w:r w:rsidR="00E507A4" w:rsidRPr="00692804">
        <w:rPr>
          <w:rFonts w:cstheme="minorHAnsi"/>
          <w:sz w:val="22"/>
          <w:szCs w:val="22"/>
        </w:rPr>
        <w:t>obsluhou</w:t>
      </w:r>
      <w:proofErr w:type="spellEnd"/>
      <w:r w:rsidRPr="00692804">
        <w:rPr>
          <w:rFonts w:cstheme="minorHAnsi"/>
          <w:sz w:val="22"/>
          <w:szCs w:val="22"/>
        </w:rPr>
        <w:t xml:space="preserve">, </w:t>
      </w:r>
      <w:proofErr w:type="spellStart"/>
      <w:r w:rsidRPr="00692804">
        <w:rPr>
          <w:rFonts w:cstheme="minorHAnsi"/>
          <w:sz w:val="22"/>
          <w:szCs w:val="22"/>
        </w:rPr>
        <w:t>která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bude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celoročně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sloužit</w:t>
      </w:r>
      <w:proofErr w:type="spellEnd"/>
      <w:r w:rsidR="00535B41" w:rsidRPr="00692804">
        <w:rPr>
          <w:rFonts w:cstheme="minorHAnsi"/>
          <w:sz w:val="22"/>
          <w:szCs w:val="22"/>
        </w:rPr>
        <w:t xml:space="preserve"> </w:t>
      </w:r>
      <w:r w:rsidRPr="00692804">
        <w:rPr>
          <w:rFonts w:cstheme="minorHAnsi"/>
          <w:sz w:val="22"/>
          <w:szCs w:val="22"/>
        </w:rPr>
        <w:t>široké veřejnosti. Je určena pro všechny věkové kategorie různého ekonomického postavení, proto je nutné zajistit všem zákazní</w:t>
      </w:r>
      <w:bookmarkStart w:id="0" w:name="_GoBack"/>
      <w:bookmarkEnd w:id="0"/>
      <w:r w:rsidRPr="00692804">
        <w:rPr>
          <w:rFonts w:cstheme="minorHAnsi"/>
          <w:sz w:val="22"/>
          <w:szCs w:val="22"/>
        </w:rPr>
        <w:t xml:space="preserve">kům kvalitní služby. </w:t>
      </w:r>
      <w:proofErr w:type="spellStart"/>
      <w:r w:rsidRPr="00692804">
        <w:rPr>
          <w:rFonts w:cstheme="minorHAnsi"/>
          <w:sz w:val="22"/>
          <w:szCs w:val="22"/>
        </w:rPr>
        <w:t>Vzhledem</w:t>
      </w:r>
      <w:proofErr w:type="spellEnd"/>
      <w:r w:rsidRPr="00692804">
        <w:rPr>
          <w:rFonts w:cstheme="minorHAnsi"/>
          <w:sz w:val="22"/>
          <w:szCs w:val="22"/>
        </w:rPr>
        <w:t xml:space="preserve"> k </w:t>
      </w:r>
      <w:proofErr w:type="spellStart"/>
      <w:r w:rsidRPr="00692804">
        <w:rPr>
          <w:rFonts w:cstheme="minorHAnsi"/>
          <w:sz w:val="22"/>
          <w:szCs w:val="22"/>
        </w:rPr>
        <w:t>návštěvnosti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dětí</w:t>
      </w:r>
      <w:proofErr w:type="spellEnd"/>
      <w:r w:rsidRPr="00692804">
        <w:rPr>
          <w:rFonts w:cstheme="minorHAnsi"/>
          <w:sz w:val="22"/>
          <w:szCs w:val="22"/>
        </w:rPr>
        <w:t xml:space="preserve"> a </w:t>
      </w:r>
      <w:proofErr w:type="spellStart"/>
      <w:r w:rsidRPr="00692804">
        <w:rPr>
          <w:rFonts w:cstheme="minorHAnsi"/>
          <w:sz w:val="22"/>
          <w:szCs w:val="22"/>
        </w:rPr>
        <w:t>mládeže</w:t>
      </w:r>
      <w:proofErr w:type="spellEnd"/>
      <w:r w:rsidRPr="00692804">
        <w:rPr>
          <w:rFonts w:cstheme="minorHAnsi"/>
          <w:sz w:val="22"/>
          <w:szCs w:val="22"/>
        </w:rPr>
        <w:t xml:space="preserve"> je </w:t>
      </w:r>
      <w:proofErr w:type="spellStart"/>
      <w:r w:rsidRPr="00692804">
        <w:rPr>
          <w:rFonts w:cstheme="minorHAnsi"/>
          <w:sz w:val="22"/>
          <w:szCs w:val="22"/>
        </w:rPr>
        <w:t>důležité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zachovat</w:t>
      </w:r>
      <w:proofErr w:type="spellEnd"/>
      <w:r w:rsidRPr="00692804">
        <w:rPr>
          <w:rFonts w:cstheme="minorHAnsi"/>
          <w:sz w:val="22"/>
          <w:szCs w:val="22"/>
        </w:rPr>
        <w:t xml:space="preserve"> pestrou a zdravou stravu. </w:t>
      </w:r>
      <w:r w:rsidRPr="00692804">
        <w:rPr>
          <w:rFonts w:cstheme="minorHAnsi"/>
          <w:sz w:val="22"/>
          <w:szCs w:val="22"/>
          <w:lang w:val="cs-CZ"/>
        </w:rPr>
        <w:t>Jídla musí odpovídat dnešním moderním trendům, a to především v podávání kvalitních surovin, které je pachtýř povinen zpracovávat správným technologickým postupem.</w:t>
      </w:r>
    </w:p>
    <w:p w:rsidR="00571C1E" w:rsidRPr="00692804" w:rsidRDefault="00571C1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1457A1" w:rsidRPr="00692804" w:rsidRDefault="003F2634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Pachtýř je povinen servírovat jídlo</w:t>
      </w:r>
      <w:r w:rsidR="005A523A" w:rsidRPr="00692804">
        <w:rPr>
          <w:rFonts w:cstheme="minorHAnsi"/>
          <w:b/>
          <w:sz w:val="22"/>
          <w:szCs w:val="22"/>
          <w:lang w:val="cs-CZ"/>
        </w:rPr>
        <w:t xml:space="preserve"> i polévky</w:t>
      </w:r>
      <w:r w:rsidRPr="00692804">
        <w:rPr>
          <w:rFonts w:cstheme="minorHAnsi"/>
          <w:b/>
          <w:sz w:val="22"/>
          <w:szCs w:val="22"/>
          <w:lang w:val="cs-CZ"/>
        </w:rPr>
        <w:t xml:space="preserve"> na standardní vratný stolní inventář </w:t>
      </w:r>
      <w:r w:rsidRPr="00692804">
        <w:rPr>
          <w:rFonts w:cstheme="minorHAnsi"/>
          <w:sz w:val="22"/>
          <w:szCs w:val="22"/>
          <w:lang w:val="cs-CZ"/>
        </w:rPr>
        <w:t xml:space="preserve">(porcelán, nerezové příbory). Pokud použije </w:t>
      </w:r>
      <w:r w:rsidRPr="00692804">
        <w:rPr>
          <w:rFonts w:cstheme="minorHAnsi"/>
          <w:b/>
          <w:sz w:val="22"/>
          <w:szCs w:val="22"/>
          <w:lang w:val="cs-CZ"/>
        </w:rPr>
        <w:t>doplňkové jednorázové nádobí</w:t>
      </w:r>
      <w:r w:rsidRPr="00692804">
        <w:rPr>
          <w:rFonts w:cstheme="minorHAnsi"/>
          <w:sz w:val="22"/>
          <w:szCs w:val="22"/>
          <w:lang w:val="cs-CZ"/>
        </w:rPr>
        <w:t xml:space="preserve"> (např. lžičky, kelímky na točené nápoje, brčka, víčka na kelímky</w:t>
      </w:r>
      <w:r w:rsidR="00A359E4" w:rsidRPr="00692804">
        <w:rPr>
          <w:rFonts w:cstheme="minorHAnsi"/>
          <w:sz w:val="22"/>
          <w:szCs w:val="22"/>
          <w:lang w:val="cs-CZ"/>
        </w:rPr>
        <w:t>, tácky</w:t>
      </w:r>
      <w:r w:rsidR="00394BDB" w:rsidRPr="00692804">
        <w:rPr>
          <w:rFonts w:cstheme="minorHAnsi"/>
          <w:sz w:val="22"/>
          <w:szCs w:val="22"/>
          <w:lang w:val="cs-CZ"/>
        </w:rPr>
        <w:t xml:space="preserve"> a jednorázové příbory</w:t>
      </w:r>
      <w:r w:rsidR="00A359E4" w:rsidRPr="00692804">
        <w:rPr>
          <w:rFonts w:cstheme="minorHAnsi"/>
          <w:sz w:val="22"/>
          <w:szCs w:val="22"/>
          <w:lang w:val="cs-CZ"/>
        </w:rPr>
        <w:t xml:space="preserve"> u grilu</w:t>
      </w:r>
      <w:r w:rsidRPr="00692804">
        <w:rPr>
          <w:rFonts w:cstheme="minorHAnsi"/>
          <w:sz w:val="22"/>
          <w:szCs w:val="22"/>
          <w:lang w:val="cs-CZ"/>
        </w:rPr>
        <w:t xml:space="preserve"> apod.) bude se jednat o </w:t>
      </w:r>
      <w:r w:rsidRPr="00692804">
        <w:rPr>
          <w:rFonts w:cstheme="minorHAnsi"/>
          <w:b/>
          <w:sz w:val="22"/>
          <w:szCs w:val="22"/>
          <w:lang w:val="cs-CZ"/>
        </w:rPr>
        <w:t xml:space="preserve">ekologické, biologicky odbouratelné materiály </w:t>
      </w:r>
      <w:r w:rsidRPr="00692804">
        <w:rPr>
          <w:rFonts w:cstheme="minorHAnsi"/>
          <w:sz w:val="22"/>
          <w:szCs w:val="22"/>
          <w:lang w:val="cs-CZ"/>
        </w:rPr>
        <w:t>(dřevo, papír, biovýrobky na bázi cukrové třtiny, přírodních škrobů apod.).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 </w:t>
      </w:r>
    </w:p>
    <w:p w:rsidR="001457A1" w:rsidRPr="00692804" w:rsidRDefault="001457A1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Celkový koncept restaurace je zaměřen</w:t>
      </w:r>
      <w:r w:rsidR="001C2A2D" w:rsidRPr="00692804">
        <w:rPr>
          <w:rFonts w:cstheme="minorHAnsi"/>
          <w:sz w:val="22"/>
          <w:szCs w:val="22"/>
          <w:lang w:val="cs-CZ"/>
        </w:rPr>
        <w:t xml:space="preserve"> </w:t>
      </w:r>
      <w:r w:rsidR="001C2A2D" w:rsidRPr="00692804">
        <w:rPr>
          <w:rFonts w:cstheme="minorHAnsi"/>
          <w:b/>
          <w:sz w:val="22"/>
          <w:szCs w:val="22"/>
          <w:lang w:val="cs-CZ"/>
        </w:rPr>
        <w:t>na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pestrou nabídku studených talířových předkrmů, talířových salátů, pečených,</w:t>
      </w:r>
      <w:r w:rsidR="00573E0F" w:rsidRPr="00692804">
        <w:rPr>
          <w:rFonts w:cstheme="minorHAnsi"/>
          <w:b/>
          <w:sz w:val="22"/>
          <w:szCs w:val="22"/>
          <w:lang w:val="cs-CZ"/>
        </w:rPr>
        <w:t xml:space="preserve"> dušených a</w:t>
      </w:r>
      <w:r w:rsidRPr="00692804">
        <w:rPr>
          <w:rFonts w:cstheme="minorHAnsi"/>
          <w:b/>
          <w:sz w:val="22"/>
          <w:szCs w:val="22"/>
          <w:lang w:val="cs-CZ"/>
        </w:rPr>
        <w:t xml:space="preserve"> grilovaných mas,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="00281AD1" w:rsidRPr="00692804">
        <w:rPr>
          <w:rFonts w:cstheme="minorHAnsi"/>
          <w:b/>
          <w:sz w:val="22"/>
          <w:szCs w:val="22"/>
          <w:lang w:val="cs-CZ"/>
        </w:rPr>
        <w:t>včetně</w:t>
      </w:r>
      <w:r w:rsidRPr="00692804">
        <w:rPr>
          <w:rFonts w:cstheme="minorHAnsi"/>
          <w:b/>
          <w:sz w:val="22"/>
          <w:szCs w:val="22"/>
          <w:lang w:val="cs-CZ"/>
        </w:rPr>
        <w:t xml:space="preserve"> ryb</w:t>
      </w:r>
      <w:r w:rsidR="00624FD5" w:rsidRPr="00692804">
        <w:rPr>
          <w:rFonts w:cstheme="minorHAnsi"/>
          <w:b/>
          <w:sz w:val="22"/>
          <w:szCs w:val="22"/>
          <w:lang w:val="cs-CZ"/>
        </w:rPr>
        <w:t xml:space="preserve"> a mořských plodů, vegetariánských</w:t>
      </w:r>
      <w:r w:rsidR="00394BDB" w:rsidRPr="00692804">
        <w:rPr>
          <w:rFonts w:cstheme="minorHAnsi"/>
          <w:b/>
          <w:sz w:val="22"/>
          <w:szCs w:val="22"/>
          <w:lang w:val="cs-CZ"/>
        </w:rPr>
        <w:t xml:space="preserve"> a veganských</w:t>
      </w:r>
      <w:r w:rsidR="00624FD5" w:rsidRPr="00692804">
        <w:rPr>
          <w:rFonts w:cstheme="minorHAnsi"/>
          <w:b/>
          <w:sz w:val="22"/>
          <w:szCs w:val="22"/>
          <w:lang w:val="cs-CZ"/>
        </w:rPr>
        <w:t xml:space="preserve"> pokrmů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a bohat</w:t>
      </w:r>
      <w:r w:rsidR="00624FD5" w:rsidRPr="00692804">
        <w:rPr>
          <w:rFonts w:cstheme="minorHAnsi"/>
          <w:b/>
          <w:sz w:val="22"/>
          <w:szCs w:val="22"/>
          <w:lang w:val="cs-CZ"/>
        </w:rPr>
        <w:t>ou</w:t>
      </w:r>
      <w:r w:rsidRPr="00692804">
        <w:rPr>
          <w:rFonts w:cstheme="minorHAnsi"/>
          <w:b/>
          <w:sz w:val="22"/>
          <w:szCs w:val="22"/>
          <w:lang w:val="cs-CZ"/>
        </w:rPr>
        <w:t xml:space="preserve"> nabídk</w:t>
      </w:r>
      <w:r w:rsidR="00624FD5" w:rsidRPr="00692804">
        <w:rPr>
          <w:rFonts w:cstheme="minorHAnsi"/>
          <w:b/>
          <w:sz w:val="22"/>
          <w:szCs w:val="22"/>
          <w:lang w:val="cs-CZ"/>
        </w:rPr>
        <w:t>u</w:t>
      </w:r>
      <w:r w:rsidRPr="00692804">
        <w:rPr>
          <w:rFonts w:cstheme="minorHAnsi"/>
          <w:b/>
          <w:sz w:val="22"/>
          <w:szCs w:val="22"/>
          <w:lang w:val="cs-CZ"/>
        </w:rPr>
        <w:t xml:space="preserve"> zejména zeleninových příloh.</w:t>
      </w:r>
      <w:r w:rsidRPr="00692804">
        <w:rPr>
          <w:rFonts w:cstheme="minorHAnsi"/>
          <w:sz w:val="22"/>
          <w:szCs w:val="22"/>
          <w:lang w:val="cs-CZ"/>
        </w:rPr>
        <w:t xml:space="preserve"> Národnostně kuchyňský koncept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="001C2A2D" w:rsidRPr="00692804">
        <w:rPr>
          <w:rFonts w:cstheme="minorHAnsi"/>
          <w:sz w:val="22"/>
          <w:szCs w:val="22"/>
          <w:lang w:val="cs-CZ"/>
        </w:rPr>
        <w:t xml:space="preserve">bude vycházet z jihoevropských a přímořských zemí: Chorvatsko, Itálie, </w:t>
      </w:r>
      <w:r w:rsidRPr="00692804">
        <w:rPr>
          <w:rFonts w:cstheme="minorHAnsi"/>
          <w:sz w:val="22"/>
          <w:szCs w:val="22"/>
          <w:lang w:val="cs-CZ"/>
        </w:rPr>
        <w:t>Španělsko,</w:t>
      </w:r>
      <w:r w:rsidR="001C2A2D" w:rsidRPr="00692804">
        <w:rPr>
          <w:rFonts w:cstheme="minorHAnsi"/>
          <w:sz w:val="22"/>
          <w:szCs w:val="22"/>
          <w:lang w:val="cs-CZ"/>
        </w:rPr>
        <w:t xml:space="preserve"> Portugalsko,</w:t>
      </w:r>
      <w:r w:rsidRPr="00692804">
        <w:rPr>
          <w:rFonts w:cstheme="minorHAnsi"/>
          <w:sz w:val="22"/>
          <w:szCs w:val="22"/>
          <w:lang w:val="cs-CZ"/>
        </w:rPr>
        <w:t xml:space="preserve"> Francie, Řecko, Turecko, Tunisko</w:t>
      </w:r>
      <w:r w:rsidR="001C2A2D" w:rsidRPr="00692804">
        <w:rPr>
          <w:rFonts w:cstheme="minorHAnsi"/>
          <w:sz w:val="22"/>
          <w:szCs w:val="22"/>
          <w:lang w:val="cs-CZ"/>
        </w:rPr>
        <w:t xml:space="preserve">. 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 restauraci je povinné nabízet </w:t>
      </w:r>
      <w:r w:rsidRPr="00692804">
        <w:rPr>
          <w:rFonts w:cstheme="minorHAnsi"/>
          <w:b/>
          <w:sz w:val="22"/>
          <w:szCs w:val="22"/>
          <w:lang w:val="cs-CZ"/>
        </w:rPr>
        <w:t>stálý sortiment jídel a nápojů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E40A41" w:rsidRPr="00692804">
        <w:rPr>
          <w:rFonts w:cstheme="minorHAnsi"/>
          <w:sz w:val="22"/>
          <w:szCs w:val="22"/>
          <w:lang w:val="cs-CZ"/>
        </w:rPr>
        <w:t>dle níže uvedených specifikací s</w:t>
      </w:r>
      <w:r w:rsidRPr="00692804">
        <w:rPr>
          <w:rFonts w:cstheme="minorHAnsi"/>
          <w:sz w:val="22"/>
          <w:szCs w:val="22"/>
          <w:lang w:val="cs-CZ"/>
        </w:rPr>
        <w:t> </w:t>
      </w:r>
      <w:r w:rsidRPr="00692804">
        <w:rPr>
          <w:rFonts w:cstheme="minorHAnsi"/>
          <w:b/>
          <w:sz w:val="22"/>
          <w:szCs w:val="22"/>
          <w:lang w:val="cs-CZ"/>
        </w:rPr>
        <w:t xml:space="preserve">pravidelnou obměnou </w:t>
      </w:r>
      <w:r w:rsidRPr="00692804">
        <w:rPr>
          <w:rFonts w:cstheme="minorHAnsi"/>
          <w:sz w:val="22"/>
          <w:szCs w:val="22"/>
          <w:lang w:val="cs-CZ"/>
        </w:rPr>
        <w:t>dle uvážení pachtýře</w:t>
      </w:r>
      <w:r w:rsidR="00146D42" w:rsidRPr="00692804">
        <w:rPr>
          <w:rFonts w:cstheme="minorHAnsi"/>
          <w:sz w:val="22"/>
          <w:szCs w:val="22"/>
          <w:lang w:val="cs-CZ"/>
        </w:rPr>
        <w:t xml:space="preserve">, avšak minimálně </w:t>
      </w:r>
      <w:r w:rsidR="00146D42" w:rsidRPr="00692804">
        <w:rPr>
          <w:rFonts w:cstheme="minorHAnsi"/>
          <w:b/>
          <w:sz w:val="22"/>
          <w:szCs w:val="22"/>
          <w:lang w:val="cs-CZ"/>
        </w:rPr>
        <w:t>jednou za šest měsíců</w:t>
      </w:r>
      <w:r w:rsidR="00146D42" w:rsidRPr="00692804">
        <w:rPr>
          <w:rFonts w:cstheme="minorHAnsi"/>
          <w:sz w:val="22"/>
          <w:szCs w:val="22"/>
          <w:lang w:val="cs-CZ"/>
        </w:rPr>
        <w:t xml:space="preserve"> dle sezónnosti pokrmů (přibližně v následujících intervalech: duben – září, říjen – březen).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="008842A6" w:rsidRPr="00692804">
        <w:rPr>
          <w:rFonts w:cstheme="minorHAnsi"/>
          <w:sz w:val="22"/>
          <w:szCs w:val="22"/>
          <w:lang w:val="cs-CZ"/>
        </w:rPr>
        <w:t>Tuto stálou nabídku bude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doplňovat denní</w:t>
      </w:r>
      <w:r w:rsidR="008A17B0" w:rsidRPr="00692804">
        <w:rPr>
          <w:rFonts w:cstheme="minorHAnsi"/>
          <w:b/>
          <w:sz w:val="22"/>
          <w:szCs w:val="22"/>
          <w:lang w:val="cs-CZ"/>
        </w:rPr>
        <w:t xml:space="preserve"> nabídk</w:t>
      </w:r>
      <w:r w:rsidR="00CF0E77" w:rsidRPr="00692804">
        <w:rPr>
          <w:rFonts w:cstheme="minorHAnsi"/>
          <w:b/>
          <w:sz w:val="22"/>
          <w:szCs w:val="22"/>
          <w:lang w:val="cs-CZ"/>
        </w:rPr>
        <w:t>a</w:t>
      </w:r>
      <w:r w:rsidRPr="00692804">
        <w:rPr>
          <w:rFonts w:cstheme="minorHAnsi"/>
          <w:sz w:val="22"/>
          <w:szCs w:val="22"/>
          <w:lang w:val="cs-CZ"/>
        </w:rPr>
        <w:t>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mít</w:t>
      </w:r>
      <w:r w:rsidR="00965AD1" w:rsidRPr="00692804">
        <w:rPr>
          <w:rFonts w:cstheme="minorHAnsi"/>
          <w:sz w:val="22"/>
          <w:szCs w:val="22"/>
          <w:lang w:val="cs-CZ"/>
        </w:rPr>
        <w:t xml:space="preserve"> danou</w:t>
      </w:r>
      <w:r w:rsidR="008A6786" w:rsidRPr="00692804">
        <w:rPr>
          <w:rFonts w:cstheme="minorHAnsi"/>
          <w:sz w:val="22"/>
          <w:szCs w:val="22"/>
          <w:lang w:val="cs-CZ"/>
        </w:rPr>
        <w:t xml:space="preserve"> kompletní</w:t>
      </w:r>
      <w:r w:rsidRPr="00692804">
        <w:rPr>
          <w:rFonts w:cstheme="minorHAnsi"/>
          <w:sz w:val="22"/>
          <w:szCs w:val="22"/>
          <w:lang w:val="cs-CZ"/>
        </w:rPr>
        <w:t xml:space="preserve"> nabídku</w:t>
      </w:r>
      <w:r w:rsidR="000F1C26" w:rsidRPr="00692804">
        <w:rPr>
          <w:rFonts w:cstheme="minorHAnsi"/>
          <w:sz w:val="22"/>
          <w:szCs w:val="22"/>
          <w:lang w:val="cs-CZ"/>
        </w:rPr>
        <w:t xml:space="preserve"> (stálou i denní)</w:t>
      </w:r>
      <w:r w:rsidR="008A6786" w:rsidRPr="00692804">
        <w:rPr>
          <w:rFonts w:cstheme="minorHAnsi"/>
          <w:sz w:val="22"/>
          <w:szCs w:val="22"/>
          <w:lang w:val="cs-CZ"/>
        </w:rPr>
        <w:t xml:space="preserve"> po celou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hlavní sezón</w:t>
      </w:r>
      <w:r w:rsidR="008A6786" w:rsidRPr="00692804">
        <w:rPr>
          <w:rFonts w:cstheme="minorHAnsi"/>
          <w:sz w:val="22"/>
          <w:szCs w:val="22"/>
          <w:lang w:val="cs-CZ"/>
        </w:rPr>
        <w:t>u</w:t>
      </w:r>
      <w:r w:rsidR="00494CED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(tj.</w:t>
      </w:r>
      <w:r w:rsidR="008A17B0" w:rsidRPr="00692804">
        <w:rPr>
          <w:rFonts w:cstheme="minorHAnsi"/>
          <w:sz w:val="22"/>
          <w:szCs w:val="22"/>
          <w:lang w:val="cs-CZ"/>
        </w:rPr>
        <w:t xml:space="preserve"> </w:t>
      </w:r>
      <w:r w:rsidR="002B6B30" w:rsidRPr="00692804">
        <w:rPr>
          <w:rFonts w:cstheme="minorHAnsi"/>
          <w:sz w:val="22"/>
          <w:szCs w:val="22"/>
          <w:lang w:val="cs-CZ"/>
        </w:rPr>
        <w:t>o</w:t>
      </w:r>
      <w:r w:rsidRPr="00692804">
        <w:rPr>
          <w:rFonts w:cstheme="minorHAnsi"/>
          <w:sz w:val="22"/>
          <w:szCs w:val="22"/>
          <w:lang w:val="cs-CZ"/>
        </w:rPr>
        <w:t>d</w:t>
      </w:r>
      <w:r w:rsidR="00677E9A" w:rsidRPr="00692804">
        <w:rPr>
          <w:rFonts w:cstheme="minorHAnsi"/>
          <w:sz w:val="22"/>
          <w:szCs w:val="22"/>
          <w:lang w:val="cs-CZ"/>
        </w:rPr>
        <w:t xml:space="preserve"> března</w:t>
      </w:r>
      <w:r w:rsidRPr="00692804">
        <w:rPr>
          <w:rFonts w:cstheme="minorHAnsi"/>
          <w:sz w:val="22"/>
          <w:szCs w:val="22"/>
          <w:lang w:val="cs-CZ"/>
        </w:rPr>
        <w:t xml:space="preserve"> do konce </w:t>
      </w:r>
      <w:r w:rsidR="008A17B0" w:rsidRPr="00692804">
        <w:rPr>
          <w:rFonts w:cstheme="minorHAnsi"/>
          <w:sz w:val="22"/>
          <w:szCs w:val="22"/>
          <w:lang w:val="cs-CZ"/>
        </w:rPr>
        <w:t xml:space="preserve">října </w:t>
      </w:r>
      <w:r w:rsidRPr="00692804">
        <w:rPr>
          <w:rFonts w:cstheme="minorHAnsi"/>
          <w:sz w:val="22"/>
          <w:szCs w:val="22"/>
          <w:lang w:val="cs-CZ"/>
        </w:rPr>
        <w:t>každého kalendářního roku</w:t>
      </w:r>
      <w:r w:rsidR="008A17B0" w:rsidRPr="00692804">
        <w:rPr>
          <w:rFonts w:cstheme="minorHAnsi"/>
          <w:sz w:val="22"/>
          <w:szCs w:val="22"/>
          <w:lang w:val="cs-CZ"/>
        </w:rPr>
        <w:t>)</w:t>
      </w:r>
      <w:r w:rsidRPr="00692804">
        <w:rPr>
          <w:rFonts w:cstheme="minorHAnsi"/>
          <w:sz w:val="22"/>
          <w:szCs w:val="22"/>
          <w:lang w:val="cs-CZ"/>
        </w:rPr>
        <w:t>.</w:t>
      </w:r>
    </w:p>
    <w:p w:rsidR="00171502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Mimo hlavní sezónu</w:t>
      </w:r>
      <w:r w:rsidR="005A433B" w:rsidRPr="00692804">
        <w:rPr>
          <w:rFonts w:cstheme="minorHAnsi"/>
          <w:sz w:val="22"/>
          <w:szCs w:val="22"/>
          <w:lang w:val="cs-CZ"/>
        </w:rPr>
        <w:t xml:space="preserve"> (listopad – únor)</w:t>
      </w:r>
      <w:r w:rsidRPr="00692804">
        <w:rPr>
          <w:rFonts w:cstheme="minorHAnsi"/>
          <w:sz w:val="22"/>
          <w:szCs w:val="22"/>
          <w:lang w:val="cs-CZ"/>
        </w:rPr>
        <w:t xml:space="preserve"> je možné stálou nabídku zredukovat</w:t>
      </w:r>
      <w:r w:rsidR="008A17B0" w:rsidRPr="00692804">
        <w:rPr>
          <w:rFonts w:cstheme="minorHAnsi"/>
          <w:sz w:val="22"/>
          <w:szCs w:val="22"/>
          <w:lang w:val="cs-CZ"/>
        </w:rPr>
        <w:t>,</w:t>
      </w:r>
      <w:r w:rsidRPr="00692804">
        <w:rPr>
          <w:rFonts w:cstheme="minorHAnsi"/>
          <w:sz w:val="22"/>
          <w:szCs w:val="22"/>
          <w:lang w:val="cs-CZ"/>
        </w:rPr>
        <w:t xml:space="preserve"> avšak </w:t>
      </w:r>
      <w:r w:rsidR="002B6B30" w:rsidRPr="00692804">
        <w:rPr>
          <w:rFonts w:cstheme="minorHAnsi"/>
          <w:sz w:val="22"/>
          <w:szCs w:val="22"/>
          <w:lang w:val="cs-CZ"/>
        </w:rPr>
        <w:t>maximálně</w:t>
      </w:r>
      <w:r w:rsidR="007E21B1" w:rsidRPr="00692804">
        <w:rPr>
          <w:rFonts w:cstheme="minorHAnsi"/>
          <w:sz w:val="22"/>
          <w:szCs w:val="22"/>
          <w:lang w:val="cs-CZ"/>
        </w:rPr>
        <w:t xml:space="preserve"> o</w:t>
      </w:r>
      <w:r w:rsidRPr="00692804">
        <w:rPr>
          <w:rFonts w:cstheme="minorHAnsi"/>
          <w:sz w:val="22"/>
          <w:szCs w:val="22"/>
          <w:lang w:val="cs-CZ"/>
        </w:rPr>
        <w:t xml:space="preserve"> polovinu.</w:t>
      </w:r>
      <w:r w:rsidR="009C7005" w:rsidRPr="00692804">
        <w:rPr>
          <w:rFonts w:cstheme="minorHAnsi"/>
          <w:sz w:val="22"/>
          <w:szCs w:val="22"/>
          <w:lang w:val="cs-CZ"/>
        </w:rPr>
        <w:t xml:space="preserve"> </w:t>
      </w:r>
      <w:r w:rsidR="00171502" w:rsidRPr="00692804">
        <w:rPr>
          <w:rFonts w:cstheme="minorHAnsi"/>
          <w:sz w:val="22"/>
          <w:szCs w:val="22"/>
          <w:lang w:val="cs-CZ"/>
        </w:rPr>
        <w:t>Denní nabídka zůstane zachována.</w:t>
      </w:r>
    </w:p>
    <w:p w:rsidR="009D637A" w:rsidRPr="00692804" w:rsidRDefault="009D637A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Při tvorbě jídelních</w:t>
      </w:r>
      <w:r w:rsidR="003238E6" w:rsidRPr="00692804">
        <w:rPr>
          <w:rFonts w:cstheme="minorHAnsi"/>
          <w:sz w:val="22"/>
          <w:szCs w:val="22"/>
          <w:lang w:val="cs-CZ"/>
        </w:rPr>
        <w:t xml:space="preserve"> a nápojových</w:t>
      </w:r>
      <w:r w:rsidRPr="00692804">
        <w:rPr>
          <w:rFonts w:cstheme="minorHAnsi"/>
          <w:sz w:val="22"/>
          <w:szCs w:val="22"/>
          <w:lang w:val="cs-CZ"/>
        </w:rPr>
        <w:t xml:space="preserve"> lístků bude Pachtýř </w:t>
      </w:r>
      <w:r w:rsidR="003238E6" w:rsidRPr="00692804">
        <w:rPr>
          <w:rFonts w:cstheme="minorHAnsi"/>
          <w:sz w:val="22"/>
          <w:szCs w:val="22"/>
          <w:lang w:val="cs-CZ"/>
        </w:rPr>
        <w:t>vycházet ze sortimentu s ohledem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3238E6" w:rsidRPr="00692804">
        <w:rPr>
          <w:rFonts w:cstheme="minorHAnsi"/>
          <w:sz w:val="22"/>
          <w:szCs w:val="22"/>
          <w:lang w:val="cs-CZ"/>
        </w:rPr>
        <w:t>na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marketingov</w:t>
      </w:r>
      <w:r w:rsidR="003238E6" w:rsidRPr="00692804">
        <w:rPr>
          <w:rFonts w:cstheme="minorHAnsi"/>
          <w:sz w:val="22"/>
          <w:szCs w:val="22"/>
          <w:lang w:val="cs-CZ"/>
        </w:rPr>
        <w:t>é</w:t>
      </w:r>
      <w:r w:rsidRPr="00692804">
        <w:rPr>
          <w:rFonts w:cstheme="minorHAnsi"/>
          <w:sz w:val="22"/>
          <w:szCs w:val="22"/>
          <w:lang w:val="cs-CZ"/>
        </w:rPr>
        <w:t xml:space="preserve"> partnery </w:t>
      </w:r>
      <w:r w:rsidR="003238E6" w:rsidRPr="00692804">
        <w:rPr>
          <w:rFonts w:cstheme="minorHAnsi"/>
          <w:sz w:val="22"/>
          <w:szCs w:val="22"/>
          <w:lang w:val="cs-CZ"/>
        </w:rPr>
        <w:t>P</w:t>
      </w:r>
      <w:r w:rsidRPr="00692804">
        <w:rPr>
          <w:rFonts w:cstheme="minorHAnsi"/>
          <w:sz w:val="22"/>
          <w:szCs w:val="22"/>
          <w:lang w:val="cs-CZ"/>
        </w:rPr>
        <w:t xml:space="preserve">ropachtovatele. V době vyhlášení soutěže se jedná </w:t>
      </w:r>
      <w:r w:rsidR="00E507A4" w:rsidRPr="00692804">
        <w:rPr>
          <w:rFonts w:cstheme="minorHAnsi"/>
          <w:sz w:val="22"/>
          <w:szCs w:val="22"/>
          <w:lang w:val="cs-CZ"/>
        </w:rPr>
        <w:t>o partnera</w:t>
      </w:r>
      <w:r w:rsidR="00CC3514" w:rsidRPr="00692804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3238E6" w:rsidRPr="00692804">
        <w:rPr>
          <w:rFonts w:cstheme="minorHAnsi"/>
          <w:sz w:val="22"/>
          <w:szCs w:val="22"/>
        </w:rPr>
        <w:t>Bidfood</w:t>
      </w:r>
      <w:proofErr w:type="spellEnd"/>
      <w:r w:rsidR="003238E6" w:rsidRPr="00692804">
        <w:rPr>
          <w:rFonts w:cstheme="minorHAnsi"/>
          <w:sz w:val="22"/>
          <w:szCs w:val="22"/>
        </w:rPr>
        <w:t xml:space="preserve"> Czech Republic </w:t>
      </w:r>
      <w:proofErr w:type="spellStart"/>
      <w:r w:rsidR="003238E6" w:rsidRPr="00692804">
        <w:rPr>
          <w:rFonts w:cstheme="minorHAnsi"/>
          <w:sz w:val="22"/>
          <w:szCs w:val="22"/>
        </w:rPr>
        <w:t>s.r.o</w:t>
      </w:r>
      <w:proofErr w:type="spellEnd"/>
      <w:r w:rsidR="003238E6" w:rsidRPr="00692804">
        <w:rPr>
          <w:rFonts w:cstheme="minorHAnsi"/>
          <w:sz w:val="22"/>
          <w:szCs w:val="22"/>
        </w:rPr>
        <w:t>.</w:t>
      </w:r>
      <w:r w:rsidR="00342D67" w:rsidRPr="00692804">
        <w:rPr>
          <w:rFonts w:cstheme="minorHAnsi"/>
          <w:sz w:val="22"/>
          <w:szCs w:val="22"/>
        </w:rPr>
        <w:t xml:space="preserve"> </w:t>
      </w:r>
      <w:r w:rsidR="003238E6" w:rsidRPr="00692804">
        <w:rPr>
          <w:rFonts w:cstheme="minorHAnsi"/>
          <w:sz w:val="22"/>
          <w:szCs w:val="22"/>
        </w:rPr>
        <w:t xml:space="preserve">(partner </w:t>
      </w:r>
      <w:r w:rsidR="00D74E61" w:rsidRPr="00692804">
        <w:rPr>
          <w:rFonts w:cstheme="minorHAnsi"/>
          <w:sz w:val="22"/>
          <w:szCs w:val="22"/>
        </w:rPr>
        <w:t xml:space="preserve">v </w:t>
      </w:r>
      <w:proofErr w:type="spellStart"/>
      <w:r w:rsidR="00D74E61" w:rsidRPr="00692804">
        <w:rPr>
          <w:rFonts w:cstheme="minorHAnsi"/>
          <w:sz w:val="22"/>
          <w:szCs w:val="22"/>
        </w:rPr>
        <w:t>oblasti</w:t>
      </w:r>
      <w:proofErr w:type="spellEnd"/>
      <w:r w:rsidR="00D74E61" w:rsidRPr="00692804">
        <w:rPr>
          <w:rFonts w:cstheme="minorHAnsi"/>
          <w:sz w:val="22"/>
          <w:szCs w:val="22"/>
        </w:rPr>
        <w:t xml:space="preserve"> </w:t>
      </w:r>
      <w:proofErr w:type="spellStart"/>
      <w:r w:rsidR="00D74E61" w:rsidRPr="00692804">
        <w:rPr>
          <w:rFonts w:cstheme="minorHAnsi"/>
          <w:sz w:val="22"/>
          <w:szCs w:val="22"/>
        </w:rPr>
        <w:t>zmrzlin</w:t>
      </w:r>
      <w:proofErr w:type="spellEnd"/>
      <w:r w:rsidR="00D74E61" w:rsidRPr="00692804">
        <w:rPr>
          <w:rFonts w:cstheme="minorHAnsi"/>
          <w:sz w:val="22"/>
          <w:szCs w:val="22"/>
        </w:rPr>
        <w:t>)</w:t>
      </w:r>
      <w:r w:rsidR="003238E6" w:rsidRPr="00692804">
        <w:rPr>
          <w:rFonts w:cstheme="minorHAnsi"/>
          <w:sz w:val="22"/>
          <w:szCs w:val="22"/>
        </w:rPr>
        <w:t>.</w:t>
      </w:r>
      <w:r w:rsidR="00535B41" w:rsidRPr="00692804">
        <w:rPr>
          <w:rFonts w:cstheme="minorHAnsi"/>
          <w:sz w:val="22"/>
          <w:szCs w:val="22"/>
        </w:rPr>
        <w:t xml:space="preserve"> 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dodržovat veškeré hygienické standardy vč.</w:t>
      </w:r>
      <w:r w:rsidR="00185736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HACCP a veškeré normy vyplývající a související s hostinskou činností provozovanou na území České republiky.</w:t>
      </w:r>
    </w:p>
    <w:p w:rsidR="00CF0E77" w:rsidRPr="00692804" w:rsidRDefault="00CF0E7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CF0E77" w:rsidRPr="00692804" w:rsidRDefault="00CF0E77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dbát na používání kvalitních a čerstvých surovin, vyhne se používání polotovarů.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CC3514" w:rsidRPr="00692804" w:rsidRDefault="00CC3514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146D42" w:rsidRPr="00692804" w:rsidRDefault="00146D42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Nápojový lístek bude respektovat aktuální nabídku vín, destilátů a likérů vlastní produkce</w:t>
      </w:r>
      <w:r w:rsidRPr="00692804">
        <w:rPr>
          <w:rFonts w:cstheme="minorHAnsi"/>
          <w:b/>
          <w:sz w:val="22"/>
          <w:szCs w:val="22"/>
          <w:lang w:val="cs-CZ"/>
        </w:rPr>
        <w:t xml:space="preserve"> Botanické zahrady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Praha (vinice sv. Kláry)</w:t>
      </w:r>
      <w:r w:rsidR="009A220A" w:rsidRPr="00692804">
        <w:rPr>
          <w:rFonts w:cstheme="minorHAnsi"/>
          <w:b/>
          <w:sz w:val="22"/>
          <w:szCs w:val="22"/>
          <w:lang w:val="cs-CZ"/>
        </w:rPr>
        <w:t>.</w:t>
      </w:r>
      <w:r w:rsidR="00CC35CB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146D42" w:rsidRPr="00692804" w:rsidRDefault="00146D42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umožní ohřev kojeneckých jídel v odbytovém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prostoru restaurace. Ohřev jídel nesmí probíhat ve výrobních prostorech restaurace. </w:t>
      </w:r>
    </w:p>
    <w:p w:rsidR="00CD6019" w:rsidRPr="00692804" w:rsidRDefault="00CD6019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F929AD" w:rsidRPr="00692804" w:rsidRDefault="00F929AD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u všech </w:t>
      </w:r>
      <w:r w:rsidRPr="00692804">
        <w:rPr>
          <w:rFonts w:cstheme="minorHAnsi"/>
          <w:b/>
          <w:sz w:val="22"/>
          <w:szCs w:val="22"/>
          <w:lang w:val="cs-CZ"/>
        </w:rPr>
        <w:t xml:space="preserve">předkrmů </w:t>
      </w:r>
      <w:r w:rsidRPr="00692804">
        <w:rPr>
          <w:rFonts w:cstheme="minorHAnsi"/>
          <w:sz w:val="22"/>
          <w:szCs w:val="22"/>
          <w:lang w:val="cs-CZ"/>
        </w:rPr>
        <w:t xml:space="preserve">dodržovat minimální hmotnost použitých surovin </w:t>
      </w:r>
      <w:r w:rsidRPr="00692804">
        <w:rPr>
          <w:rFonts w:cstheme="minorHAnsi"/>
          <w:b/>
          <w:sz w:val="22"/>
          <w:szCs w:val="22"/>
          <w:lang w:val="cs-CZ"/>
        </w:rPr>
        <w:t>120</w:t>
      </w:r>
      <w:r w:rsidR="00897437" w:rsidRPr="00692804">
        <w:rPr>
          <w:rFonts w:cstheme="minorHAnsi"/>
          <w:b/>
          <w:sz w:val="22"/>
          <w:szCs w:val="22"/>
          <w:lang w:val="cs-CZ"/>
        </w:rPr>
        <w:t> 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236F17" w:rsidRPr="00692804" w:rsidRDefault="00236F1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F929AD" w:rsidRPr="00692804" w:rsidRDefault="00F929AD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</w:t>
      </w:r>
      <w:r w:rsidRPr="00692804">
        <w:rPr>
          <w:rFonts w:cstheme="minorHAnsi"/>
          <w:b/>
          <w:sz w:val="22"/>
          <w:szCs w:val="22"/>
          <w:lang w:val="cs-CZ"/>
        </w:rPr>
        <w:t xml:space="preserve">u </w:t>
      </w:r>
      <w:r w:rsidR="008F5EBA" w:rsidRPr="00692804">
        <w:rPr>
          <w:rFonts w:cstheme="minorHAnsi"/>
          <w:b/>
          <w:sz w:val="22"/>
          <w:szCs w:val="22"/>
          <w:lang w:val="cs-CZ"/>
        </w:rPr>
        <w:t>malých zeleninových</w:t>
      </w:r>
      <w:r w:rsidRPr="00692804">
        <w:rPr>
          <w:rFonts w:cstheme="minorHAnsi"/>
          <w:b/>
          <w:sz w:val="22"/>
          <w:szCs w:val="22"/>
          <w:lang w:val="cs-CZ"/>
        </w:rPr>
        <w:t xml:space="preserve"> salátů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dodržovat minimální hmotnost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180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8F5EBA" w:rsidRPr="00692804" w:rsidRDefault="008F5EBA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</w:t>
      </w:r>
      <w:r w:rsidRPr="00692804">
        <w:rPr>
          <w:rFonts w:cstheme="minorHAnsi"/>
          <w:b/>
          <w:sz w:val="22"/>
          <w:szCs w:val="22"/>
          <w:lang w:val="cs-CZ"/>
        </w:rPr>
        <w:t xml:space="preserve">u velkých </w:t>
      </w:r>
      <w:r w:rsidR="00236F17" w:rsidRPr="00692804">
        <w:rPr>
          <w:rFonts w:cstheme="minorHAnsi"/>
          <w:b/>
          <w:sz w:val="22"/>
          <w:szCs w:val="22"/>
          <w:lang w:val="cs-CZ"/>
        </w:rPr>
        <w:t>talířových salátů</w:t>
      </w:r>
      <w:r w:rsidR="00236F17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dodržovat minimální hmotnost </w:t>
      </w:r>
      <w:r w:rsidRPr="00692804">
        <w:rPr>
          <w:rFonts w:cstheme="minorHAnsi"/>
          <w:b/>
          <w:sz w:val="22"/>
          <w:szCs w:val="22"/>
          <w:lang w:val="cs-CZ"/>
        </w:rPr>
        <w:t>400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236F17" w:rsidRPr="00692804" w:rsidRDefault="00236F1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F929AD" w:rsidRPr="00692804" w:rsidRDefault="00F929AD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u všech </w:t>
      </w:r>
      <w:r w:rsidRPr="00692804">
        <w:rPr>
          <w:rFonts w:cstheme="minorHAnsi"/>
          <w:b/>
          <w:sz w:val="22"/>
          <w:szCs w:val="22"/>
          <w:lang w:val="cs-CZ"/>
        </w:rPr>
        <w:t xml:space="preserve">hlavních </w:t>
      </w:r>
      <w:r w:rsidR="005D542C" w:rsidRPr="00692804">
        <w:rPr>
          <w:rFonts w:cstheme="minorHAnsi"/>
          <w:b/>
          <w:sz w:val="22"/>
          <w:szCs w:val="22"/>
          <w:lang w:val="cs-CZ"/>
        </w:rPr>
        <w:t>jídel</w:t>
      </w:r>
      <w:r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dodržovat minimální </w:t>
      </w:r>
      <w:r w:rsidRPr="00692804">
        <w:rPr>
          <w:rFonts w:cstheme="minorHAnsi"/>
          <w:b/>
          <w:sz w:val="22"/>
          <w:szCs w:val="22"/>
          <w:lang w:val="cs-CZ"/>
        </w:rPr>
        <w:t>hmotnost masa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150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F929AD" w:rsidRPr="00692804" w:rsidRDefault="00F929AD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se zavazuje u všech</w:t>
      </w:r>
      <w:r w:rsidR="00C1753B" w:rsidRPr="00692804">
        <w:rPr>
          <w:rFonts w:cstheme="minorHAnsi"/>
          <w:sz w:val="22"/>
          <w:szCs w:val="22"/>
          <w:lang w:val="cs-CZ"/>
        </w:rPr>
        <w:t xml:space="preserve"> </w:t>
      </w:r>
      <w:r w:rsidR="00C1753B" w:rsidRPr="00692804">
        <w:rPr>
          <w:rFonts w:cstheme="minorHAnsi"/>
          <w:b/>
          <w:sz w:val="22"/>
          <w:szCs w:val="22"/>
          <w:lang w:val="cs-CZ"/>
        </w:rPr>
        <w:t>hlavních</w:t>
      </w:r>
      <w:r w:rsidRPr="00692804">
        <w:rPr>
          <w:rFonts w:cstheme="minorHAnsi"/>
          <w:b/>
          <w:sz w:val="22"/>
          <w:szCs w:val="22"/>
          <w:lang w:val="cs-CZ"/>
        </w:rPr>
        <w:t xml:space="preserve"> bezmasých </w:t>
      </w:r>
      <w:r w:rsidR="005D542C" w:rsidRPr="00692804">
        <w:rPr>
          <w:rFonts w:cstheme="minorHAnsi"/>
          <w:b/>
          <w:sz w:val="22"/>
          <w:szCs w:val="22"/>
          <w:lang w:val="cs-CZ"/>
        </w:rPr>
        <w:t>jídel</w:t>
      </w:r>
      <w:r w:rsidRPr="00692804">
        <w:rPr>
          <w:rFonts w:cstheme="minorHAnsi"/>
          <w:sz w:val="22"/>
          <w:szCs w:val="22"/>
          <w:lang w:val="cs-CZ"/>
        </w:rPr>
        <w:t xml:space="preserve"> dodržovat minimální hmotnost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350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236F17" w:rsidRPr="00692804" w:rsidRDefault="00236F17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lastRenderedPageBreak/>
        <w:t xml:space="preserve">Pachtýř se zavazuje </w:t>
      </w:r>
      <w:r w:rsidRPr="00692804">
        <w:rPr>
          <w:rFonts w:cstheme="minorHAnsi"/>
          <w:b/>
          <w:sz w:val="22"/>
          <w:szCs w:val="22"/>
          <w:lang w:val="cs-CZ"/>
        </w:rPr>
        <w:t>u všech příloh</w:t>
      </w:r>
      <w:r w:rsidRPr="00692804">
        <w:rPr>
          <w:rFonts w:cstheme="minorHAnsi"/>
          <w:sz w:val="22"/>
          <w:szCs w:val="22"/>
          <w:lang w:val="cs-CZ"/>
        </w:rPr>
        <w:t xml:space="preserve"> dodržovat minimální hmotnost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200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236F17" w:rsidRPr="00692804" w:rsidRDefault="00236F1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F929AD" w:rsidRPr="00692804" w:rsidRDefault="00F929AD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u všech </w:t>
      </w:r>
      <w:r w:rsidRPr="00692804">
        <w:rPr>
          <w:rFonts w:cstheme="minorHAnsi"/>
          <w:b/>
          <w:sz w:val="22"/>
          <w:szCs w:val="22"/>
          <w:lang w:val="cs-CZ"/>
        </w:rPr>
        <w:t xml:space="preserve">dětských hlavních </w:t>
      </w:r>
      <w:r w:rsidR="005D542C" w:rsidRPr="00692804">
        <w:rPr>
          <w:rFonts w:cstheme="minorHAnsi"/>
          <w:b/>
          <w:sz w:val="22"/>
          <w:szCs w:val="22"/>
          <w:lang w:val="cs-CZ"/>
        </w:rPr>
        <w:t>jídel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dodržovat minimální hmotnost masa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80</w:t>
      </w:r>
      <w:r w:rsidR="00897437" w:rsidRPr="00692804">
        <w:rPr>
          <w:rFonts w:cstheme="minorHAnsi"/>
          <w:b/>
          <w:sz w:val="22"/>
          <w:szCs w:val="22"/>
          <w:lang w:val="cs-CZ"/>
        </w:rPr>
        <w:t> 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b/>
          <w:sz w:val="22"/>
          <w:szCs w:val="22"/>
          <w:lang w:val="cs-CZ"/>
        </w:rPr>
        <w:t>.</w:t>
      </w:r>
    </w:p>
    <w:p w:rsidR="00F929AD" w:rsidRPr="00692804" w:rsidRDefault="00F929AD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u všech </w:t>
      </w:r>
      <w:r w:rsidRPr="00692804">
        <w:rPr>
          <w:rFonts w:cstheme="minorHAnsi"/>
          <w:b/>
          <w:sz w:val="22"/>
          <w:szCs w:val="22"/>
          <w:lang w:val="cs-CZ"/>
        </w:rPr>
        <w:t xml:space="preserve">dětských bezmasých hlavních </w:t>
      </w:r>
      <w:r w:rsidR="005D542C" w:rsidRPr="00692804">
        <w:rPr>
          <w:rFonts w:cstheme="minorHAnsi"/>
          <w:b/>
          <w:sz w:val="22"/>
          <w:szCs w:val="22"/>
          <w:lang w:val="cs-CZ"/>
        </w:rPr>
        <w:t>jídel</w:t>
      </w:r>
      <w:r w:rsidRPr="00692804">
        <w:rPr>
          <w:rFonts w:cstheme="minorHAnsi"/>
          <w:sz w:val="22"/>
          <w:szCs w:val="22"/>
          <w:lang w:val="cs-CZ"/>
        </w:rPr>
        <w:t xml:space="preserve"> dodržovat minimální hmotnost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200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sz w:val="22"/>
          <w:szCs w:val="22"/>
          <w:lang w:val="cs-CZ"/>
        </w:rPr>
        <w:t>.</w:t>
      </w:r>
    </w:p>
    <w:p w:rsidR="00F929AD" w:rsidRPr="00692804" w:rsidRDefault="00F929AD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Pachtýř se zavazuje u všech </w:t>
      </w:r>
      <w:r w:rsidRPr="00692804">
        <w:rPr>
          <w:rFonts w:cstheme="minorHAnsi"/>
          <w:b/>
          <w:sz w:val="22"/>
          <w:szCs w:val="22"/>
          <w:lang w:val="cs-CZ"/>
        </w:rPr>
        <w:t>dětských příloh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dodržovat minimální hmotnost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100</w:t>
      </w:r>
      <w:r w:rsidR="00897437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g</w:t>
      </w:r>
      <w:r w:rsidR="00897437" w:rsidRPr="00692804">
        <w:rPr>
          <w:rFonts w:cstheme="minorHAnsi"/>
          <w:sz w:val="22"/>
          <w:szCs w:val="22"/>
          <w:lang w:val="cs-CZ"/>
        </w:rPr>
        <w:t>.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Nabídka pokrmů</w:t>
      </w:r>
      <w:r w:rsidR="00274062" w:rsidRPr="00692804">
        <w:rPr>
          <w:rFonts w:cstheme="minorHAnsi"/>
          <w:sz w:val="22"/>
          <w:szCs w:val="22"/>
          <w:lang w:val="cs-CZ"/>
        </w:rPr>
        <w:t xml:space="preserve"> musí akceptovat</w:t>
      </w:r>
      <w:r w:rsidRPr="00692804">
        <w:rPr>
          <w:rFonts w:cstheme="minorHAnsi"/>
          <w:sz w:val="22"/>
          <w:szCs w:val="22"/>
          <w:lang w:val="cs-CZ"/>
        </w:rPr>
        <w:t xml:space="preserve"> tyto skupiny:</w:t>
      </w:r>
    </w:p>
    <w:p w:rsidR="0041617E" w:rsidRPr="00692804" w:rsidRDefault="0041617E" w:rsidP="0089743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Dospělí</w:t>
      </w:r>
    </w:p>
    <w:p w:rsidR="00274062" w:rsidRPr="00692804" w:rsidRDefault="00274062" w:rsidP="0089743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Rodiny s malými dětmi</w:t>
      </w:r>
    </w:p>
    <w:p w:rsidR="0041617E" w:rsidRPr="00692804" w:rsidRDefault="0041617E" w:rsidP="0089743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Děti a mládež</w:t>
      </w:r>
    </w:p>
    <w:p w:rsidR="0041617E" w:rsidRPr="00692804" w:rsidRDefault="0041617E" w:rsidP="0089743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Hromadné stravování pro školy a školky</w:t>
      </w:r>
    </w:p>
    <w:p w:rsidR="0041617E" w:rsidRPr="00692804" w:rsidRDefault="0041617E" w:rsidP="00897437">
      <w:pPr>
        <w:pStyle w:val="Odstavecseseznamem"/>
        <w:numPr>
          <w:ilvl w:val="0"/>
          <w:numId w:val="1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Pro zaměstna</w:t>
      </w:r>
      <w:r w:rsidR="00743504" w:rsidRPr="00692804">
        <w:rPr>
          <w:rFonts w:cstheme="minorHAnsi"/>
          <w:sz w:val="22"/>
          <w:szCs w:val="22"/>
          <w:lang w:val="cs-CZ"/>
        </w:rPr>
        <w:t>n</w:t>
      </w:r>
      <w:r w:rsidRPr="00692804">
        <w:rPr>
          <w:rFonts w:cstheme="minorHAnsi"/>
          <w:sz w:val="22"/>
          <w:szCs w:val="22"/>
          <w:lang w:val="cs-CZ"/>
        </w:rPr>
        <w:t xml:space="preserve">ce </w:t>
      </w:r>
      <w:r w:rsidR="00E507A4" w:rsidRPr="00692804">
        <w:rPr>
          <w:rFonts w:cstheme="minorHAnsi"/>
          <w:sz w:val="22"/>
          <w:szCs w:val="22"/>
          <w:lang w:val="cs-CZ"/>
        </w:rPr>
        <w:t>Botanick</w:t>
      </w:r>
      <w:r w:rsidR="00897437" w:rsidRPr="00692804">
        <w:rPr>
          <w:rFonts w:cstheme="minorHAnsi"/>
          <w:sz w:val="22"/>
          <w:szCs w:val="22"/>
          <w:lang w:val="cs-CZ"/>
        </w:rPr>
        <w:t>é zahrady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Praha, dle </w:t>
      </w:r>
      <w:proofErr w:type="spellStart"/>
      <w:r w:rsidRPr="00692804">
        <w:rPr>
          <w:rFonts w:cstheme="minorHAnsi"/>
          <w:sz w:val="22"/>
          <w:szCs w:val="22"/>
          <w:lang w:val="cs-CZ"/>
        </w:rPr>
        <w:t>pachtovní</w:t>
      </w:r>
      <w:proofErr w:type="spellEnd"/>
      <w:r w:rsidRPr="00692804">
        <w:rPr>
          <w:rFonts w:cstheme="minorHAnsi"/>
          <w:sz w:val="22"/>
          <w:szCs w:val="22"/>
          <w:lang w:val="cs-CZ"/>
        </w:rPr>
        <w:t xml:space="preserve"> smlouvy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Vzhledem k vysokému výskytu potravinových alergií je pachtýř povinen do nabídky zařadit alespoň </w:t>
      </w:r>
      <w:r w:rsidRPr="00692804">
        <w:rPr>
          <w:rFonts w:cstheme="minorHAnsi"/>
          <w:b/>
          <w:sz w:val="22"/>
          <w:szCs w:val="22"/>
          <w:lang w:val="cs-CZ"/>
        </w:rPr>
        <w:t>jeden pokrm bezlepkový a jeden bezlaktózový.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Stála nabídka pokrmů: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Minimálně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="000D6466" w:rsidRPr="00692804">
        <w:rPr>
          <w:rFonts w:cstheme="minorHAnsi"/>
          <w:b/>
          <w:sz w:val="22"/>
          <w:szCs w:val="22"/>
          <w:lang w:val="cs-CZ"/>
        </w:rPr>
        <w:t>čtyři</w:t>
      </w:r>
      <w:r w:rsidRPr="00692804">
        <w:rPr>
          <w:rFonts w:cstheme="minorHAnsi"/>
          <w:b/>
          <w:sz w:val="22"/>
          <w:szCs w:val="22"/>
          <w:lang w:val="cs-CZ"/>
        </w:rPr>
        <w:t xml:space="preserve"> druhy</w:t>
      </w:r>
      <w:r w:rsidR="007E21B1" w:rsidRPr="00692804">
        <w:rPr>
          <w:rFonts w:cstheme="minorHAnsi"/>
          <w:b/>
          <w:sz w:val="22"/>
          <w:szCs w:val="22"/>
          <w:lang w:val="cs-CZ"/>
        </w:rPr>
        <w:t xml:space="preserve"> velkých</w:t>
      </w:r>
      <w:r w:rsidR="008172DD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talířových salátů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</w:p>
    <w:p w:rsidR="0041617E" w:rsidRPr="00692804" w:rsidRDefault="0041617E" w:rsidP="00897437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Jeden zeleninový</w:t>
      </w:r>
    </w:p>
    <w:p w:rsidR="0041617E" w:rsidRPr="00692804" w:rsidRDefault="0041617E" w:rsidP="00897437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Jeden s masem </w:t>
      </w:r>
    </w:p>
    <w:p w:rsidR="000D6466" w:rsidRPr="00692804" w:rsidRDefault="000D6466" w:rsidP="00897437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Jeden se sýr</w:t>
      </w:r>
      <w:r w:rsidR="008172DD" w:rsidRPr="00692804">
        <w:rPr>
          <w:rFonts w:cstheme="minorHAnsi"/>
          <w:sz w:val="22"/>
          <w:szCs w:val="22"/>
          <w:lang w:val="cs-CZ"/>
        </w:rPr>
        <w:t>em</w:t>
      </w:r>
    </w:p>
    <w:p w:rsidR="007E21B1" w:rsidRPr="00692804" w:rsidRDefault="0041617E" w:rsidP="00897437">
      <w:pPr>
        <w:pStyle w:val="Odstavecseseznamem"/>
        <w:numPr>
          <w:ilvl w:val="0"/>
          <w:numId w:val="3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Jeden těstovinový </w:t>
      </w:r>
      <w:r w:rsidR="000D6466" w:rsidRPr="00692804">
        <w:rPr>
          <w:rFonts w:cstheme="minorHAnsi"/>
          <w:sz w:val="22"/>
          <w:szCs w:val="22"/>
          <w:lang w:val="cs-CZ"/>
        </w:rPr>
        <w:t>nebo</w:t>
      </w:r>
      <w:r w:rsidRPr="00692804">
        <w:rPr>
          <w:rFonts w:cstheme="minorHAnsi"/>
          <w:sz w:val="22"/>
          <w:szCs w:val="22"/>
          <w:lang w:val="cs-CZ"/>
        </w:rPr>
        <w:t xml:space="preserve"> luštěninový</w:t>
      </w:r>
    </w:p>
    <w:p w:rsidR="0041617E" w:rsidRPr="00692804" w:rsidRDefault="007E21B1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 xml:space="preserve">Minimálně 1 </w:t>
      </w:r>
      <w:r w:rsidR="000B570D" w:rsidRPr="00692804">
        <w:rPr>
          <w:rFonts w:cstheme="minorHAnsi"/>
          <w:b/>
          <w:sz w:val="22"/>
          <w:szCs w:val="22"/>
          <w:lang w:val="cs-CZ"/>
        </w:rPr>
        <w:t>z těchto salátů</w:t>
      </w:r>
      <w:r w:rsidR="00992A63" w:rsidRPr="00692804">
        <w:rPr>
          <w:rFonts w:cstheme="minorHAnsi"/>
          <w:b/>
          <w:sz w:val="22"/>
          <w:szCs w:val="22"/>
          <w:lang w:val="cs-CZ"/>
        </w:rPr>
        <w:t xml:space="preserve"> musí být maximálně do 100</w:t>
      </w:r>
      <w:r w:rsidRPr="00692804">
        <w:rPr>
          <w:rFonts w:cstheme="minorHAnsi"/>
          <w:b/>
          <w:sz w:val="22"/>
          <w:szCs w:val="22"/>
          <w:lang w:val="cs-CZ"/>
        </w:rPr>
        <w:t xml:space="preserve"> Kč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 xml:space="preserve">Minimálně </w:t>
      </w:r>
      <w:r w:rsidR="007E21B1" w:rsidRPr="00692804">
        <w:rPr>
          <w:rFonts w:cstheme="minorHAnsi"/>
          <w:b/>
          <w:sz w:val="22"/>
          <w:szCs w:val="22"/>
          <w:lang w:val="cs-CZ"/>
        </w:rPr>
        <w:t>dva</w:t>
      </w:r>
      <w:r w:rsidRPr="00692804">
        <w:rPr>
          <w:rFonts w:cstheme="minorHAnsi"/>
          <w:b/>
          <w:sz w:val="22"/>
          <w:szCs w:val="22"/>
          <w:lang w:val="cs-CZ"/>
        </w:rPr>
        <w:t xml:space="preserve"> druhy talířových předkrmů</w:t>
      </w:r>
    </w:p>
    <w:p w:rsidR="0041617E" w:rsidRPr="00692804" w:rsidRDefault="0041617E" w:rsidP="00897437">
      <w:pPr>
        <w:pStyle w:val="Odstavecseseznamem"/>
        <w:numPr>
          <w:ilvl w:val="0"/>
          <w:numId w:val="5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Jeden vegetariánský</w:t>
      </w:r>
    </w:p>
    <w:p w:rsidR="007E21B1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Jeden masový</w:t>
      </w:r>
    </w:p>
    <w:p w:rsidR="007E21B1" w:rsidRPr="00692804" w:rsidRDefault="007E21B1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03D9F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Minimálně osm hlavních jídel</w:t>
      </w:r>
      <w:r w:rsidRPr="00692804">
        <w:rPr>
          <w:rFonts w:cstheme="minorHAnsi"/>
          <w:sz w:val="22"/>
          <w:szCs w:val="22"/>
          <w:lang w:val="cs-CZ"/>
        </w:rPr>
        <w:t xml:space="preserve"> v následujícím složení v takovém sortimentu, aby tato jídla byla vhodná i pro děti</w:t>
      </w:r>
      <w:r w:rsidR="007D622B" w:rsidRPr="00692804">
        <w:rPr>
          <w:rFonts w:cstheme="minorHAnsi"/>
          <w:sz w:val="22"/>
          <w:szCs w:val="22"/>
          <w:lang w:val="cs-CZ"/>
        </w:rPr>
        <w:t xml:space="preserve"> a mládež</w:t>
      </w:r>
      <w:r w:rsidRPr="00692804">
        <w:rPr>
          <w:rFonts w:cstheme="minorHAnsi"/>
          <w:sz w:val="22"/>
          <w:szCs w:val="22"/>
          <w:lang w:val="cs-CZ"/>
        </w:rPr>
        <w:t>: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</w:t>
      </w:r>
      <w:r w:rsidR="00B7108C" w:rsidRPr="00692804">
        <w:rPr>
          <w:rFonts w:cstheme="minorHAnsi"/>
          <w:sz w:val="22"/>
          <w:szCs w:val="22"/>
          <w:lang w:val="cs-CZ"/>
        </w:rPr>
        <w:t xml:space="preserve"> hlavní</w:t>
      </w:r>
      <w:r w:rsidRPr="00692804">
        <w:rPr>
          <w:rFonts w:cstheme="minorHAnsi"/>
          <w:sz w:val="22"/>
          <w:szCs w:val="22"/>
          <w:lang w:val="cs-CZ"/>
        </w:rPr>
        <w:t xml:space="preserve"> jídlo </w:t>
      </w:r>
      <w:r w:rsidR="00B7108C" w:rsidRPr="00692804">
        <w:rPr>
          <w:rFonts w:cstheme="minorHAnsi"/>
          <w:sz w:val="22"/>
          <w:szCs w:val="22"/>
          <w:lang w:val="cs-CZ"/>
        </w:rPr>
        <w:t>vegetariánské</w:t>
      </w:r>
    </w:p>
    <w:p w:rsidR="00B7108C" w:rsidRPr="00692804" w:rsidRDefault="00B7108C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veganské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sladké</w:t>
      </w:r>
    </w:p>
    <w:p w:rsidR="00B7108C" w:rsidRPr="00692804" w:rsidRDefault="00B7108C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z čerstvých těstovin nebo z tvrdozrnné pšenice (semoliny)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z ryb nebo mořských plodů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z hovězího, jehněčího, telecího masa nebo zvěřiny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z vepřového nebo mletého masa</w:t>
      </w:r>
    </w:p>
    <w:p w:rsidR="0041617E" w:rsidRPr="00692804" w:rsidRDefault="0041617E" w:rsidP="00897437">
      <w:pPr>
        <w:pStyle w:val="Odstavecseseznamem"/>
        <w:numPr>
          <w:ilvl w:val="0"/>
          <w:numId w:val="2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Jedno hlavní jídlo z drůbežího masa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Minimálně šest druhů příloh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Dušená nebo pečená zelenina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Bramborová příloha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Příloha z rýže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Jedna studená příloha typu salát coleslaw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Jedna příloha z luštěnin nebo obilovin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Jedna příloha zapečená nebo gratinovaná</w:t>
      </w:r>
    </w:p>
    <w:p w:rsidR="00325AA7" w:rsidRPr="00692804" w:rsidRDefault="00325AA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Bohatý výběr pečiva</w:t>
      </w:r>
      <w:r w:rsidR="00B7108C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(alespoň tři druhy)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600F31" w:rsidRPr="00692804" w:rsidRDefault="00B2181C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Minimálně tří</w:t>
      </w:r>
      <w:r w:rsidR="0041617E" w:rsidRPr="00692804">
        <w:rPr>
          <w:rFonts w:cstheme="minorHAnsi"/>
          <w:b/>
          <w:sz w:val="22"/>
          <w:szCs w:val="22"/>
          <w:lang w:val="cs-CZ"/>
        </w:rPr>
        <w:t xml:space="preserve"> druhů dezertů</w:t>
      </w:r>
      <w:r w:rsidR="00600F31" w:rsidRPr="00692804">
        <w:rPr>
          <w:rFonts w:cstheme="minorHAnsi"/>
          <w:b/>
          <w:sz w:val="22"/>
          <w:szCs w:val="22"/>
          <w:lang w:val="cs-CZ"/>
        </w:rPr>
        <w:t xml:space="preserve"> 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Z toho minimálně jeden bezlepkový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lastRenderedPageBreak/>
        <w:t>Z toho minimálně jeden bezlaktózový</w:t>
      </w:r>
    </w:p>
    <w:p w:rsidR="0041617E" w:rsidRPr="00692804" w:rsidRDefault="0041617E" w:rsidP="00897437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Čerstvé krájené ovoce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EA4F79" w:rsidRPr="00692804" w:rsidRDefault="007E1815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Stálá</w:t>
      </w:r>
      <w:r w:rsidR="000D6466" w:rsidRPr="00692804">
        <w:rPr>
          <w:rFonts w:cstheme="minorHAnsi"/>
          <w:b/>
          <w:sz w:val="22"/>
          <w:szCs w:val="22"/>
          <w:lang w:val="cs-CZ"/>
        </w:rPr>
        <w:t xml:space="preserve"> nabídka bude</w:t>
      </w:r>
      <w:r w:rsidR="00B7108C" w:rsidRPr="00692804">
        <w:rPr>
          <w:rFonts w:cstheme="minorHAnsi"/>
          <w:b/>
          <w:sz w:val="22"/>
          <w:szCs w:val="22"/>
          <w:lang w:val="cs-CZ"/>
        </w:rPr>
        <w:t xml:space="preserve"> každý den</w:t>
      </w:r>
      <w:r w:rsidR="000D6466" w:rsidRPr="00692804">
        <w:rPr>
          <w:rFonts w:cstheme="minorHAnsi"/>
          <w:b/>
          <w:sz w:val="22"/>
          <w:szCs w:val="22"/>
          <w:lang w:val="cs-CZ"/>
        </w:rPr>
        <w:t xml:space="preserve"> doplněna</w:t>
      </w:r>
      <w:r w:rsidR="0028415C" w:rsidRPr="00692804">
        <w:rPr>
          <w:rFonts w:cstheme="minorHAnsi"/>
          <w:b/>
          <w:sz w:val="22"/>
          <w:szCs w:val="22"/>
          <w:lang w:val="cs-CZ"/>
        </w:rPr>
        <w:t xml:space="preserve"> denní nabídkou</w:t>
      </w:r>
      <w:r w:rsidR="00EA4F79" w:rsidRPr="00692804">
        <w:rPr>
          <w:rFonts w:cstheme="minorHAnsi"/>
          <w:b/>
          <w:sz w:val="22"/>
          <w:szCs w:val="22"/>
          <w:lang w:val="cs-CZ"/>
        </w:rPr>
        <w:t>:</w:t>
      </w:r>
      <w:r w:rsidR="000D6466" w:rsidRPr="00692804">
        <w:rPr>
          <w:rFonts w:cstheme="minorHAnsi"/>
          <w:b/>
          <w:sz w:val="22"/>
          <w:szCs w:val="22"/>
          <w:lang w:val="cs-CZ"/>
        </w:rPr>
        <w:t xml:space="preserve"> </w:t>
      </w:r>
    </w:p>
    <w:p w:rsidR="00EA4F79" w:rsidRPr="00692804" w:rsidRDefault="000D6466" w:rsidP="00897437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minimálně dvěm</w:t>
      </w:r>
      <w:r w:rsidR="00B7108C" w:rsidRPr="00692804">
        <w:rPr>
          <w:rFonts w:cstheme="minorHAnsi"/>
          <w:sz w:val="22"/>
          <w:szCs w:val="22"/>
          <w:lang w:val="cs-CZ"/>
        </w:rPr>
        <w:t>a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EA4F79" w:rsidRPr="00692804">
        <w:rPr>
          <w:rFonts w:cstheme="minorHAnsi"/>
          <w:sz w:val="22"/>
          <w:szCs w:val="22"/>
          <w:lang w:val="cs-CZ"/>
        </w:rPr>
        <w:t>hlavními jídly</w:t>
      </w:r>
      <w:r w:rsidRPr="00692804">
        <w:rPr>
          <w:rFonts w:cstheme="minorHAnsi"/>
          <w:sz w:val="22"/>
          <w:szCs w:val="22"/>
          <w:lang w:val="cs-CZ"/>
        </w:rPr>
        <w:t xml:space="preserve"> denní nabídky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EA4F79" w:rsidRPr="00692804" w:rsidRDefault="0028415C" w:rsidP="00897437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minimálně </w:t>
      </w:r>
      <w:r w:rsidR="00B2181C" w:rsidRPr="00692804">
        <w:rPr>
          <w:rFonts w:cstheme="minorHAnsi"/>
          <w:sz w:val="22"/>
          <w:szCs w:val="22"/>
          <w:lang w:val="cs-CZ"/>
        </w:rPr>
        <w:t>dvěma polévkami</w:t>
      </w:r>
    </w:p>
    <w:p w:rsidR="00AE75C7" w:rsidRPr="00692804" w:rsidRDefault="0028415C" w:rsidP="00897437">
      <w:pPr>
        <w:pStyle w:val="Odstavecseseznamem"/>
        <w:numPr>
          <w:ilvl w:val="0"/>
          <w:numId w:val="10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minimálně </w:t>
      </w:r>
      <w:r w:rsidR="00EA4F79" w:rsidRPr="00692804">
        <w:rPr>
          <w:rFonts w:cstheme="minorHAnsi"/>
          <w:sz w:val="22"/>
          <w:szCs w:val="22"/>
          <w:lang w:val="cs-CZ"/>
        </w:rPr>
        <w:t>dvěma druhy malých zeleninových salátů (např. okurkový, rajčatový, zelný, mrkvový</w:t>
      </w:r>
      <w:r w:rsidR="005D542C" w:rsidRPr="00692804">
        <w:rPr>
          <w:rFonts w:cstheme="minorHAnsi"/>
          <w:sz w:val="22"/>
          <w:szCs w:val="22"/>
          <w:lang w:val="cs-CZ"/>
        </w:rPr>
        <w:t>…</w:t>
      </w:r>
      <w:r w:rsidR="00EA4F79" w:rsidRPr="00692804">
        <w:rPr>
          <w:rFonts w:cstheme="minorHAnsi"/>
          <w:sz w:val="22"/>
          <w:szCs w:val="22"/>
          <w:lang w:val="cs-CZ"/>
        </w:rPr>
        <w:t>)</w:t>
      </w:r>
    </w:p>
    <w:p w:rsidR="00AE75C7" w:rsidRPr="00692804" w:rsidRDefault="00AE75C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AE75C7" w:rsidRPr="00692804" w:rsidRDefault="00AE75C7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Cenový rozsah nabídky hlavních jídel (stálá + denní nabídka):</w:t>
      </w:r>
    </w:p>
    <w:p w:rsidR="00AE75C7" w:rsidRPr="00692804" w:rsidRDefault="00AE75C7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0D6466" w:rsidRPr="00692804" w:rsidRDefault="00AF6E2D" w:rsidP="0089743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 xml:space="preserve">minimálně </w:t>
      </w:r>
      <w:r w:rsidR="00AE75C7" w:rsidRPr="00692804">
        <w:rPr>
          <w:rFonts w:cstheme="minorHAnsi"/>
          <w:b/>
          <w:sz w:val="22"/>
          <w:szCs w:val="22"/>
          <w:lang w:val="cs-CZ"/>
        </w:rPr>
        <w:t xml:space="preserve">dvě </w:t>
      </w:r>
      <w:r w:rsidR="00B2181C" w:rsidRPr="00692804">
        <w:rPr>
          <w:rFonts w:cstheme="minorHAnsi"/>
          <w:b/>
          <w:sz w:val="22"/>
          <w:szCs w:val="22"/>
          <w:lang w:val="cs-CZ"/>
        </w:rPr>
        <w:t>jídla maximálně do 12</w:t>
      </w:r>
      <w:r w:rsidR="00AE75C7" w:rsidRPr="00692804">
        <w:rPr>
          <w:rFonts w:cstheme="minorHAnsi"/>
          <w:b/>
          <w:sz w:val="22"/>
          <w:szCs w:val="22"/>
          <w:lang w:val="cs-CZ"/>
        </w:rPr>
        <w:t>0,- Kč vč. přílohy</w:t>
      </w:r>
    </w:p>
    <w:p w:rsidR="00AE75C7" w:rsidRPr="00692804" w:rsidRDefault="00AF6E2D" w:rsidP="0089743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 xml:space="preserve">minimálně </w:t>
      </w:r>
      <w:r w:rsidR="009D1482" w:rsidRPr="00692804">
        <w:rPr>
          <w:rFonts w:cstheme="minorHAnsi"/>
          <w:b/>
          <w:sz w:val="22"/>
          <w:szCs w:val="22"/>
          <w:lang w:val="cs-CZ"/>
        </w:rPr>
        <w:t>tři</w:t>
      </w:r>
      <w:r w:rsidR="00AE75C7" w:rsidRPr="00692804">
        <w:rPr>
          <w:rFonts w:cstheme="minorHAnsi"/>
          <w:b/>
          <w:sz w:val="22"/>
          <w:szCs w:val="22"/>
          <w:lang w:val="cs-CZ"/>
        </w:rPr>
        <w:t xml:space="preserve"> jídla </w:t>
      </w:r>
      <w:r w:rsidR="00710DFF" w:rsidRPr="00692804">
        <w:rPr>
          <w:rFonts w:cstheme="minorHAnsi"/>
          <w:b/>
          <w:sz w:val="22"/>
          <w:szCs w:val="22"/>
          <w:lang w:val="cs-CZ"/>
        </w:rPr>
        <w:t>v rozmezí 1</w:t>
      </w:r>
      <w:r w:rsidR="00B2181C" w:rsidRPr="00692804">
        <w:rPr>
          <w:rFonts w:cstheme="minorHAnsi"/>
          <w:b/>
          <w:sz w:val="22"/>
          <w:szCs w:val="22"/>
          <w:lang w:val="cs-CZ"/>
        </w:rPr>
        <w:t>2</w:t>
      </w:r>
      <w:r w:rsidR="00F1284F" w:rsidRPr="00692804">
        <w:rPr>
          <w:rFonts w:cstheme="minorHAnsi"/>
          <w:b/>
          <w:sz w:val="22"/>
          <w:szCs w:val="22"/>
          <w:lang w:val="cs-CZ"/>
        </w:rPr>
        <w:t>0,</w:t>
      </w:r>
      <w:r w:rsidR="00710DFF" w:rsidRPr="00692804">
        <w:rPr>
          <w:rFonts w:cstheme="minorHAnsi"/>
          <w:b/>
          <w:sz w:val="22"/>
          <w:szCs w:val="22"/>
          <w:lang w:val="cs-CZ"/>
        </w:rPr>
        <w:t>- až</w:t>
      </w:r>
      <w:r w:rsidR="00AE75C7" w:rsidRPr="00692804">
        <w:rPr>
          <w:rFonts w:cstheme="minorHAnsi"/>
          <w:b/>
          <w:sz w:val="22"/>
          <w:szCs w:val="22"/>
          <w:lang w:val="cs-CZ"/>
        </w:rPr>
        <w:t xml:space="preserve"> 1</w:t>
      </w:r>
      <w:r w:rsidR="00F1284F" w:rsidRPr="00692804">
        <w:rPr>
          <w:rFonts w:cstheme="minorHAnsi"/>
          <w:b/>
          <w:sz w:val="22"/>
          <w:szCs w:val="22"/>
          <w:lang w:val="cs-CZ"/>
        </w:rPr>
        <w:t>6</w:t>
      </w:r>
      <w:r w:rsidR="00AE75C7" w:rsidRPr="00692804">
        <w:rPr>
          <w:rFonts w:cstheme="minorHAnsi"/>
          <w:b/>
          <w:sz w:val="22"/>
          <w:szCs w:val="22"/>
          <w:lang w:val="cs-CZ"/>
        </w:rPr>
        <w:t>0,- Kč vč. přílohy</w:t>
      </w:r>
    </w:p>
    <w:p w:rsidR="00F47360" w:rsidRPr="00692804" w:rsidRDefault="00F47360" w:rsidP="00897437">
      <w:pPr>
        <w:pStyle w:val="Odstavecseseznamem"/>
        <w:numPr>
          <w:ilvl w:val="0"/>
          <w:numId w:val="11"/>
        </w:num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minimálně jeden druh polévky maximálně do 35,- Kč</w:t>
      </w:r>
    </w:p>
    <w:p w:rsidR="006E7F5D" w:rsidRPr="00692804" w:rsidRDefault="006E7F5D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6E7F5D" w:rsidRPr="00692804" w:rsidRDefault="006E7F5D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se zavazuje u vybraných jídel udávat možnost</w:t>
      </w:r>
      <w:r w:rsidR="007F2826" w:rsidRPr="00692804">
        <w:rPr>
          <w:rFonts w:cstheme="minorHAnsi"/>
          <w:sz w:val="22"/>
          <w:szCs w:val="22"/>
          <w:lang w:val="cs-CZ"/>
        </w:rPr>
        <w:t xml:space="preserve"> objednání</w:t>
      </w:r>
      <w:r w:rsidRPr="00692804">
        <w:rPr>
          <w:rFonts w:cstheme="minorHAnsi"/>
          <w:sz w:val="22"/>
          <w:szCs w:val="22"/>
          <w:lang w:val="cs-CZ"/>
        </w:rPr>
        <w:t xml:space="preserve"> dětské porce za adekvátně sníženou cenu.</w:t>
      </w:r>
    </w:p>
    <w:p w:rsidR="007F2826" w:rsidRPr="00692804" w:rsidRDefault="007F2826" w:rsidP="00897437">
      <w:pPr>
        <w:jc w:val="both"/>
        <w:rPr>
          <w:rFonts w:cstheme="minorHAnsi"/>
          <w:sz w:val="22"/>
          <w:szCs w:val="22"/>
          <w:lang w:val="cs-CZ"/>
        </w:rPr>
      </w:pPr>
    </w:p>
    <w:p w:rsidR="0041617E" w:rsidRPr="00692804" w:rsidRDefault="0056009F" w:rsidP="00897437">
      <w:pPr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V nápojovém lístku restaurace bude m</w:t>
      </w:r>
      <w:r w:rsidR="0041617E" w:rsidRPr="00692804">
        <w:rPr>
          <w:rFonts w:cstheme="minorHAnsi"/>
          <w:b/>
          <w:sz w:val="22"/>
          <w:szCs w:val="22"/>
          <w:lang w:val="cs-CZ"/>
        </w:rPr>
        <w:t>inimálně 15 druhů nápojů</w:t>
      </w:r>
    </w:p>
    <w:p w:rsidR="0041617E" w:rsidRPr="00692804" w:rsidRDefault="0041617E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Z toho teplé nápoje</w:t>
      </w:r>
    </w:p>
    <w:p w:rsidR="0041617E" w:rsidRPr="00692804" w:rsidRDefault="0041617E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Es</w:t>
      </w:r>
      <w:r w:rsidR="00535B41" w:rsidRPr="00692804">
        <w:rPr>
          <w:rFonts w:cstheme="minorHAnsi"/>
          <w:sz w:val="22"/>
          <w:szCs w:val="22"/>
          <w:lang w:val="cs-CZ"/>
        </w:rPr>
        <w:t>p</w:t>
      </w:r>
      <w:r w:rsidRPr="00692804">
        <w:rPr>
          <w:rFonts w:cstheme="minorHAnsi"/>
          <w:sz w:val="22"/>
          <w:szCs w:val="22"/>
          <w:lang w:val="cs-CZ"/>
        </w:rPr>
        <w:t>resso</w:t>
      </w:r>
    </w:p>
    <w:p w:rsidR="0041617E" w:rsidRPr="00692804" w:rsidRDefault="0041617E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Cap</w:t>
      </w:r>
      <w:r w:rsidR="00991ED9" w:rsidRPr="00692804">
        <w:rPr>
          <w:rFonts w:cstheme="minorHAnsi"/>
          <w:sz w:val="22"/>
          <w:szCs w:val="22"/>
          <w:lang w:val="cs-CZ"/>
        </w:rPr>
        <w:t>pu</w:t>
      </w:r>
      <w:r w:rsidRPr="00692804">
        <w:rPr>
          <w:rFonts w:cstheme="minorHAnsi"/>
          <w:sz w:val="22"/>
          <w:szCs w:val="22"/>
          <w:lang w:val="cs-CZ"/>
        </w:rPr>
        <w:t>c</w:t>
      </w:r>
      <w:r w:rsidR="00991ED9" w:rsidRPr="00692804">
        <w:rPr>
          <w:rFonts w:cstheme="minorHAnsi"/>
          <w:sz w:val="22"/>
          <w:szCs w:val="22"/>
          <w:lang w:val="cs-CZ"/>
        </w:rPr>
        <w:t>c</w:t>
      </w:r>
      <w:r w:rsidRPr="00692804">
        <w:rPr>
          <w:rFonts w:cstheme="minorHAnsi"/>
          <w:sz w:val="22"/>
          <w:szCs w:val="22"/>
          <w:lang w:val="cs-CZ"/>
        </w:rPr>
        <w:t>ino</w:t>
      </w:r>
    </w:p>
    <w:p w:rsidR="0041617E" w:rsidRPr="00692804" w:rsidRDefault="0041617E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Cafelatte</w:t>
      </w:r>
    </w:p>
    <w:p w:rsidR="0041617E" w:rsidRPr="00692804" w:rsidRDefault="00B2181C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Káva bez kofei</w:t>
      </w:r>
      <w:r w:rsidR="0041617E" w:rsidRPr="00692804">
        <w:rPr>
          <w:rFonts w:cstheme="minorHAnsi"/>
          <w:sz w:val="22"/>
          <w:szCs w:val="22"/>
          <w:lang w:val="cs-CZ"/>
        </w:rPr>
        <w:t>nu</w:t>
      </w:r>
    </w:p>
    <w:p w:rsidR="0041617E" w:rsidRPr="00692804" w:rsidRDefault="0041617E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Nabídka čajů </w:t>
      </w:r>
    </w:p>
    <w:p w:rsidR="00991ED9" w:rsidRPr="00692804" w:rsidRDefault="000F41CD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Z toho studené nápoje</w:t>
      </w:r>
    </w:p>
    <w:p w:rsidR="004C493A" w:rsidRPr="00692804" w:rsidRDefault="0041617E" w:rsidP="00897437">
      <w:pPr>
        <w:pStyle w:val="Odstavecseseznamem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Minimálně </w:t>
      </w:r>
      <w:r w:rsidR="009D07D5" w:rsidRPr="00692804">
        <w:rPr>
          <w:rFonts w:cstheme="minorHAnsi"/>
          <w:sz w:val="22"/>
          <w:szCs w:val="22"/>
          <w:lang w:val="cs-CZ"/>
        </w:rPr>
        <w:t>osm</w:t>
      </w:r>
      <w:r w:rsidRPr="00692804">
        <w:rPr>
          <w:rFonts w:cstheme="minorHAnsi"/>
          <w:sz w:val="22"/>
          <w:szCs w:val="22"/>
          <w:lang w:val="cs-CZ"/>
        </w:rPr>
        <w:t xml:space="preserve"> druhů</w:t>
      </w:r>
      <w:r w:rsidR="00A670BD" w:rsidRPr="00692804">
        <w:rPr>
          <w:rFonts w:cstheme="minorHAnsi"/>
          <w:sz w:val="22"/>
          <w:szCs w:val="22"/>
          <w:lang w:val="cs-CZ"/>
        </w:rPr>
        <w:t xml:space="preserve"> studených</w:t>
      </w:r>
      <w:r w:rsidRPr="00692804">
        <w:rPr>
          <w:rFonts w:cstheme="minorHAnsi"/>
          <w:sz w:val="22"/>
          <w:szCs w:val="22"/>
          <w:lang w:val="cs-CZ"/>
        </w:rPr>
        <w:t xml:space="preserve"> nealkoholických nápojů</w:t>
      </w:r>
      <w:r w:rsidR="004C493A" w:rsidRPr="00692804">
        <w:rPr>
          <w:rFonts w:cstheme="minorHAnsi"/>
          <w:sz w:val="22"/>
          <w:szCs w:val="22"/>
          <w:lang w:val="cs-CZ"/>
        </w:rPr>
        <w:t xml:space="preserve"> </w:t>
      </w:r>
      <w:r w:rsidR="00273301" w:rsidRPr="00692804">
        <w:rPr>
          <w:rFonts w:cstheme="minorHAnsi"/>
          <w:sz w:val="22"/>
          <w:szCs w:val="22"/>
          <w:lang w:val="cs-CZ"/>
        </w:rPr>
        <w:t>(počítáno balené i točené nápoje celkem)</w:t>
      </w:r>
    </w:p>
    <w:p w:rsidR="0041617E" w:rsidRPr="00692804" w:rsidRDefault="0041617E" w:rsidP="00897437">
      <w:pPr>
        <w:pStyle w:val="Bezmezer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Minimálně jeden druh piva </w:t>
      </w:r>
    </w:p>
    <w:p w:rsidR="0041617E" w:rsidRPr="00692804" w:rsidRDefault="0041617E" w:rsidP="00897437">
      <w:pPr>
        <w:pStyle w:val="Bezmezer"/>
        <w:numPr>
          <w:ilvl w:val="0"/>
          <w:numId w:val="7"/>
        </w:num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Minimálně jeden druh nealkoholického piva</w:t>
      </w:r>
    </w:p>
    <w:p w:rsidR="008833C4" w:rsidRPr="00692804" w:rsidRDefault="008833C4" w:rsidP="00897437">
      <w:pPr>
        <w:pStyle w:val="Bezmezer"/>
        <w:jc w:val="both"/>
        <w:rPr>
          <w:rFonts w:cstheme="minorHAnsi"/>
          <w:sz w:val="22"/>
          <w:szCs w:val="22"/>
          <w:lang w:val="cs-CZ"/>
        </w:rPr>
      </w:pPr>
    </w:p>
    <w:p w:rsidR="00EE7FC5" w:rsidRPr="00692804" w:rsidRDefault="005D542C" w:rsidP="000D6ABA">
      <w:pPr>
        <w:pStyle w:val="Bezmezer"/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Při tvorbě ceny nápojů je nutné</w:t>
      </w:r>
      <w:r w:rsidR="008833C4" w:rsidRPr="00692804">
        <w:rPr>
          <w:rFonts w:cstheme="minorHAnsi"/>
          <w:sz w:val="22"/>
          <w:szCs w:val="22"/>
          <w:lang w:val="cs-CZ"/>
        </w:rPr>
        <w:t>, aby Pachtýř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8833C4" w:rsidRPr="00692804">
        <w:rPr>
          <w:rFonts w:cstheme="minorHAnsi"/>
          <w:sz w:val="22"/>
          <w:szCs w:val="22"/>
          <w:lang w:val="cs-CZ"/>
        </w:rPr>
        <w:t>vzal</w:t>
      </w:r>
      <w:r w:rsidRPr="00692804">
        <w:rPr>
          <w:rFonts w:cstheme="minorHAnsi"/>
          <w:sz w:val="22"/>
          <w:szCs w:val="22"/>
          <w:lang w:val="cs-CZ"/>
        </w:rPr>
        <w:t xml:space="preserve"> na vědomí, že točené nápoje do ekologických kelímků budou</w:t>
      </w:r>
      <w:r w:rsidR="00AD135C" w:rsidRPr="00692804">
        <w:rPr>
          <w:rFonts w:cstheme="minorHAnsi"/>
          <w:sz w:val="22"/>
          <w:szCs w:val="22"/>
          <w:lang w:val="cs-CZ"/>
        </w:rPr>
        <w:t xml:space="preserve"> za 1 dcl</w:t>
      </w:r>
      <w:r w:rsidRPr="00692804">
        <w:rPr>
          <w:rFonts w:cstheme="minorHAnsi"/>
          <w:sz w:val="22"/>
          <w:szCs w:val="22"/>
          <w:lang w:val="cs-CZ"/>
        </w:rPr>
        <w:t xml:space="preserve"> cenově zvýhodněny oproti nápojům, které bude prodávat v 0,5</w:t>
      </w:r>
      <w:r w:rsidR="000D6ABA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l PET lahvích. Jedná se </w:t>
      </w:r>
      <w:r w:rsidR="008833C4" w:rsidRPr="00692804">
        <w:rPr>
          <w:rFonts w:cstheme="minorHAnsi"/>
          <w:sz w:val="22"/>
          <w:szCs w:val="22"/>
          <w:lang w:val="cs-CZ"/>
        </w:rPr>
        <w:t>o podporu odpadového hospodářství, kde Propachtovatel upřednostňuje používání ekologických obalů.</w:t>
      </w:r>
      <w:r w:rsidR="0004656F" w:rsidRPr="00692804">
        <w:rPr>
          <w:rFonts w:cstheme="minorHAnsi"/>
          <w:b/>
          <w:sz w:val="22"/>
          <w:szCs w:val="22"/>
          <w:lang w:val="cs-CZ"/>
        </w:rPr>
        <w:t xml:space="preserve"> </w:t>
      </w:r>
    </w:p>
    <w:p w:rsidR="0004656F" w:rsidRPr="00692804" w:rsidRDefault="0004656F" w:rsidP="00897437">
      <w:pPr>
        <w:pStyle w:val="Bezmezer"/>
        <w:jc w:val="both"/>
        <w:rPr>
          <w:rFonts w:cstheme="minorHAnsi"/>
          <w:b/>
          <w:sz w:val="22"/>
          <w:szCs w:val="22"/>
          <w:lang w:val="cs-CZ"/>
        </w:rPr>
      </w:pPr>
    </w:p>
    <w:p w:rsidR="00A96BB6" w:rsidRPr="00692804" w:rsidRDefault="00273301" w:rsidP="00897437">
      <w:pPr>
        <w:pStyle w:val="Bezmezer"/>
        <w:jc w:val="both"/>
        <w:rPr>
          <w:rFonts w:cstheme="minorHAnsi"/>
          <w:b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Kohoutková nesycená voda bude</w:t>
      </w:r>
      <w:r w:rsidR="0056009F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podávána zdarma</w:t>
      </w:r>
      <w:r w:rsidR="00535B41" w:rsidRPr="00692804">
        <w:rPr>
          <w:rFonts w:cstheme="minorHAnsi"/>
          <w:b/>
          <w:sz w:val="22"/>
          <w:szCs w:val="22"/>
          <w:lang w:val="cs-CZ"/>
        </w:rPr>
        <w:t xml:space="preserve"> </w:t>
      </w:r>
      <w:r w:rsidR="00AA1EE0" w:rsidRPr="00692804">
        <w:rPr>
          <w:rFonts w:cstheme="minorHAnsi"/>
          <w:b/>
          <w:sz w:val="22"/>
          <w:szCs w:val="22"/>
          <w:lang w:val="cs-CZ"/>
        </w:rPr>
        <w:t>(platí pro restauraci)</w:t>
      </w:r>
      <w:r w:rsidR="000D6ABA" w:rsidRPr="00692804">
        <w:rPr>
          <w:rFonts w:cstheme="minorHAnsi"/>
          <w:b/>
          <w:sz w:val="22"/>
          <w:szCs w:val="22"/>
          <w:lang w:val="cs-CZ"/>
        </w:rPr>
        <w:t>.</w:t>
      </w:r>
    </w:p>
    <w:p w:rsidR="00EE7FC5" w:rsidRPr="00692804" w:rsidRDefault="00EE7FC5" w:rsidP="00897437">
      <w:pPr>
        <w:pStyle w:val="Bezmezer"/>
        <w:jc w:val="both"/>
        <w:rPr>
          <w:rFonts w:cstheme="minorHAnsi"/>
          <w:b/>
          <w:sz w:val="22"/>
          <w:szCs w:val="22"/>
          <w:lang w:val="cs-CZ"/>
        </w:rPr>
      </w:pPr>
    </w:p>
    <w:p w:rsidR="005455C4" w:rsidRPr="00692804" w:rsidRDefault="005455C4" w:rsidP="00897437">
      <w:pPr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Všechny maximální ceny v tomto </w:t>
      </w:r>
      <w:proofErr w:type="spellStart"/>
      <w:r w:rsidRPr="00692804">
        <w:rPr>
          <w:rFonts w:cstheme="minorHAnsi"/>
          <w:sz w:val="22"/>
          <w:szCs w:val="22"/>
          <w:lang w:val="cs-CZ"/>
        </w:rPr>
        <w:t>gastrokonceptu</w:t>
      </w:r>
      <w:proofErr w:type="spellEnd"/>
      <w:r w:rsidRPr="00692804">
        <w:rPr>
          <w:rFonts w:cstheme="minorHAnsi"/>
          <w:sz w:val="22"/>
          <w:szCs w:val="22"/>
          <w:lang w:val="cs-CZ"/>
        </w:rPr>
        <w:t xml:space="preserve"> jsou uvedeny jako koncové pro zákazníka, tedy včetně DPH.</w:t>
      </w:r>
    </w:p>
    <w:sectPr w:rsidR="005455C4" w:rsidRPr="00692804" w:rsidSect="00D73AF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02" w:rsidRDefault="005D7102" w:rsidP="00692804">
      <w:r>
        <w:separator/>
      </w:r>
    </w:p>
  </w:endnote>
  <w:endnote w:type="continuationSeparator" w:id="0">
    <w:p w:rsidR="005D7102" w:rsidRDefault="005D7102" w:rsidP="0069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02" w:rsidRDefault="005D7102" w:rsidP="00692804">
      <w:r>
        <w:separator/>
      </w:r>
    </w:p>
  </w:footnote>
  <w:footnote w:type="continuationSeparator" w:id="0">
    <w:p w:rsidR="005D7102" w:rsidRDefault="005D7102" w:rsidP="0069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04" w:rsidRPr="00692804" w:rsidRDefault="00692804">
    <w:pPr>
      <w:pStyle w:val="Zhlav"/>
      <w:rPr>
        <w:sz w:val="22"/>
      </w:rPr>
    </w:pPr>
    <w:proofErr w:type="spellStart"/>
    <w:r w:rsidRPr="00692804">
      <w:rPr>
        <w:sz w:val="22"/>
      </w:rPr>
      <w:t>Příloha</w:t>
    </w:r>
    <w:proofErr w:type="spellEnd"/>
    <w:r w:rsidRPr="00692804">
      <w:rPr>
        <w:sz w:val="22"/>
      </w:rPr>
      <w:t xml:space="preserve"> č. 2 k </w:t>
    </w:r>
    <w:proofErr w:type="spellStart"/>
    <w:r w:rsidRPr="00692804">
      <w:rPr>
        <w:sz w:val="22"/>
      </w:rPr>
      <w:t>Výzvě</w:t>
    </w:r>
    <w:proofErr w:type="spellEnd"/>
    <w:r>
      <w:rPr>
        <w:sz w:val="22"/>
      </w:rPr>
      <w:t xml:space="preserve"> – </w:t>
    </w:r>
    <w:proofErr w:type="spellStart"/>
    <w:r>
      <w:rPr>
        <w:sz w:val="22"/>
      </w:rPr>
      <w:t>Gastronomický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koncept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CDD"/>
    <w:multiLevelType w:val="hybridMultilevel"/>
    <w:tmpl w:val="3572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44"/>
    <w:multiLevelType w:val="hybridMultilevel"/>
    <w:tmpl w:val="0D666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418"/>
    <w:multiLevelType w:val="hybridMultilevel"/>
    <w:tmpl w:val="50DC675E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9A2"/>
    <w:multiLevelType w:val="hybridMultilevel"/>
    <w:tmpl w:val="0BF293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B51AA"/>
    <w:multiLevelType w:val="hybridMultilevel"/>
    <w:tmpl w:val="5A0AB57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081"/>
    <w:multiLevelType w:val="hybridMultilevel"/>
    <w:tmpl w:val="76C4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42A"/>
    <w:multiLevelType w:val="hybridMultilevel"/>
    <w:tmpl w:val="51DCD08A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570"/>
    <w:multiLevelType w:val="hybridMultilevel"/>
    <w:tmpl w:val="1A82671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013F"/>
    <w:multiLevelType w:val="hybridMultilevel"/>
    <w:tmpl w:val="E77064F4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21F61"/>
    <w:multiLevelType w:val="hybridMultilevel"/>
    <w:tmpl w:val="F5D23A9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D3166A2"/>
    <w:multiLevelType w:val="hybridMultilevel"/>
    <w:tmpl w:val="3A6EE86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FE7"/>
    <w:multiLevelType w:val="hybridMultilevel"/>
    <w:tmpl w:val="2492739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E"/>
    <w:rsid w:val="0004656F"/>
    <w:rsid w:val="000A5E34"/>
    <w:rsid w:val="000B570D"/>
    <w:rsid w:val="000D6466"/>
    <w:rsid w:val="000D6ABA"/>
    <w:rsid w:val="000F1C26"/>
    <w:rsid w:val="000F34EF"/>
    <w:rsid w:val="000F41CD"/>
    <w:rsid w:val="00132D73"/>
    <w:rsid w:val="0014273B"/>
    <w:rsid w:val="001457A1"/>
    <w:rsid w:val="00146D42"/>
    <w:rsid w:val="00171502"/>
    <w:rsid w:val="00185736"/>
    <w:rsid w:val="001A73B9"/>
    <w:rsid w:val="001C2A2D"/>
    <w:rsid w:val="00233A99"/>
    <w:rsid w:val="00236F17"/>
    <w:rsid w:val="00273301"/>
    <w:rsid w:val="00274062"/>
    <w:rsid w:val="00281AD1"/>
    <w:rsid w:val="0028415C"/>
    <w:rsid w:val="002B6B30"/>
    <w:rsid w:val="002E1E57"/>
    <w:rsid w:val="003238E6"/>
    <w:rsid w:val="00325AA7"/>
    <w:rsid w:val="00342D67"/>
    <w:rsid w:val="0038157D"/>
    <w:rsid w:val="00394AF7"/>
    <w:rsid w:val="00394BDB"/>
    <w:rsid w:val="003C2175"/>
    <w:rsid w:val="003F0B71"/>
    <w:rsid w:val="003F1CB2"/>
    <w:rsid w:val="003F2634"/>
    <w:rsid w:val="003F4AC3"/>
    <w:rsid w:val="00400E82"/>
    <w:rsid w:val="0041196E"/>
    <w:rsid w:val="0041617E"/>
    <w:rsid w:val="00494CED"/>
    <w:rsid w:val="004A27F1"/>
    <w:rsid w:val="004C493A"/>
    <w:rsid w:val="00535B41"/>
    <w:rsid w:val="005455C4"/>
    <w:rsid w:val="0056009F"/>
    <w:rsid w:val="00571C1E"/>
    <w:rsid w:val="00573E0F"/>
    <w:rsid w:val="005855DC"/>
    <w:rsid w:val="005A19E7"/>
    <w:rsid w:val="005A433B"/>
    <w:rsid w:val="005A523A"/>
    <w:rsid w:val="005C41FB"/>
    <w:rsid w:val="005D4A0A"/>
    <w:rsid w:val="005D542C"/>
    <w:rsid w:val="005D7102"/>
    <w:rsid w:val="00600F31"/>
    <w:rsid w:val="0060724C"/>
    <w:rsid w:val="00624FD5"/>
    <w:rsid w:val="00660F03"/>
    <w:rsid w:val="00677E9A"/>
    <w:rsid w:val="00692804"/>
    <w:rsid w:val="0069645A"/>
    <w:rsid w:val="006A3DCC"/>
    <w:rsid w:val="006D03EC"/>
    <w:rsid w:val="006E68DF"/>
    <w:rsid w:val="006E7F5D"/>
    <w:rsid w:val="00710DFF"/>
    <w:rsid w:val="00743504"/>
    <w:rsid w:val="00756083"/>
    <w:rsid w:val="00792E4E"/>
    <w:rsid w:val="007D622B"/>
    <w:rsid w:val="007E1815"/>
    <w:rsid w:val="007E21B1"/>
    <w:rsid w:val="007F2826"/>
    <w:rsid w:val="00803D9F"/>
    <w:rsid w:val="008172DD"/>
    <w:rsid w:val="008833C4"/>
    <w:rsid w:val="008842A6"/>
    <w:rsid w:val="00897437"/>
    <w:rsid w:val="008A17B0"/>
    <w:rsid w:val="008A666C"/>
    <w:rsid w:val="008A6786"/>
    <w:rsid w:val="008F5EBA"/>
    <w:rsid w:val="00927A9D"/>
    <w:rsid w:val="00944C1F"/>
    <w:rsid w:val="00965AD1"/>
    <w:rsid w:val="00982CAB"/>
    <w:rsid w:val="009906F5"/>
    <w:rsid w:val="00991ED9"/>
    <w:rsid w:val="00992A63"/>
    <w:rsid w:val="00996081"/>
    <w:rsid w:val="009A220A"/>
    <w:rsid w:val="009C7005"/>
    <w:rsid w:val="009D07D5"/>
    <w:rsid w:val="009D1482"/>
    <w:rsid w:val="009D5DB2"/>
    <w:rsid w:val="009D637A"/>
    <w:rsid w:val="00A1178D"/>
    <w:rsid w:val="00A35678"/>
    <w:rsid w:val="00A359E4"/>
    <w:rsid w:val="00A40D2B"/>
    <w:rsid w:val="00A670BD"/>
    <w:rsid w:val="00A96BB6"/>
    <w:rsid w:val="00AA1EE0"/>
    <w:rsid w:val="00AA735C"/>
    <w:rsid w:val="00AC69DE"/>
    <w:rsid w:val="00AD135C"/>
    <w:rsid w:val="00AD26C1"/>
    <w:rsid w:val="00AE75C7"/>
    <w:rsid w:val="00AF6E2D"/>
    <w:rsid w:val="00B2181C"/>
    <w:rsid w:val="00B7108C"/>
    <w:rsid w:val="00BB4971"/>
    <w:rsid w:val="00C1753B"/>
    <w:rsid w:val="00C50F93"/>
    <w:rsid w:val="00C61908"/>
    <w:rsid w:val="00CA6736"/>
    <w:rsid w:val="00CC3514"/>
    <w:rsid w:val="00CC35CB"/>
    <w:rsid w:val="00CD1F2E"/>
    <w:rsid w:val="00CD6019"/>
    <w:rsid w:val="00CF0E77"/>
    <w:rsid w:val="00D02C3C"/>
    <w:rsid w:val="00D31C4A"/>
    <w:rsid w:val="00D73AF9"/>
    <w:rsid w:val="00D744ED"/>
    <w:rsid w:val="00D74E61"/>
    <w:rsid w:val="00DE4791"/>
    <w:rsid w:val="00E24354"/>
    <w:rsid w:val="00E351EE"/>
    <w:rsid w:val="00E40A41"/>
    <w:rsid w:val="00E507A4"/>
    <w:rsid w:val="00E63D3B"/>
    <w:rsid w:val="00E6770A"/>
    <w:rsid w:val="00EA2A13"/>
    <w:rsid w:val="00EA4F79"/>
    <w:rsid w:val="00EE7FC5"/>
    <w:rsid w:val="00F03403"/>
    <w:rsid w:val="00F1284F"/>
    <w:rsid w:val="00F47360"/>
    <w:rsid w:val="00F66F60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57F5"/>
  <w15:docId w15:val="{83A347EB-697A-48F6-BA85-78BED32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17E"/>
    <w:pPr>
      <w:ind w:left="720"/>
      <w:contextualSpacing/>
    </w:pPr>
  </w:style>
  <w:style w:type="paragraph" w:styleId="Bezmezer">
    <w:name w:val="No Spacing"/>
    <w:uiPriority w:val="1"/>
    <w:qFormat/>
    <w:rsid w:val="0041617E"/>
  </w:style>
  <w:style w:type="paragraph" w:styleId="Textbubliny">
    <w:name w:val="Balloon Text"/>
    <w:basedOn w:val="Normln"/>
    <w:link w:val="TextbublinyChar"/>
    <w:uiPriority w:val="99"/>
    <w:semiHidden/>
    <w:unhideWhenUsed/>
    <w:rsid w:val="009C7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804"/>
  </w:style>
  <w:style w:type="paragraph" w:styleId="Zpat">
    <w:name w:val="footer"/>
    <w:basedOn w:val="Normln"/>
    <w:link w:val="Zpat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Slanina</dc:creator>
  <cp:lastModifiedBy>Martina Toušková Alešová</cp:lastModifiedBy>
  <cp:revision>6</cp:revision>
  <cp:lastPrinted>2017-11-14T09:21:00Z</cp:lastPrinted>
  <dcterms:created xsi:type="dcterms:W3CDTF">2020-12-21T10:21:00Z</dcterms:created>
  <dcterms:modified xsi:type="dcterms:W3CDTF">2021-04-19T06:51:00Z</dcterms:modified>
</cp:coreProperties>
</file>