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745C4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42745C4B" w14:textId="77777777" w:rsidR="003B2EEE" w:rsidRDefault="00D930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771855">
        <w:rPr>
          <w:color w:val="000000"/>
          <w:sz w:val="24"/>
          <w:szCs w:val="24"/>
        </w:rPr>
        <w:t xml:space="preserve">. </w:t>
      </w:r>
      <w:r w:rsidR="00B07129">
        <w:rPr>
          <w:color w:val="000000"/>
          <w:sz w:val="24"/>
          <w:szCs w:val="24"/>
        </w:rPr>
        <w:t>března</w:t>
      </w:r>
      <w:r w:rsidR="00B44196">
        <w:rPr>
          <w:color w:val="000000"/>
          <w:sz w:val="24"/>
          <w:szCs w:val="24"/>
        </w:rPr>
        <w:t xml:space="preserve"> 202</w:t>
      </w:r>
      <w:r w:rsidR="00572B4B">
        <w:rPr>
          <w:color w:val="000000"/>
          <w:sz w:val="24"/>
          <w:szCs w:val="24"/>
        </w:rPr>
        <w:t>2</w:t>
      </w:r>
    </w:p>
    <w:p w14:paraId="42745C4C" w14:textId="77777777" w:rsidR="001A1E95" w:rsidRDefault="002C3BB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Novou sezónu Botanické zahrady Praha zahájila výstava orchidejí</w:t>
      </w:r>
    </w:p>
    <w:p w14:paraId="42745C4D" w14:textId="77777777" w:rsidR="00771855" w:rsidRPr="00771855" w:rsidRDefault="002C3BB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Botanická zahrada v Troji vstoupila již do 53. sezóny</w:t>
      </w:r>
    </w:p>
    <w:p w14:paraId="42745C4E" w14:textId="361ADE17" w:rsidR="002C3BB6" w:rsidRDefault="00445A76" w:rsidP="00B07129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 w:rsidRPr="00B07129">
        <w:rPr>
          <w:b/>
          <w:noProof/>
        </w:rPr>
        <w:t>Botanická zahrada</w:t>
      </w:r>
      <w:r w:rsidR="002C3BB6">
        <w:rPr>
          <w:b/>
          <w:noProof/>
        </w:rPr>
        <w:t xml:space="preserve"> Praha </w:t>
      </w:r>
      <w:r w:rsidR="00C76485">
        <w:rPr>
          <w:b/>
          <w:noProof/>
        </w:rPr>
        <w:t xml:space="preserve">vstoupila do </w:t>
      </w:r>
      <w:r w:rsidR="002C3BB6">
        <w:rPr>
          <w:b/>
          <w:noProof/>
        </w:rPr>
        <w:t>nov</w:t>
      </w:r>
      <w:r w:rsidR="00C76485">
        <w:rPr>
          <w:b/>
          <w:noProof/>
        </w:rPr>
        <w:t>é</w:t>
      </w:r>
      <w:r w:rsidR="002C3BB6">
        <w:rPr>
          <w:b/>
          <w:noProof/>
        </w:rPr>
        <w:t xml:space="preserve"> sezón</w:t>
      </w:r>
      <w:r w:rsidR="00C76485">
        <w:rPr>
          <w:b/>
          <w:noProof/>
        </w:rPr>
        <w:t>y</w:t>
      </w:r>
      <w:r w:rsidR="002C3BB6">
        <w:rPr>
          <w:b/>
          <w:noProof/>
        </w:rPr>
        <w:t>, návštěvníci se mají na co těšit</w:t>
      </w:r>
      <w:r w:rsidRPr="00B07129">
        <w:rPr>
          <w:b/>
          <w:noProof/>
        </w:rPr>
        <w:t>.</w:t>
      </w:r>
      <w:r w:rsidR="00B07129" w:rsidRPr="00B07129">
        <w:rPr>
          <w:b/>
          <w:noProof/>
        </w:rPr>
        <w:t xml:space="preserve"> </w:t>
      </w:r>
      <w:r w:rsidR="002C3BB6">
        <w:rPr>
          <w:b/>
          <w:noProof/>
        </w:rPr>
        <w:t>Oficiální zahájení proběhlo 3. března</w:t>
      </w:r>
      <w:r w:rsidR="00F644E6">
        <w:rPr>
          <w:b/>
          <w:noProof/>
        </w:rPr>
        <w:t>,</w:t>
      </w:r>
      <w:r w:rsidR="002C3BB6">
        <w:rPr>
          <w:b/>
          <w:noProof/>
        </w:rPr>
        <w:t xml:space="preserve"> při vernisáži výstavy </w:t>
      </w:r>
      <w:r w:rsidR="00B07129" w:rsidRPr="00B07129">
        <w:rPr>
          <w:b/>
          <w:noProof/>
        </w:rPr>
        <w:t>Orchideje šesti světadílů</w:t>
      </w:r>
      <w:r w:rsidR="002C3BB6">
        <w:rPr>
          <w:b/>
          <w:noProof/>
        </w:rPr>
        <w:t xml:space="preserve"> ve skleníku Fata Morgana. Patronkami nové sezóny se staly herečky Vica Kerekes, Klára Issová a Bára Kodetová </w:t>
      </w:r>
      <w:r w:rsidR="00C76485">
        <w:rPr>
          <w:b/>
          <w:noProof/>
        </w:rPr>
        <w:t xml:space="preserve">Šporclová </w:t>
      </w:r>
      <w:r w:rsidR="002C3BB6">
        <w:rPr>
          <w:b/>
          <w:noProof/>
        </w:rPr>
        <w:t>a zpěvačka Marta Jandová. Ty jsou rovněž patronkami probíhající</w:t>
      </w:r>
      <w:r w:rsidR="00C76485">
        <w:rPr>
          <w:b/>
          <w:noProof/>
        </w:rPr>
        <w:t xml:space="preserve"> expozice orchidejí</w:t>
      </w:r>
      <w:r w:rsidR="002C3BB6">
        <w:rPr>
          <w:b/>
          <w:noProof/>
        </w:rPr>
        <w:t xml:space="preserve">. Návštěvníci se letos opět </w:t>
      </w:r>
      <w:r w:rsidR="00315D10">
        <w:rPr>
          <w:b/>
          <w:noProof/>
        </w:rPr>
        <w:t xml:space="preserve">dočkají </w:t>
      </w:r>
      <w:r w:rsidR="002C3BB6">
        <w:rPr>
          <w:b/>
          <w:noProof/>
        </w:rPr>
        <w:t>řad</w:t>
      </w:r>
      <w:r w:rsidR="00315D10">
        <w:rPr>
          <w:b/>
          <w:noProof/>
        </w:rPr>
        <w:t xml:space="preserve">y </w:t>
      </w:r>
      <w:r w:rsidR="002C3BB6">
        <w:rPr>
          <w:b/>
          <w:noProof/>
        </w:rPr>
        <w:t>oblíbených výstav a akcí. Na orchideje hned v dubnu naváže výstava Motýli, zaostřeno na detail. V červnu se dočkají milovníci bonsají a japonské kultury a nebudou chybět ani oblíbené akce jako vinobraní</w:t>
      </w:r>
      <w:r w:rsidR="00C76485">
        <w:rPr>
          <w:b/>
          <w:noProof/>
        </w:rPr>
        <w:t>,</w:t>
      </w:r>
      <w:r w:rsidR="002C3BB6">
        <w:rPr>
          <w:b/>
          <w:noProof/>
        </w:rPr>
        <w:t xml:space="preserve"> výstava dýňových aranžmá a oslavy Halloweenu. Botanická zahrada v letošním roce prochází proměnou, krátkodobě to může znamenat menší komplikace</w:t>
      </w:r>
      <w:r w:rsidR="00C76485">
        <w:rPr>
          <w:b/>
          <w:noProof/>
        </w:rPr>
        <w:t xml:space="preserve"> pro příchozí</w:t>
      </w:r>
      <w:r w:rsidR="002C3BB6">
        <w:rPr>
          <w:b/>
          <w:noProof/>
        </w:rPr>
        <w:t xml:space="preserve">, nicméně cílem těchto projektů je dlouhodobé zlepšení návštěvnického komfortu a zážitku. Poprvé od otevření skleníku Fata Morgana se sjednotí celý areál – skleník s venkovními expozicemi propojí nový most. Úprav a modernizace se dočká </w:t>
      </w:r>
      <w:r w:rsidR="00D93035">
        <w:rPr>
          <w:b/>
          <w:noProof/>
        </w:rPr>
        <w:t>i</w:t>
      </w:r>
      <w:r w:rsidR="002C3BB6">
        <w:rPr>
          <w:b/>
          <w:noProof/>
        </w:rPr>
        <w:t xml:space="preserve"> oblíbený viniční domek na </w:t>
      </w:r>
      <w:r w:rsidR="00E55A00">
        <w:rPr>
          <w:b/>
          <w:noProof/>
        </w:rPr>
        <w:t>V</w:t>
      </w:r>
      <w:r w:rsidR="002C3BB6">
        <w:rPr>
          <w:b/>
          <w:noProof/>
        </w:rPr>
        <w:t xml:space="preserve">inici sv. Kláry. </w:t>
      </w:r>
      <w:r w:rsidR="00315D10">
        <w:rPr>
          <w:b/>
          <w:noProof/>
        </w:rPr>
        <w:t>Botanická zahrada vst</w:t>
      </w:r>
      <w:r w:rsidR="00C76485">
        <w:rPr>
          <w:b/>
          <w:noProof/>
        </w:rPr>
        <w:t>upuje</w:t>
      </w:r>
      <w:r w:rsidR="00315D10">
        <w:rPr>
          <w:b/>
          <w:noProof/>
        </w:rPr>
        <w:t xml:space="preserve"> do nové sezóny s ambicí překon</w:t>
      </w:r>
      <w:r w:rsidR="00D93035">
        <w:rPr>
          <w:b/>
          <w:noProof/>
        </w:rPr>
        <w:t>at</w:t>
      </w:r>
      <w:r w:rsidR="00315D10">
        <w:rPr>
          <w:b/>
          <w:noProof/>
        </w:rPr>
        <w:t xml:space="preserve"> poč</w:t>
      </w:r>
      <w:r w:rsidR="00D93035">
        <w:rPr>
          <w:b/>
          <w:noProof/>
        </w:rPr>
        <w:t xml:space="preserve">et </w:t>
      </w:r>
      <w:r w:rsidR="00315D10">
        <w:rPr>
          <w:b/>
          <w:noProof/>
        </w:rPr>
        <w:t xml:space="preserve">návštěvníků v minulém roce, do areálu zahrady jich </w:t>
      </w:r>
      <w:r w:rsidR="00C76485">
        <w:rPr>
          <w:b/>
          <w:noProof/>
        </w:rPr>
        <w:t xml:space="preserve">loni </w:t>
      </w:r>
      <w:r w:rsidR="00315D10">
        <w:rPr>
          <w:b/>
          <w:noProof/>
        </w:rPr>
        <w:t>přišlo více než 315 tisíc.</w:t>
      </w:r>
    </w:p>
    <w:p w14:paraId="42745C4F" w14:textId="0D46E7CC" w:rsidR="00315D10" w:rsidRPr="00315D10" w:rsidRDefault="00E55A00" w:rsidP="00B07129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w:pict w14:anchorId="42745CA7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328.55pt;margin-top:5pt;width:120pt;height:195pt;z-index:251659264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" fillcolor="#cfc" strokecolor="#c3d69b" strokeweight=".05pt">
            <v:shadow on="t" color="#ededed" offset="2.1pt,2.1pt"/>
            <v:textbox>
              <w:txbxContent>
                <w:p w14:paraId="42745CB7" w14:textId="77777777" w:rsidR="004E4D52" w:rsidRDefault="004E4D52" w:rsidP="004E4D52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</w:t>
                  </w:r>
                  <w:r w:rsidR="00706262">
                    <w:rPr>
                      <w:b/>
                    </w:rPr>
                    <w:t xml:space="preserve"> v březnu</w:t>
                  </w:r>
                </w:p>
                <w:p w14:paraId="42745CB8" w14:textId="77777777" w:rsidR="004E4D52" w:rsidRDefault="004E4D52" w:rsidP="004E4D52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42745CB9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42745CBA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42745CBB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</w:p>
                <w:p w14:paraId="42745CBC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>Skleník Fata Morgana a výstava Orchideje šesti světadílů:</w:t>
                  </w:r>
                </w:p>
                <w:p w14:paraId="42745CBD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42745CBE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</w:p>
                <w:p w14:paraId="42745CBF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42745CC0" w14:textId="77777777" w:rsidR="004E4D52" w:rsidRPr="00641026" w:rsidRDefault="004E4D52" w:rsidP="004E4D52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42745CC1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>10.00–19.30</w:t>
                  </w:r>
                </w:p>
                <w:p w14:paraId="42745CC2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D37612" w:rsidRPr="00D37612">
        <w:rPr>
          <w:i/>
          <w:noProof/>
        </w:rPr>
        <w:t>„</w:t>
      </w:r>
      <w:r w:rsidR="00315D10">
        <w:rPr>
          <w:i/>
          <w:noProof/>
        </w:rPr>
        <w:t>Přes všechny komplikace, které nás v poslední době prováz</w:t>
      </w:r>
      <w:r w:rsidR="00C76485">
        <w:rPr>
          <w:i/>
          <w:noProof/>
        </w:rPr>
        <w:t>ej</w:t>
      </w:r>
      <w:r w:rsidR="00315D10">
        <w:rPr>
          <w:i/>
          <w:noProof/>
        </w:rPr>
        <w:t xml:space="preserve">í, jsme do naší nové sezóny vstupili optimisticky. Pro návštěvníky </w:t>
      </w:r>
      <w:r w:rsidR="00290BE9">
        <w:rPr>
          <w:i/>
          <w:noProof/>
        </w:rPr>
        <w:t xml:space="preserve">chystáme </w:t>
      </w:r>
      <w:r w:rsidR="00315D10">
        <w:rPr>
          <w:i/>
          <w:noProof/>
        </w:rPr>
        <w:t>výstavy a akce, které patří k těm velmi oblíbeným, ať už se jedná o právě probíhající výstavu orchidejí, nadcházející výstavu motýlů, soutěžní přehlídku bonsají</w:t>
      </w:r>
      <w:r w:rsidR="00C76485">
        <w:rPr>
          <w:i/>
          <w:noProof/>
        </w:rPr>
        <w:t>,</w:t>
      </w:r>
      <w:r w:rsidR="00315D10">
        <w:rPr>
          <w:i/>
          <w:noProof/>
        </w:rPr>
        <w:t xml:space="preserve"> nebo tradiční vinobraní. Připravili jsme si i menší akce. V současné době probíh</w:t>
      </w:r>
      <w:r w:rsidR="00C76485">
        <w:rPr>
          <w:i/>
          <w:noProof/>
        </w:rPr>
        <w:t>á cyklus</w:t>
      </w:r>
      <w:r w:rsidR="00315D10">
        <w:rPr>
          <w:i/>
          <w:noProof/>
        </w:rPr>
        <w:t xml:space="preserve"> odborn</w:t>
      </w:r>
      <w:r w:rsidR="00C76485">
        <w:rPr>
          <w:i/>
          <w:noProof/>
        </w:rPr>
        <w:t>ých</w:t>
      </w:r>
      <w:r w:rsidR="00315D10">
        <w:rPr>
          <w:i/>
          <w:noProof/>
        </w:rPr>
        <w:t xml:space="preserve"> přednáš</w:t>
      </w:r>
      <w:r w:rsidR="00C76485">
        <w:rPr>
          <w:i/>
          <w:noProof/>
        </w:rPr>
        <w:t>ek</w:t>
      </w:r>
      <w:r w:rsidR="00315D10">
        <w:rPr>
          <w:i/>
          <w:noProof/>
        </w:rPr>
        <w:t xml:space="preserve">, chystáme komentované prohlídky s našimi kurátory, ale i hudební procházky. Tato sezóna bude pestrá,“ </w:t>
      </w:r>
      <w:r w:rsidR="00315D10" w:rsidRPr="00315D10">
        <w:rPr>
          <w:noProof/>
        </w:rPr>
        <w:t xml:space="preserve">říká </w:t>
      </w:r>
      <w:r w:rsidR="00315D10" w:rsidRPr="00315D10">
        <w:rPr>
          <w:b/>
          <w:noProof/>
        </w:rPr>
        <w:t>Bohumil Černý, ředitel Botanické zahrady hl. m. Prahy</w:t>
      </w:r>
      <w:r w:rsidR="00290BE9">
        <w:rPr>
          <w:b/>
          <w:noProof/>
        </w:rPr>
        <w:t xml:space="preserve">. </w:t>
      </w:r>
    </w:p>
    <w:p w14:paraId="42745C50" w14:textId="743733BB" w:rsidR="00281D9B" w:rsidRPr="00281D9B" w:rsidRDefault="00281D9B" w:rsidP="00B07129">
      <w:pPr>
        <w:pStyle w:val="Normlnweb"/>
        <w:spacing w:after="0" w:line="276" w:lineRule="auto"/>
        <w:jc w:val="both"/>
        <w:textAlignment w:val="baseline"/>
        <w:rPr>
          <w:noProof/>
        </w:rPr>
      </w:pPr>
      <w:bookmarkStart w:id="0" w:name="_Hlk96694336"/>
      <w:r w:rsidRPr="00281D9B">
        <w:rPr>
          <w:i/>
          <w:noProof/>
        </w:rPr>
        <w:t>„</w:t>
      </w:r>
      <w:r w:rsidR="00290BE9">
        <w:rPr>
          <w:i/>
          <w:noProof/>
        </w:rPr>
        <w:t xml:space="preserve">V minulém týdnu jsme v naší botanické zahradě společně zahájili již </w:t>
      </w:r>
      <w:r w:rsidRPr="00281D9B">
        <w:rPr>
          <w:i/>
          <w:noProof/>
        </w:rPr>
        <w:t>53. sezónu</w:t>
      </w:r>
      <w:r w:rsidR="00290BE9">
        <w:rPr>
          <w:i/>
          <w:noProof/>
        </w:rPr>
        <w:t xml:space="preserve">. </w:t>
      </w:r>
      <w:r w:rsidRPr="00281D9B">
        <w:rPr>
          <w:i/>
          <w:noProof/>
        </w:rPr>
        <w:t>Botanická zahrada je důležitou součástí života a kultury hlavního města Prahy</w:t>
      </w:r>
      <w:r w:rsidR="00290BE9">
        <w:rPr>
          <w:i/>
          <w:noProof/>
        </w:rPr>
        <w:t xml:space="preserve"> a já si velmi cením toho, že se nám daří její areál modernizovat a realizovat projekty, které mají přinést návštěvníkům více pohodlí, více zážitků a rovněž mají přispět i ke vzdělávání dospělých i dětí. Ať už se jedná o propojení areálu botanické zahrady</w:t>
      </w:r>
      <w:r w:rsidR="00D93035">
        <w:rPr>
          <w:i/>
          <w:noProof/>
        </w:rPr>
        <w:t>,</w:t>
      </w:r>
      <w:r w:rsidR="00290BE9">
        <w:rPr>
          <w:i/>
          <w:noProof/>
        </w:rPr>
        <w:t xml:space="preserve"> nově vznikající výstavní pavilon, nebo plánovanou expozici evoluce rostlin,</w:t>
      </w:r>
      <w:r w:rsidRPr="00281D9B">
        <w:rPr>
          <w:bCs/>
          <w:i/>
          <w:iCs/>
          <w:noProof/>
        </w:rPr>
        <w:t xml:space="preserve">“ </w:t>
      </w:r>
      <w:r w:rsidRPr="00281D9B">
        <w:rPr>
          <w:bCs/>
          <w:iCs/>
          <w:noProof/>
        </w:rPr>
        <w:t xml:space="preserve">uvádí za zřizovatele </w:t>
      </w:r>
      <w:r w:rsidRPr="005075A3">
        <w:rPr>
          <w:b/>
          <w:bCs/>
          <w:iCs/>
          <w:noProof/>
        </w:rPr>
        <w:t>Petr Hlubuček, náměstek primátora hlavního města Prahy</w:t>
      </w:r>
      <w:r w:rsidRPr="00281D9B">
        <w:rPr>
          <w:bCs/>
          <w:iCs/>
          <w:noProof/>
        </w:rPr>
        <w:t xml:space="preserve">. </w:t>
      </w:r>
    </w:p>
    <w:bookmarkEnd w:id="0"/>
    <w:p w14:paraId="42745C51" w14:textId="77777777" w:rsidR="00353568" w:rsidRDefault="00353568" w:rsidP="00350107">
      <w:pPr>
        <w:spacing w:after="0" w:line="240" w:lineRule="auto"/>
        <w:jc w:val="center"/>
        <w:rPr>
          <w:b/>
          <w:sz w:val="24"/>
          <w:szCs w:val="24"/>
        </w:rPr>
      </w:pPr>
    </w:p>
    <w:p w14:paraId="42745C52" w14:textId="77777777" w:rsidR="00290BE9" w:rsidRDefault="00290BE9" w:rsidP="004E4D52">
      <w:pPr>
        <w:spacing w:after="0" w:line="240" w:lineRule="auto"/>
        <w:jc w:val="center"/>
        <w:rPr>
          <w:b/>
          <w:sz w:val="24"/>
          <w:szCs w:val="24"/>
        </w:rPr>
      </w:pPr>
    </w:p>
    <w:p w14:paraId="42745C53" w14:textId="77777777" w:rsidR="00290BE9" w:rsidRDefault="00290BE9" w:rsidP="00290B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Sezóna plná květů a zážitků</w:t>
      </w:r>
    </w:p>
    <w:p w14:paraId="42745C54" w14:textId="77777777" w:rsidR="00290BE9" w:rsidRPr="00475C60" w:rsidRDefault="00290BE9" w:rsidP="00290BE9">
      <w:pPr>
        <w:spacing w:after="0" w:line="240" w:lineRule="auto"/>
        <w:rPr>
          <w:sz w:val="24"/>
          <w:szCs w:val="24"/>
        </w:rPr>
      </w:pPr>
    </w:p>
    <w:p w14:paraId="42745C55" w14:textId="0C07D28F" w:rsidR="00290BE9" w:rsidRDefault="00290BE9" w:rsidP="00F644E6">
      <w:pPr>
        <w:spacing w:after="0" w:line="276" w:lineRule="auto"/>
        <w:jc w:val="both"/>
        <w:rPr>
          <w:sz w:val="24"/>
          <w:szCs w:val="24"/>
        </w:rPr>
      </w:pPr>
      <w:r w:rsidRPr="00475C60">
        <w:rPr>
          <w:sz w:val="24"/>
          <w:szCs w:val="24"/>
        </w:rPr>
        <w:t xml:space="preserve">Trojská botanická zahrada připravuje na letošní rok celou řadu akcí. </w:t>
      </w:r>
      <w:r w:rsidR="00475C60" w:rsidRPr="00475C60">
        <w:rPr>
          <w:sz w:val="24"/>
          <w:szCs w:val="24"/>
        </w:rPr>
        <w:t>Až do 20. března</w:t>
      </w:r>
      <w:r w:rsidR="00475C60">
        <w:rPr>
          <w:sz w:val="24"/>
          <w:szCs w:val="24"/>
        </w:rPr>
        <w:t xml:space="preserve"> si na své přijdou milovníci orchidejí, právě totiž probíhá výstava Orchideje šesti světadílů, která návštěvníky seznámí s těmito rostlinami ze všech koutů světa, představí nejzajímavější druhy i různé způsoby, jak orchideje využívá člověk, a to </w:t>
      </w:r>
      <w:r w:rsidR="00C76485">
        <w:rPr>
          <w:sz w:val="24"/>
          <w:szCs w:val="24"/>
        </w:rPr>
        <w:t xml:space="preserve">nejen </w:t>
      </w:r>
      <w:r w:rsidR="00475C60">
        <w:rPr>
          <w:sz w:val="24"/>
          <w:szCs w:val="24"/>
        </w:rPr>
        <w:t xml:space="preserve">v kuchyni, </w:t>
      </w:r>
      <w:r w:rsidR="00C76485">
        <w:rPr>
          <w:sz w:val="24"/>
          <w:szCs w:val="24"/>
        </w:rPr>
        <w:t xml:space="preserve">ale také </w:t>
      </w:r>
      <w:r w:rsidR="00475C60">
        <w:rPr>
          <w:sz w:val="24"/>
          <w:szCs w:val="24"/>
        </w:rPr>
        <w:t xml:space="preserve">například v tradiční čínské medicíně. </w:t>
      </w:r>
      <w:r w:rsidR="00E56ACB">
        <w:rPr>
          <w:sz w:val="24"/>
          <w:szCs w:val="24"/>
        </w:rPr>
        <w:t xml:space="preserve">Nádherné květy </w:t>
      </w:r>
      <w:r w:rsidR="00475C60">
        <w:rPr>
          <w:sz w:val="24"/>
          <w:szCs w:val="24"/>
        </w:rPr>
        <w:t>v tropickém skleníku Fata Morgana v dubnu vystřídá výstava Motýli, zaostřeno na detail, kter</w:t>
      </w:r>
      <w:r w:rsidR="00E56ACB">
        <w:rPr>
          <w:sz w:val="24"/>
          <w:szCs w:val="24"/>
        </w:rPr>
        <w:t>á</w:t>
      </w:r>
      <w:r w:rsidR="00475C60">
        <w:rPr>
          <w:sz w:val="24"/>
          <w:szCs w:val="24"/>
        </w:rPr>
        <w:t xml:space="preserve"> poukáže na krásu motýlího těla. Do Prahy opět dorazí několik tisíc motýlích kukel. Výstava se koná od 8. dubna do 22. května. Zkrátka letos nepřijdou ani </w:t>
      </w:r>
      <w:r w:rsidR="00E56ACB">
        <w:rPr>
          <w:sz w:val="24"/>
          <w:szCs w:val="24"/>
        </w:rPr>
        <w:t xml:space="preserve">obdivovatelé </w:t>
      </w:r>
      <w:r w:rsidR="00475C60">
        <w:rPr>
          <w:sz w:val="24"/>
          <w:szCs w:val="24"/>
        </w:rPr>
        <w:t>umění bonsají a japonské kultury a milovníci vína z </w:t>
      </w:r>
      <w:r w:rsidR="00E56ACB">
        <w:rPr>
          <w:sz w:val="24"/>
          <w:szCs w:val="24"/>
        </w:rPr>
        <w:t>v</w:t>
      </w:r>
      <w:r w:rsidR="00475C60">
        <w:rPr>
          <w:sz w:val="24"/>
          <w:szCs w:val="24"/>
        </w:rPr>
        <w:t xml:space="preserve">inice sv. Kláry, </w:t>
      </w:r>
      <w:r w:rsidR="00E56ACB">
        <w:rPr>
          <w:sz w:val="24"/>
          <w:szCs w:val="24"/>
        </w:rPr>
        <w:t xml:space="preserve">pro ně se </w:t>
      </w:r>
      <w:r w:rsidR="00475C60">
        <w:rPr>
          <w:sz w:val="24"/>
          <w:szCs w:val="24"/>
        </w:rPr>
        <w:t>chystá řada vinařských akcí, včetně tradičního vinobraní. V létě se také společně s botanickou zahradou m</w:t>
      </w:r>
      <w:r w:rsidR="00D93035">
        <w:rPr>
          <w:sz w:val="24"/>
          <w:szCs w:val="24"/>
        </w:rPr>
        <w:t>ohou zájemci</w:t>
      </w:r>
      <w:r w:rsidR="00475C60">
        <w:rPr>
          <w:sz w:val="24"/>
          <w:szCs w:val="24"/>
        </w:rPr>
        <w:t xml:space="preserve"> vypravit na Kypr, a to prostřednictvím fotografické výstavy. Celý přehled akcí najdete na </w:t>
      </w:r>
      <w:hyperlink r:id="rId10" w:history="1">
        <w:r w:rsidR="00475C60" w:rsidRPr="002A31F1">
          <w:rPr>
            <w:rStyle w:val="Hypertextovodkaz"/>
            <w:sz w:val="24"/>
            <w:szCs w:val="24"/>
            <w:lang w:val="cs-CZ"/>
          </w:rPr>
          <w:t>webových stránkách botanické zahrady</w:t>
        </w:r>
      </w:hyperlink>
      <w:r w:rsidR="00475C60">
        <w:rPr>
          <w:sz w:val="24"/>
          <w:szCs w:val="24"/>
        </w:rPr>
        <w:t xml:space="preserve">. </w:t>
      </w:r>
    </w:p>
    <w:p w14:paraId="42745C56" w14:textId="77777777" w:rsidR="002A31F1" w:rsidRDefault="002A31F1" w:rsidP="002A31F1">
      <w:pPr>
        <w:spacing w:after="0" w:line="276" w:lineRule="auto"/>
        <w:rPr>
          <w:sz w:val="24"/>
          <w:szCs w:val="24"/>
        </w:rPr>
      </w:pPr>
    </w:p>
    <w:p w14:paraId="42745C57" w14:textId="77777777" w:rsidR="002A31F1" w:rsidRDefault="002A31F1" w:rsidP="002A31F1">
      <w:pPr>
        <w:spacing w:after="0" w:line="276" w:lineRule="auto"/>
        <w:rPr>
          <w:b/>
          <w:sz w:val="24"/>
          <w:szCs w:val="24"/>
        </w:rPr>
      </w:pPr>
      <w:r w:rsidRPr="002A31F1">
        <w:rPr>
          <w:b/>
          <w:sz w:val="24"/>
          <w:szCs w:val="24"/>
        </w:rPr>
        <w:t>Moderní areál pro návštěvníky</w:t>
      </w:r>
    </w:p>
    <w:p w14:paraId="42745C58" w14:textId="77777777" w:rsidR="002A31F1" w:rsidRDefault="002A31F1" w:rsidP="002A31F1">
      <w:pPr>
        <w:spacing w:after="0" w:line="276" w:lineRule="auto"/>
        <w:rPr>
          <w:b/>
          <w:sz w:val="24"/>
          <w:szCs w:val="24"/>
        </w:rPr>
      </w:pPr>
    </w:p>
    <w:p w14:paraId="42745C59" w14:textId="563F165B" w:rsidR="00290BE9" w:rsidRDefault="002A31F1" w:rsidP="00F644E6">
      <w:pPr>
        <w:spacing w:after="0" w:line="276" w:lineRule="auto"/>
        <w:jc w:val="both"/>
        <w:rPr>
          <w:noProof/>
          <w:sz w:val="24"/>
          <w:szCs w:val="24"/>
        </w:rPr>
      </w:pPr>
      <w:r w:rsidRPr="00F644E6">
        <w:rPr>
          <w:sz w:val="24"/>
          <w:szCs w:val="24"/>
        </w:rPr>
        <w:t xml:space="preserve">V Troji </w:t>
      </w:r>
      <w:r w:rsidR="00E56ACB">
        <w:rPr>
          <w:sz w:val="24"/>
          <w:szCs w:val="24"/>
        </w:rPr>
        <w:t xml:space="preserve">se </w:t>
      </w:r>
      <w:r w:rsidRPr="00F644E6">
        <w:rPr>
          <w:sz w:val="24"/>
          <w:szCs w:val="24"/>
        </w:rPr>
        <w:t>i letos pokračuj</w:t>
      </w:r>
      <w:r w:rsidR="00E56ACB">
        <w:rPr>
          <w:sz w:val="24"/>
          <w:szCs w:val="24"/>
        </w:rPr>
        <w:t>e</w:t>
      </w:r>
      <w:r w:rsidRPr="00F644E6">
        <w:rPr>
          <w:sz w:val="24"/>
          <w:szCs w:val="24"/>
        </w:rPr>
        <w:t xml:space="preserve"> v modernizaci areálu. V loňském roce byl dokončen vstupní areál u skleníku Fata Morgana s restaurací a moderními terasami se záhony a vodními prvky. V létě byla zahájena stavba multifunkčního </w:t>
      </w:r>
      <w:r w:rsidR="00E56ACB">
        <w:rPr>
          <w:sz w:val="24"/>
          <w:szCs w:val="24"/>
        </w:rPr>
        <w:t xml:space="preserve">objektu </w:t>
      </w:r>
      <w:r w:rsidRPr="00F644E6">
        <w:rPr>
          <w:sz w:val="24"/>
          <w:szCs w:val="24"/>
        </w:rPr>
        <w:t xml:space="preserve">v ulici Nádvorní, kde vzniká výstavní pavilon, nový vstupní </w:t>
      </w:r>
      <w:r w:rsidR="00BC5BF5">
        <w:rPr>
          <w:sz w:val="24"/>
          <w:szCs w:val="24"/>
        </w:rPr>
        <w:t>prostor</w:t>
      </w:r>
      <w:r w:rsidRPr="00F644E6">
        <w:rPr>
          <w:sz w:val="24"/>
          <w:szCs w:val="24"/>
        </w:rPr>
        <w:t xml:space="preserve"> se zázemím pro návštěvníky, ale rovněž zázemí pro zaměstnance botanické zahrady. Součástí </w:t>
      </w:r>
      <w:r w:rsidR="00E56ACB">
        <w:rPr>
          <w:sz w:val="24"/>
          <w:szCs w:val="24"/>
        </w:rPr>
        <w:t xml:space="preserve">komplexu </w:t>
      </w:r>
      <w:r w:rsidRPr="00F644E6">
        <w:rPr>
          <w:sz w:val="24"/>
          <w:szCs w:val="24"/>
        </w:rPr>
        <w:t xml:space="preserve">je </w:t>
      </w:r>
      <w:r w:rsidR="00E56ACB">
        <w:rPr>
          <w:sz w:val="24"/>
          <w:szCs w:val="24"/>
        </w:rPr>
        <w:t>též</w:t>
      </w:r>
      <w:r w:rsidRPr="00F644E6">
        <w:rPr>
          <w:sz w:val="24"/>
          <w:szCs w:val="24"/>
        </w:rPr>
        <w:t xml:space="preserve"> relaxační zóna, která navazuje na Ornamentální zahradu. Letos dojde poprvé v historii k propojení venkovních expozic se skleníkem Fata Morgana</w:t>
      </w:r>
      <w:r w:rsidR="00E56ACB">
        <w:rPr>
          <w:sz w:val="24"/>
          <w:szCs w:val="24"/>
        </w:rPr>
        <w:t xml:space="preserve"> –</w:t>
      </w:r>
      <w:r w:rsidRPr="00F644E6">
        <w:rPr>
          <w:sz w:val="24"/>
          <w:szCs w:val="24"/>
        </w:rPr>
        <w:t xml:space="preserve"> probíhá výstavba přemostění na</w:t>
      </w:r>
      <w:r w:rsidR="00BC5BF5">
        <w:rPr>
          <w:sz w:val="24"/>
          <w:szCs w:val="24"/>
        </w:rPr>
        <w:t>d</w:t>
      </w:r>
      <w:r w:rsidRPr="00F644E6">
        <w:rPr>
          <w:sz w:val="24"/>
          <w:szCs w:val="24"/>
        </w:rPr>
        <w:t xml:space="preserve"> úvozem spojují</w:t>
      </w:r>
      <w:bookmarkStart w:id="1" w:name="_GoBack"/>
      <w:bookmarkEnd w:id="1"/>
      <w:r w:rsidRPr="00F644E6">
        <w:rPr>
          <w:sz w:val="24"/>
          <w:szCs w:val="24"/>
        </w:rPr>
        <w:t xml:space="preserve">cím Troju a sídliště Bohnice. Návštěvníci </w:t>
      </w:r>
      <w:r w:rsidR="00E56ACB">
        <w:rPr>
          <w:sz w:val="24"/>
          <w:szCs w:val="24"/>
        </w:rPr>
        <w:t xml:space="preserve">díky tomu </w:t>
      </w:r>
      <w:r w:rsidRPr="00F644E6">
        <w:rPr>
          <w:sz w:val="24"/>
          <w:szCs w:val="24"/>
        </w:rPr>
        <w:t xml:space="preserve">budou moci pohodlně procházet celým areálem. Na začátku roku 2022 byla také zahájena rekonstrukce viničního domku na </w:t>
      </w:r>
      <w:r w:rsidR="00E55A00">
        <w:rPr>
          <w:sz w:val="24"/>
          <w:szCs w:val="24"/>
        </w:rPr>
        <w:t>V</w:t>
      </w:r>
      <w:r w:rsidRPr="00F644E6">
        <w:rPr>
          <w:sz w:val="24"/>
          <w:szCs w:val="24"/>
        </w:rPr>
        <w:t xml:space="preserve">inici sv. Kláry, který bude doplněn o nový degustační prostor. </w:t>
      </w:r>
      <w:r w:rsidR="00F644E6" w:rsidRPr="00F644E6">
        <w:rPr>
          <w:sz w:val="24"/>
          <w:szCs w:val="24"/>
        </w:rPr>
        <w:t xml:space="preserve">V zahradě </w:t>
      </w:r>
      <w:r w:rsidR="00E56ACB">
        <w:rPr>
          <w:sz w:val="24"/>
          <w:szCs w:val="24"/>
        </w:rPr>
        <w:t xml:space="preserve">rovněž </w:t>
      </w:r>
      <w:r w:rsidR="00F644E6" w:rsidRPr="00F644E6">
        <w:rPr>
          <w:sz w:val="24"/>
          <w:szCs w:val="24"/>
        </w:rPr>
        <w:t xml:space="preserve">vznikají nové zelené expozice. Novinkou je například expozice ohrožených druhů, připravuje se část věnovaná japonským mlžným lesům a také ukázka evoluce rostlin. </w:t>
      </w:r>
      <w:r w:rsidR="00290BE9" w:rsidRPr="00F644E6">
        <w:rPr>
          <w:i/>
          <w:noProof/>
          <w:sz w:val="24"/>
          <w:szCs w:val="24"/>
        </w:rPr>
        <w:t xml:space="preserve">„V letošním roce pokračujeme v modernizaci areálu, souběžně </w:t>
      </w:r>
      <w:r w:rsidR="00E56ACB">
        <w:rPr>
          <w:i/>
          <w:noProof/>
          <w:sz w:val="24"/>
          <w:szCs w:val="24"/>
        </w:rPr>
        <w:t xml:space="preserve">se realizuje </w:t>
      </w:r>
      <w:r w:rsidR="00290BE9" w:rsidRPr="00F644E6">
        <w:rPr>
          <w:i/>
          <w:noProof/>
          <w:sz w:val="24"/>
          <w:szCs w:val="24"/>
        </w:rPr>
        <w:t>několik projektů</w:t>
      </w:r>
      <w:r w:rsidR="00E56ACB">
        <w:rPr>
          <w:i/>
          <w:noProof/>
          <w:sz w:val="24"/>
          <w:szCs w:val="24"/>
        </w:rPr>
        <w:t>,</w:t>
      </w:r>
      <w:r w:rsidR="00290BE9" w:rsidRPr="00F644E6">
        <w:rPr>
          <w:i/>
          <w:noProof/>
          <w:sz w:val="24"/>
          <w:szCs w:val="24"/>
        </w:rPr>
        <w:t xml:space="preserve"> a tak se omlouvám, že někdy mohou tyto stavby přinést komplikace při pohybu v zahradě. Nicméně většina </w:t>
      </w:r>
      <w:r w:rsidR="00E56ACB">
        <w:rPr>
          <w:i/>
          <w:noProof/>
          <w:sz w:val="24"/>
          <w:szCs w:val="24"/>
        </w:rPr>
        <w:t xml:space="preserve">prací </w:t>
      </w:r>
      <w:r w:rsidR="00290BE9" w:rsidRPr="00F644E6">
        <w:rPr>
          <w:i/>
          <w:noProof/>
          <w:sz w:val="24"/>
          <w:szCs w:val="24"/>
        </w:rPr>
        <w:t>by měla být dokončena ještě v tomto roce nebo začátkem příštího a dlouhodobě by tyto nové projekty měly návštěvníkům přinést více komfortu</w:t>
      </w:r>
      <w:r w:rsidR="00F644E6">
        <w:rPr>
          <w:i/>
          <w:noProof/>
          <w:sz w:val="24"/>
          <w:szCs w:val="24"/>
        </w:rPr>
        <w:t xml:space="preserve">,“ </w:t>
      </w:r>
      <w:r w:rsidR="00F644E6" w:rsidRPr="00F644E6">
        <w:rPr>
          <w:noProof/>
          <w:sz w:val="24"/>
          <w:szCs w:val="24"/>
        </w:rPr>
        <w:t xml:space="preserve">doplňuje </w:t>
      </w:r>
      <w:r w:rsidR="00F644E6" w:rsidRPr="00F644E6">
        <w:rPr>
          <w:b/>
          <w:noProof/>
          <w:sz w:val="24"/>
          <w:szCs w:val="24"/>
        </w:rPr>
        <w:t>ředitel Botanické zahrady hl. m. Prahy Bohumil Černý</w:t>
      </w:r>
      <w:r w:rsidR="00F644E6" w:rsidRPr="00F644E6">
        <w:rPr>
          <w:noProof/>
          <w:sz w:val="24"/>
          <w:szCs w:val="24"/>
        </w:rPr>
        <w:t>.</w:t>
      </w:r>
    </w:p>
    <w:p w14:paraId="42745C5A" w14:textId="77777777" w:rsidR="00F644E6" w:rsidRDefault="00F644E6" w:rsidP="00F644E6">
      <w:pPr>
        <w:spacing w:after="0" w:line="276" w:lineRule="auto"/>
        <w:jc w:val="both"/>
        <w:rPr>
          <w:noProof/>
          <w:sz w:val="24"/>
          <w:szCs w:val="24"/>
        </w:rPr>
      </w:pPr>
    </w:p>
    <w:p w14:paraId="42745C5B" w14:textId="77777777" w:rsidR="00F644E6" w:rsidRDefault="00F644E6" w:rsidP="00F644E6">
      <w:pPr>
        <w:spacing w:after="0" w:line="276" w:lineRule="auto"/>
        <w:jc w:val="both"/>
        <w:rPr>
          <w:b/>
          <w:noProof/>
          <w:sz w:val="24"/>
          <w:szCs w:val="24"/>
        </w:rPr>
      </w:pPr>
      <w:r w:rsidRPr="00F644E6">
        <w:rPr>
          <w:b/>
          <w:noProof/>
          <w:sz w:val="24"/>
          <w:szCs w:val="24"/>
        </w:rPr>
        <w:t>Rok 2021 plný výzev</w:t>
      </w:r>
    </w:p>
    <w:p w14:paraId="42745C5C" w14:textId="77777777" w:rsidR="00F644E6" w:rsidRDefault="00F644E6" w:rsidP="00F644E6">
      <w:pPr>
        <w:spacing w:after="0" w:line="276" w:lineRule="auto"/>
        <w:jc w:val="both"/>
        <w:rPr>
          <w:b/>
          <w:noProof/>
          <w:sz w:val="24"/>
          <w:szCs w:val="24"/>
        </w:rPr>
      </w:pPr>
    </w:p>
    <w:p w14:paraId="42745C5D" w14:textId="396F90BC" w:rsidR="00F644E6" w:rsidRDefault="00F644E6" w:rsidP="00F644E6">
      <w:pPr>
        <w:spacing w:after="0" w:line="276" w:lineRule="auto"/>
        <w:jc w:val="both"/>
        <w:rPr>
          <w:noProof/>
          <w:sz w:val="24"/>
          <w:szCs w:val="24"/>
        </w:rPr>
      </w:pPr>
      <w:r w:rsidRPr="00F644E6">
        <w:rPr>
          <w:noProof/>
          <w:sz w:val="24"/>
          <w:szCs w:val="24"/>
        </w:rPr>
        <w:t xml:space="preserve">Činnost Botanické zahrady hl. m. Prahy byla </w:t>
      </w:r>
      <w:r>
        <w:rPr>
          <w:noProof/>
          <w:sz w:val="24"/>
          <w:szCs w:val="24"/>
        </w:rPr>
        <w:t>v roce 2021</w:t>
      </w:r>
      <w:r w:rsidRPr="00F644E6">
        <w:rPr>
          <w:noProof/>
          <w:sz w:val="24"/>
          <w:szCs w:val="24"/>
        </w:rPr>
        <w:t xml:space="preserve"> ovlivněna pandemií koronaviru. Zahrada byla od konce roku 2020 až do 12. dubna 2021 zcela uzavřena, skleník Fata Morgana musel zůstat zavřený o měsíc déle. Přesto se zahrada dokázala s touto situací vyrovnat. Oblíbené jarní výstavy se přes</w:t>
      </w:r>
      <w:r w:rsidR="00BF03D5">
        <w:rPr>
          <w:noProof/>
          <w:sz w:val="24"/>
          <w:szCs w:val="24"/>
        </w:rPr>
        <w:t>u</w:t>
      </w:r>
      <w:r w:rsidRPr="00F644E6">
        <w:rPr>
          <w:noProof/>
          <w:sz w:val="24"/>
          <w:szCs w:val="24"/>
        </w:rPr>
        <w:t>nuly na jiné období a návštěvníci na areál trojské zahrady nezanevřeli. V roce 2021 jich přišlo přes 315</w:t>
      </w:r>
      <w:r w:rsidR="00E56ACB">
        <w:rPr>
          <w:noProof/>
          <w:sz w:val="24"/>
          <w:szCs w:val="24"/>
        </w:rPr>
        <w:t xml:space="preserve"> tisíc</w:t>
      </w:r>
      <w:r w:rsidRPr="00F644E6">
        <w:rPr>
          <w:noProof/>
          <w:sz w:val="24"/>
          <w:szCs w:val="24"/>
        </w:rPr>
        <w:t xml:space="preserve">. To je o 120 </w:t>
      </w:r>
      <w:r w:rsidR="00E56ACB">
        <w:rPr>
          <w:noProof/>
          <w:sz w:val="24"/>
          <w:szCs w:val="24"/>
        </w:rPr>
        <w:t>tisíc</w:t>
      </w:r>
      <w:r w:rsidRPr="00F644E6">
        <w:rPr>
          <w:noProof/>
          <w:sz w:val="24"/>
          <w:szCs w:val="24"/>
        </w:rPr>
        <w:t xml:space="preserve"> návštěvníků více než v roce </w:t>
      </w:r>
      <w:r w:rsidRPr="00F644E6">
        <w:rPr>
          <w:noProof/>
          <w:sz w:val="24"/>
          <w:szCs w:val="24"/>
        </w:rPr>
        <w:lastRenderedPageBreak/>
        <w:t>2020 a návštěvnost se tak vyrovnala roku 2016, kdy bylo po celý rok otevřeno. Nejúspěšnějším obdobím se staly měsíce září a říjen</w:t>
      </w:r>
      <w:r w:rsidR="00BF03D5">
        <w:rPr>
          <w:noProof/>
          <w:sz w:val="24"/>
          <w:szCs w:val="24"/>
        </w:rPr>
        <w:t>.</w:t>
      </w:r>
    </w:p>
    <w:p w14:paraId="42745C5E" w14:textId="77777777" w:rsidR="00BF03D5" w:rsidRDefault="00BF03D5" w:rsidP="00F644E6">
      <w:pPr>
        <w:spacing w:after="0" w:line="276" w:lineRule="auto"/>
        <w:jc w:val="both"/>
        <w:rPr>
          <w:noProof/>
          <w:sz w:val="24"/>
          <w:szCs w:val="24"/>
        </w:rPr>
      </w:pPr>
    </w:p>
    <w:p w14:paraId="42745C5F" w14:textId="3F46990D" w:rsidR="00BF03D5" w:rsidRPr="00F644E6" w:rsidRDefault="00BF03D5" w:rsidP="00F644E6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Botanická zahrada Praha je od března do </w:t>
      </w:r>
      <w:r w:rsidR="00BC5BF5">
        <w:rPr>
          <w:noProof/>
          <w:sz w:val="24"/>
          <w:szCs w:val="24"/>
        </w:rPr>
        <w:t>konce října</w:t>
      </w:r>
      <w:r>
        <w:rPr>
          <w:noProof/>
          <w:sz w:val="24"/>
          <w:szCs w:val="24"/>
        </w:rPr>
        <w:t xml:space="preserve"> otevřená každý den od 9</w:t>
      </w:r>
      <w:r w:rsidR="00E56ACB">
        <w:rPr>
          <w:noProof/>
          <w:sz w:val="24"/>
          <w:szCs w:val="24"/>
        </w:rPr>
        <w:t>.00</w:t>
      </w:r>
      <w:r>
        <w:rPr>
          <w:noProof/>
          <w:sz w:val="24"/>
          <w:szCs w:val="24"/>
        </w:rPr>
        <w:t xml:space="preserve"> do 19</w:t>
      </w:r>
      <w:r w:rsidR="00E56ACB">
        <w:rPr>
          <w:noProof/>
          <w:sz w:val="24"/>
          <w:szCs w:val="24"/>
        </w:rPr>
        <w:t>.00</w:t>
      </w:r>
      <w:r>
        <w:rPr>
          <w:noProof/>
          <w:sz w:val="24"/>
          <w:szCs w:val="24"/>
        </w:rPr>
        <w:t xml:space="preserve"> hodin. Skleník Fata Morgana má </w:t>
      </w:r>
      <w:r w:rsidR="00C10069">
        <w:rPr>
          <w:noProof/>
          <w:sz w:val="24"/>
          <w:szCs w:val="24"/>
        </w:rPr>
        <w:t xml:space="preserve">téměř stejnou </w:t>
      </w:r>
      <w:r>
        <w:rPr>
          <w:noProof/>
          <w:sz w:val="24"/>
          <w:szCs w:val="24"/>
        </w:rPr>
        <w:t xml:space="preserve">otevírací dobu, je zavřený pouze v pondělí. Návštěvníci se mohou jít občerstvit do restaurace </w:t>
      </w:r>
      <w:r w:rsidR="00C10069">
        <w:rPr>
          <w:noProof/>
          <w:sz w:val="24"/>
          <w:szCs w:val="24"/>
        </w:rPr>
        <w:t xml:space="preserve">u </w:t>
      </w:r>
      <w:r>
        <w:rPr>
          <w:noProof/>
          <w:sz w:val="24"/>
          <w:szCs w:val="24"/>
        </w:rPr>
        <w:t xml:space="preserve">skleníku Fata Morgana nebo do Vinotéky sv. Kláry, kterou dočasně najdou v prostorách bývalého bistra v areálu Ornamentální zahrady. Vinotéka </w:t>
      </w:r>
      <w:r w:rsidR="004E1A75">
        <w:rPr>
          <w:noProof/>
          <w:sz w:val="24"/>
          <w:szCs w:val="24"/>
        </w:rPr>
        <w:t>má otevřeno každý den od 10</w:t>
      </w:r>
      <w:r w:rsidR="00C10069">
        <w:rPr>
          <w:noProof/>
          <w:sz w:val="24"/>
          <w:szCs w:val="24"/>
        </w:rPr>
        <w:t>.00</w:t>
      </w:r>
      <w:r w:rsidR="004E1A75">
        <w:rPr>
          <w:noProof/>
          <w:sz w:val="24"/>
          <w:szCs w:val="24"/>
        </w:rPr>
        <w:t xml:space="preserve"> do 19:30</w:t>
      </w:r>
      <w:r w:rsidR="00C10069">
        <w:rPr>
          <w:noProof/>
          <w:sz w:val="24"/>
          <w:szCs w:val="24"/>
        </w:rPr>
        <w:t xml:space="preserve"> hodin</w:t>
      </w:r>
      <w:r w:rsidR="004E1A75">
        <w:rPr>
          <w:noProof/>
          <w:sz w:val="24"/>
          <w:szCs w:val="24"/>
        </w:rPr>
        <w:t>.</w:t>
      </w:r>
      <w:r w:rsidR="00D93035">
        <w:rPr>
          <w:noProof/>
          <w:sz w:val="24"/>
          <w:szCs w:val="24"/>
        </w:rPr>
        <w:t xml:space="preserve"> Botanická zahrada sjednotila vstupné, dospělí zaplatí 150 Kč, děti do 15 let mají vstup za 100 Kč a děti do tří let mohou do areálu zdarma.</w:t>
      </w:r>
    </w:p>
    <w:p w14:paraId="42745C60" w14:textId="77777777" w:rsidR="00290BE9" w:rsidRDefault="00290BE9" w:rsidP="004E4D52">
      <w:pPr>
        <w:spacing w:after="0" w:line="240" w:lineRule="auto"/>
        <w:jc w:val="center"/>
        <w:rPr>
          <w:b/>
          <w:sz w:val="24"/>
          <w:szCs w:val="24"/>
        </w:rPr>
      </w:pPr>
    </w:p>
    <w:p w14:paraId="42745C61" w14:textId="77777777" w:rsidR="00290BE9" w:rsidRDefault="00290BE9" w:rsidP="004E4D52">
      <w:pPr>
        <w:spacing w:after="0" w:line="240" w:lineRule="auto"/>
        <w:jc w:val="center"/>
        <w:rPr>
          <w:b/>
          <w:sz w:val="24"/>
          <w:szCs w:val="24"/>
        </w:rPr>
      </w:pPr>
    </w:p>
    <w:p w14:paraId="42745C62" w14:textId="77777777" w:rsidR="00353568" w:rsidRDefault="00353568" w:rsidP="004E4D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Generálním partnerem Botanické zahrady hl. m. Prahy je Hyundai Motor Czech.</w:t>
      </w:r>
    </w:p>
    <w:p w14:paraId="42745C63" w14:textId="77777777" w:rsidR="00D9383C" w:rsidRDefault="00D9383C" w:rsidP="004E4D52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42745C64" w14:textId="77777777" w:rsidR="00064AE6" w:rsidRDefault="00064AE6" w:rsidP="00064AE6">
      <w:pPr>
        <w:jc w:val="center"/>
        <w:rPr>
          <w:rStyle w:val="InternetLink"/>
          <w:b/>
          <w:color w:val="2D720E"/>
          <w:sz w:val="24"/>
          <w:szCs w:val="24"/>
        </w:rPr>
      </w:pPr>
    </w:p>
    <w:p w14:paraId="42745C65" w14:textId="77777777" w:rsidR="00064AE6" w:rsidRDefault="00064AE6" w:rsidP="00064AE6">
      <w:pPr>
        <w:jc w:val="center"/>
        <w:rPr>
          <w:rStyle w:val="InternetLink"/>
          <w:b/>
          <w:color w:val="2D720E"/>
          <w:sz w:val="24"/>
          <w:szCs w:val="24"/>
        </w:rPr>
      </w:pPr>
      <w:r w:rsidRPr="008E5D38">
        <w:rPr>
          <w:rStyle w:val="InternetLink"/>
          <w:b/>
          <w:color w:val="2D720E"/>
          <w:sz w:val="24"/>
          <w:szCs w:val="24"/>
        </w:rPr>
        <w:t>Akce Botanické zahrady hl. m. Prahy plánované na rok 2022</w:t>
      </w:r>
    </w:p>
    <w:p w14:paraId="42745C66" w14:textId="77777777" w:rsidR="00064AE6" w:rsidRDefault="003D6984" w:rsidP="00064AE6">
      <w:pPr>
        <w:spacing w:after="0" w:line="240" w:lineRule="auto"/>
        <w:rPr>
          <w:b/>
          <w:color w:val="000000"/>
          <w:sz w:val="24"/>
          <w:szCs w:val="24"/>
        </w:rPr>
      </w:pPr>
      <w:r w:rsidRPr="003D6984">
        <w:rPr>
          <w:b/>
          <w:color w:val="000000"/>
          <w:sz w:val="24"/>
          <w:szCs w:val="24"/>
        </w:rPr>
        <w:t xml:space="preserve">4.–20. 3. </w:t>
      </w:r>
    </w:p>
    <w:p w14:paraId="42745C67" w14:textId="77777777" w:rsidR="00064AE6" w:rsidRDefault="003D6984" w:rsidP="00064AE6">
      <w:pPr>
        <w:spacing w:after="0" w:line="240" w:lineRule="auto"/>
        <w:rPr>
          <w:color w:val="000000"/>
          <w:sz w:val="24"/>
          <w:szCs w:val="24"/>
        </w:rPr>
      </w:pPr>
      <w:r w:rsidRPr="00233564">
        <w:rPr>
          <w:b/>
          <w:color w:val="000000"/>
          <w:sz w:val="24"/>
          <w:szCs w:val="24"/>
        </w:rPr>
        <w:t>Orchideje šest</w:t>
      </w:r>
      <w:r w:rsidR="00064AE6">
        <w:rPr>
          <w:b/>
          <w:color w:val="000000"/>
          <w:sz w:val="24"/>
          <w:szCs w:val="24"/>
        </w:rPr>
        <w:t xml:space="preserve">i </w:t>
      </w:r>
      <w:r w:rsidRPr="00233564">
        <w:rPr>
          <w:b/>
          <w:color w:val="000000"/>
          <w:sz w:val="24"/>
          <w:szCs w:val="24"/>
        </w:rPr>
        <w:t>světadílů</w:t>
      </w:r>
      <w:r w:rsidRPr="00233564">
        <w:rPr>
          <w:color w:val="000000"/>
          <w:sz w:val="24"/>
          <w:szCs w:val="24"/>
        </w:rPr>
        <w:t xml:space="preserve"> </w:t>
      </w:r>
    </w:p>
    <w:p w14:paraId="42745C68" w14:textId="77777777" w:rsidR="00064AE6" w:rsidRDefault="00064AE6" w:rsidP="00064AE6">
      <w:pPr>
        <w:spacing w:after="0" w:line="240" w:lineRule="auto"/>
        <w:rPr>
          <w:color w:val="000000"/>
          <w:sz w:val="24"/>
          <w:szCs w:val="24"/>
        </w:rPr>
      </w:pPr>
    </w:p>
    <w:p w14:paraId="42745C69" w14:textId="77777777" w:rsidR="003D6984" w:rsidRDefault="008604CC" w:rsidP="0073077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3D6984" w:rsidRPr="00233564">
        <w:rPr>
          <w:color w:val="000000"/>
          <w:sz w:val="24"/>
          <w:szCs w:val="24"/>
        </w:rPr>
        <w:t xml:space="preserve">ýstava </w:t>
      </w:r>
      <w:r w:rsidR="00064AE6">
        <w:rPr>
          <w:color w:val="000000"/>
          <w:sz w:val="24"/>
          <w:szCs w:val="24"/>
        </w:rPr>
        <w:t xml:space="preserve">orchidejí </w:t>
      </w:r>
      <w:r w:rsidR="003D6984" w:rsidRPr="00233564">
        <w:rPr>
          <w:color w:val="000000"/>
          <w:sz w:val="24"/>
          <w:szCs w:val="24"/>
        </w:rPr>
        <w:t>ve skleníku Fata Morgana</w:t>
      </w:r>
      <w:r w:rsidR="00064AE6">
        <w:rPr>
          <w:color w:val="000000"/>
          <w:sz w:val="24"/>
          <w:szCs w:val="24"/>
        </w:rPr>
        <w:t>. T</w:t>
      </w:r>
      <w:r w:rsidR="00064AE6" w:rsidRPr="00064AE6">
        <w:rPr>
          <w:color w:val="000000"/>
          <w:sz w:val="24"/>
          <w:szCs w:val="24"/>
        </w:rPr>
        <w:t>entokrát vás vezme</w:t>
      </w:r>
      <w:r w:rsidR="00064AE6">
        <w:rPr>
          <w:color w:val="000000"/>
          <w:sz w:val="24"/>
          <w:szCs w:val="24"/>
        </w:rPr>
        <w:t>me</w:t>
      </w:r>
      <w:r w:rsidR="00064AE6" w:rsidRPr="00064AE6">
        <w:rPr>
          <w:color w:val="000000"/>
          <w:sz w:val="24"/>
          <w:szCs w:val="24"/>
        </w:rPr>
        <w:t xml:space="preserve"> na cestu kolem světa</w:t>
      </w:r>
      <w:r w:rsidR="00F37DEE">
        <w:rPr>
          <w:color w:val="000000"/>
          <w:sz w:val="24"/>
          <w:szCs w:val="24"/>
        </w:rPr>
        <w:t>, a dokonce</w:t>
      </w:r>
      <w:r w:rsidR="00064AE6">
        <w:rPr>
          <w:color w:val="000000"/>
          <w:sz w:val="24"/>
          <w:szCs w:val="24"/>
        </w:rPr>
        <w:t xml:space="preserve"> </w:t>
      </w:r>
      <w:r w:rsidR="00F37DEE">
        <w:rPr>
          <w:color w:val="000000"/>
          <w:sz w:val="24"/>
          <w:szCs w:val="24"/>
        </w:rPr>
        <w:t>i n</w:t>
      </w:r>
      <w:r w:rsidR="00064AE6">
        <w:rPr>
          <w:color w:val="000000"/>
          <w:sz w:val="24"/>
          <w:szCs w:val="24"/>
        </w:rPr>
        <w:t xml:space="preserve">a místa, </w:t>
      </w:r>
      <w:r w:rsidR="00064AE6" w:rsidRPr="00064AE6">
        <w:rPr>
          <w:color w:val="000000"/>
          <w:sz w:val="24"/>
          <w:szCs w:val="24"/>
        </w:rPr>
        <w:t xml:space="preserve">kde byste orchideje nejspíš nečekali. O překvapení nouze nebude, dozvíte se mnohé o lidech </w:t>
      </w:r>
      <w:r w:rsidR="00F37DEE">
        <w:rPr>
          <w:color w:val="000000"/>
          <w:sz w:val="24"/>
          <w:szCs w:val="24"/>
        </w:rPr>
        <w:t>i</w:t>
      </w:r>
      <w:r w:rsidR="00064AE6" w:rsidRPr="00064AE6">
        <w:rPr>
          <w:color w:val="000000"/>
          <w:sz w:val="24"/>
          <w:szCs w:val="24"/>
        </w:rPr>
        <w:t xml:space="preserve"> </w:t>
      </w:r>
      <w:r w:rsidR="00F37DEE">
        <w:rPr>
          <w:color w:val="000000"/>
          <w:sz w:val="24"/>
          <w:szCs w:val="24"/>
        </w:rPr>
        <w:t>rostliná</w:t>
      </w:r>
      <w:r w:rsidR="00064AE6" w:rsidRPr="00064AE6">
        <w:rPr>
          <w:color w:val="000000"/>
          <w:sz w:val="24"/>
          <w:szCs w:val="24"/>
        </w:rPr>
        <w:t>ch.</w:t>
      </w:r>
      <w:r w:rsidR="00064AE6">
        <w:rPr>
          <w:color w:val="000000"/>
          <w:sz w:val="24"/>
          <w:szCs w:val="24"/>
        </w:rPr>
        <w:t xml:space="preserve"> </w:t>
      </w:r>
      <w:r w:rsidR="00064AE6" w:rsidRPr="00064AE6">
        <w:rPr>
          <w:color w:val="000000"/>
          <w:sz w:val="24"/>
          <w:szCs w:val="24"/>
        </w:rPr>
        <w:t xml:space="preserve">Pozoruhodný svět </w:t>
      </w:r>
      <w:r w:rsidR="00F37DEE">
        <w:rPr>
          <w:color w:val="000000"/>
          <w:sz w:val="24"/>
          <w:szCs w:val="24"/>
        </w:rPr>
        <w:t xml:space="preserve">těchto královen rostlinné říše </w:t>
      </w:r>
      <w:r w:rsidR="00064AE6" w:rsidRPr="00064AE6">
        <w:rPr>
          <w:color w:val="000000"/>
          <w:sz w:val="24"/>
          <w:szCs w:val="24"/>
        </w:rPr>
        <w:t xml:space="preserve">je mnohem pestřejší, než si většina z nás dokáže představit. </w:t>
      </w:r>
    </w:p>
    <w:p w14:paraId="42745C6A" w14:textId="77777777" w:rsidR="00064AE6" w:rsidRDefault="00064AE6" w:rsidP="00064AE6">
      <w:pPr>
        <w:spacing w:after="0" w:line="240" w:lineRule="auto"/>
        <w:rPr>
          <w:color w:val="000000"/>
          <w:sz w:val="24"/>
          <w:szCs w:val="24"/>
        </w:rPr>
      </w:pPr>
    </w:p>
    <w:p w14:paraId="42745C6B" w14:textId="77777777" w:rsidR="00064AE6" w:rsidRDefault="00064AE6" w:rsidP="00064AE6">
      <w:pPr>
        <w:spacing w:after="0" w:line="240" w:lineRule="auto"/>
        <w:rPr>
          <w:color w:val="000000"/>
          <w:sz w:val="24"/>
          <w:szCs w:val="24"/>
        </w:rPr>
      </w:pPr>
    </w:p>
    <w:p w14:paraId="42745C6C" w14:textId="77777777" w:rsidR="00064AE6" w:rsidRDefault="003D6984" w:rsidP="00064AE6">
      <w:pPr>
        <w:spacing w:after="0" w:line="240" w:lineRule="auto"/>
        <w:rPr>
          <w:b/>
          <w:color w:val="000000"/>
          <w:sz w:val="24"/>
          <w:szCs w:val="24"/>
        </w:rPr>
      </w:pPr>
      <w:r w:rsidRPr="003D6984">
        <w:rPr>
          <w:b/>
          <w:color w:val="000000"/>
          <w:sz w:val="24"/>
          <w:szCs w:val="24"/>
        </w:rPr>
        <w:t xml:space="preserve">3.–17. 3. </w:t>
      </w:r>
    </w:p>
    <w:p w14:paraId="42745C6D" w14:textId="77777777" w:rsidR="003D6984" w:rsidRDefault="003D6984" w:rsidP="00064AE6">
      <w:pPr>
        <w:spacing w:after="0" w:line="240" w:lineRule="auto"/>
        <w:rPr>
          <w:b/>
          <w:color w:val="000000"/>
          <w:sz w:val="24"/>
          <w:szCs w:val="24"/>
        </w:rPr>
      </w:pPr>
      <w:r w:rsidRPr="003D6984">
        <w:rPr>
          <w:b/>
          <w:color w:val="000000"/>
          <w:sz w:val="24"/>
          <w:szCs w:val="24"/>
        </w:rPr>
        <w:t>Přednáškový cyklus ON</w:t>
      </w:r>
      <w:r w:rsidR="00F37DEE">
        <w:rPr>
          <w:b/>
          <w:color w:val="000000"/>
          <w:sz w:val="24"/>
          <w:szCs w:val="24"/>
        </w:rPr>
        <w:t>-</w:t>
      </w:r>
      <w:r w:rsidRPr="003D6984">
        <w:rPr>
          <w:b/>
          <w:color w:val="000000"/>
          <w:sz w:val="24"/>
          <w:szCs w:val="24"/>
        </w:rPr>
        <w:t>LINE</w:t>
      </w:r>
    </w:p>
    <w:p w14:paraId="42745C6E" w14:textId="77777777" w:rsidR="00064AE6" w:rsidRDefault="00064AE6" w:rsidP="00064AE6">
      <w:pPr>
        <w:spacing w:after="0" w:line="240" w:lineRule="auto"/>
        <w:rPr>
          <w:b/>
          <w:color w:val="000000"/>
          <w:sz w:val="24"/>
          <w:szCs w:val="24"/>
        </w:rPr>
      </w:pPr>
    </w:p>
    <w:p w14:paraId="42745C6F" w14:textId="77777777" w:rsidR="00064AE6" w:rsidRDefault="00064AE6" w:rsidP="00730774">
      <w:pPr>
        <w:spacing w:after="0" w:line="240" w:lineRule="auto"/>
        <w:jc w:val="both"/>
        <w:rPr>
          <w:color w:val="000000"/>
          <w:sz w:val="24"/>
          <w:szCs w:val="24"/>
        </w:rPr>
      </w:pPr>
      <w:r w:rsidRPr="00730774">
        <w:rPr>
          <w:color w:val="000000"/>
          <w:sz w:val="24"/>
          <w:szCs w:val="24"/>
        </w:rPr>
        <w:t xml:space="preserve">I v roce 2022 jsme se rozhodli uspořádat oblíbený cyklus přednášek </w:t>
      </w:r>
      <w:r w:rsidR="00F37DEE">
        <w:rPr>
          <w:color w:val="000000"/>
          <w:sz w:val="24"/>
          <w:szCs w:val="24"/>
        </w:rPr>
        <w:t xml:space="preserve">o nejrůznějších </w:t>
      </w:r>
      <w:r w:rsidRPr="00730774">
        <w:rPr>
          <w:color w:val="000000"/>
          <w:sz w:val="24"/>
          <w:szCs w:val="24"/>
        </w:rPr>
        <w:t>botanický</w:t>
      </w:r>
      <w:r w:rsidR="00F37DEE">
        <w:rPr>
          <w:color w:val="000000"/>
          <w:sz w:val="24"/>
          <w:szCs w:val="24"/>
        </w:rPr>
        <w:t>ch</w:t>
      </w:r>
      <w:r w:rsidRPr="00730774">
        <w:rPr>
          <w:color w:val="000000"/>
          <w:sz w:val="24"/>
          <w:szCs w:val="24"/>
        </w:rPr>
        <w:t xml:space="preserve"> témat</w:t>
      </w:r>
      <w:r w:rsidR="00F37DEE">
        <w:rPr>
          <w:color w:val="000000"/>
          <w:sz w:val="24"/>
          <w:szCs w:val="24"/>
        </w:rPr>
        <w:t>ech</w:t>
      </w:r>
      <w:r w:rsidRPr="00730774">
        <w:rPr>
          <w:color w:val="000000"/>
          <w:sz w:val="24"/>
          <w:szCs w:val="24"/>
        </w:rPr>
        <w:t>. Připravili js</w:t>
      </w:r>
      <w:r w:rsidR="00F37DEE">
        <w:rPr>
          <w:color w:val="000000"/>
          <w:sz w:val="24"/>
          <w:szCs w:val="24"/>
        </w:rPr>
        <w:t>me</w:t>
      </w:r>
      <w:r w:rsidRPr="00730774">
        <w:rPr>
          <w:color w:val="000000"/>
          <w:sz w:val="24"/>
          <w:szCs w:val="24"/>
        </w:rPr>
        <w:t xml:space="preserve"> si pro vás opravdu pestrý obsah, který zaujme nejenom vášnivé botaniky, ale i </w:t>
      </w:r>
      <w:r w:rsidR="00F37DEE">
        <w:rPr>
          <w:color w:val="000000"/>
          <w:sz w:val="24"/>
          <w:szCs w:val="24"/>
        </w:rPr>
        <w:t xml:space="preserve">oborem </w:t>
      </w:r>
      <w:r w:rsidRPr="00730774">
        <w:rPr>
          <w:color w:val="000000"/>
          <w:sz w:val="24"/>
          <w:szCs w:val="24"/>
        </w:rPr>
        <w:t>nepolíbené la</w:t>
      </w:r>
      <w:r w:rsidR="00F37DEE">
        <w:rPr>
          <w:color w:val="000000"/>
          <w:sz w:val="24"/>
          <w:szCs w:val="24"/>
        </w:rPr>
        <w:t>i</w:t>
      </w:r>
      <w:r w:rsidRPr="00730774">
        <w:rPr>
          <w:color w:val="000000"/>
          <w:sz w:val="24"/>
          <w:szCs w:val="24"/>
        </w:rPr>
        <w:t>ky, kteří rádi objevují.</w:t>
      </w:r>
    </w:p>
    <w:p w14:paraId="42745C70" w14:textId="77777777" w:rsidR="00730774" w:rsidRDefault="00730774" w:rsidP="00730774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42745C71" w14:textId="77777777" w:rsidR="00730774" w:rsidRDefault="00730774" w:rsidP="00730774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42745C72" w14:textId="77777777" w:rsidR="00730774" w:rsidRPr="00730774" w:rsidRDefault="00730774" w:rsidP="00730774">
      <w:pPr>
        <w:pStyle w:val="Normlnweb"/>
        <w:rPr>
          <w:b/>
        </w:rPr>
      </w:pPr>
      <w:r w:rsidRPr="00730774">
        <w:rPr>
          <w:b/>
        </w:rPr>
        <w:t>13.</w:t>
      </w:r>
      <w:r w:rsidR="00F37DEE">
        <w:rPr>
          <w:b/>
        </w:rPr>
        <w:t xml:space="preserve"> </w:t>
      </w:r>
      <w:r w:rsidRPr="00730774">
        <w:rPr>
          <w:b/>
        </w:rPr>
        <w:t>3.</w:t>
      </w:r>
      <w:r w:rsidR="00120A7A">
        <w:rPr>
          <w:b/>
        </w:rPr>
        <w:br/>
        <w:t>Mezinárodní d</w:t>
      </w:r>
      <w:r w:rsidRPr="00730774">
        <w:rPr>
          <w:b/>
        </w:rPr>
        <w:t xml:space="preserve">en </w:t>
      </w:r>
      <w:r w:rsidR="00F37DEE">
        <w:rPr>
          <w:b/>
        </w:rPr>
        <w:t>r</w:t>
      </w:r>
      <w:r w:rsidRPr="00730774">
        <w:rPr>
          <w:b/>
        </w:rPr>
        <w:t>yzlinku</w:t>
      </w:r>
    </w:p>
    <w:p w14:paraId="42745C73" w14:textId="77777777" w:rsidR="003D6984" w:rsidRPr="00120A7A" w:rsidRDefault="00730774" w:rsidP="00120A7A">
      <w:pPr>
        <w:pStyle w:val="Normlnweb"/>
        <w:jc w:val="both"/>
      </w:pPr>
      <w:r>
        <w:t xml:space="preserve">Ryzlink rýnský </w:t>
      </w:r>
      <w:r w:rsidR="00F37DEE">
        <w:t>–</w:t>
      </w:r>
      <w:r>
        <w:t xml:space="preserve"> jedno z našich osvědčených vín a výjimečná odrůda, jejíž cesta na trůn byla trochu klikatá. Ne každá odrůda má to štěstí v podobě mezinárodního dne, kdy můžeme její výjimečnost a výsostné postavení </w:t>
      </w:r>
      <w:r w:rsidR="008542F8">
        <w:t xml:space="preserve">na </w:t>
      </w:r>
      <w:r>
        <w:t xml:space="preserve">vinařském nebi oslavovat oficiálně. </w:t>
      </w:r>
      <w:r w:rsidRPr="00730774">
        <w:t>V</w:t>
      </w:r>
      <w:r w:rsidR="00120A7A">
        <w:t xml:space="preserve">e </w:t>
      </w:r>
      <w:r w:rsidRPr="00730774">
        <w:t>Vinoté</w:t>
      </w:r>
      <w:r w:rsidR="00120A7A">
        <w:t>ce</w:t>
      </w:r>
      <w:r w:rsidRPr="00730774">
        <w:t xml:space="preserve"> sv. Kláry pro vás chystáme rozšířenou nabídku </w:t>
      </w:r>
      <w:r w:rsidR="008542F8">
        <w:t>r</w:t>
      </w:r>
      <w:r w:rsidRPr="00730774">
        <w:t>yzlinků z naší vinice.</w:t>
      </w:r>
      <w:r>
        <w:t xml:space="preserve"> </w:t>
      </w:r>
    </w:p>
    <w:p w14:paraId="42745C74" w14:textId="77777777" w:rsidR="003D6984" w:rsidRPr="003D6984" w:rsidRDefault="003D6984" w:rsidP="003D698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2745C75" w14:textId="77777777" w:rsidR="00730774" w:rsidRDefault="003D6984" w:rsidP="00730774">
      <w:pPr>
        <w:spacing w:after="0" w:line="240" w:lineRule="auto"/>
        <w:rPr>
          <w:b/>
          <w:color w:val="000000"/>
          <w:sz w:val="24"/>
          <w:szCs w:val="24"/>
        </w:rPr>
      </w:pPr>
      <w:r w:rsidRPr="003D6984">
        <w:rPr>
          <w:b/>
          <w:color w:val="000000"/>
          <w:sz w:val="24"/>
          <w:szCs w:val="24"/>
        </w:rPr>
        <w:lastRenderedPageBreak/>
        <w:t>7. 4.</w:t>
      </w:r>
      <w:r w:rsidR="008542F8">
        <w:rPr>
          <w:b/>
          <w:color w:val="000000"/>
          <w:sz w:val="24"/>
          <w:szCs w:val="24"/>
        </w:rPr>
        <w:t xml:space="preserve"> </w:t>
      </w:r>
      <w:r w:rsidRPr="003D6984">
        <w:rPr>
          <w:b/>
          <w:color w:val="000000"/>
          <w:sz w:val="24"/>
          <w:szCs w:val="24"/>
        </w:rPr>
        <w:t>–</w:t>
      </w:r>
      <w:r w:rsidR="008542F8">
        <w:rPr>
          <w:b/>
          <w:color w:val="000000"/>
          <w:sz w:val="24"/>
          <w:szCs w:val="24"/>
        </w:rPr>
        <w:t xml:space="preserve"> </w:t>
      </w:r>
      <w:r w:rsidRPr="003D6984">
        <w:rPr>
          <w:b/>
          <w:color w:val="000000"/>
          <w:sz w:val="24"/>
          <w:szCs w:val="24"/>
        </w:rPr>
        <w:t xml:space="preserve">22. 5. </w:t>
      </w:r>
    </w:p>
    <w:p w14:paraId="42745C76" w14:textId="77777777" w:rsidR="003D6984" w:rsidRDefault="003D6984" w:rsidP="00730774">
      <w:pPr>
        <w:spacing w:after="0" w:line="240" w:lineRule="auto"/>
        <w:rPr>
          <w:b/>
          <w:color w:val="000000"/>
          <w:sz w:val="24"/>
          <w:szCs w:val="24"/>
        </w:rPr>
      </w:pPr>
      <w:r w:rsidRPr="003D6984">
        <w:rPr>
          <w:b/>
          <w:color w:val="000000"/>
          <w:sz w:val="24"/>
          <w:szCs w:val="24"/>
        </w:rPr>
        <w:t xml:space="preserve">Motýli, zaostřeno na detail </w:t>
      </w:r>
    </w:p>
    <w:p w14:paraId="42745C77" w14:textId="77777777" w:rsidR="00730774" w:rsidRDefault="00730774" w:rsidP="00730774">
      <w:pPr>
        <w:spacing w:after="0" w:line="240" w:lineRule="auto"/>
        <w:rPr>
          <w:b/>
          <w:color w:val="000000"/>
          <w:sz w:val="24"/>
          <w:szCs w:val="24"/>
        </w:rPr>
      </w:pPr>
    </w:p>
    <w:p w14:paraId="42745C78" w14:textId="77777777" w:rsidR="00730774" w:rsidRDefault="00730774" w:rsidP="00730774">
      <w:pPr>
        <w:spacing w:after="0" w:line="240" w:lineRule="auto"/>
        <w:jc w:val="both"/>
        <w:rPr>
          <w:color w:val="000000"/>
          <w:sz w:val="24"/>
          <w:szCs w:val="24"/>
        </w:rPr>
      </w:pPr>
      <w:r w:rsidRPr="00730774">
        <w:rPr>
          <w:color w:val="000000"/>
          <w:sz w:val="24"/>
          <w:szCs w:val="24"/>
        </w:rPr>
        <w:t xml:space="preserve">Během letošní výstavy ve skleníku Fata Morgana budou návštěvníci obdivovat jako každý rok krásu motýlích křídel, půvabný let i tajuplnou přeměnu kukly v dospělého motýla. Neméně zajímavé jsou také další detaily a struktury motýlího těla. Poodhalíme stavbu </w:t>
      </w:r>
      <w:r w:rsidR="008542F8">
        <w:rPr>
          <w:color w:val="000000"/>
          <w:sz w:val="24"/>
          <w:szCs w:val="24"/>
        </w:rPr>
        <w:t xml:space="preserve">nejen </w:t>
      </w:r>
      <w:r w:rsidRPr="00730774">
        <w:rPr>
          <w:color w:val="000000"/>
          <w:sz w:val="24"/>
          <w:szCs w:val="24"/>
        </w:rPr>
        <w:t xml:space="preserve">motýlích křídel, </w:t>
      </w:r>
      <w:r w:rsidR="008542F8">
        <w:rPr>
          <w:color w:val="000000"/>
          <w:sz w:val="24"/>
          <w:szCs w:val="24"/>
        </w:rPr>
        <w:t xml:space="preserve">ale rovněž </w:t>
      </w:r>
      <w:r w:rsidRPr="00730774">
        <w:rPr>
          <w:color w:val="000000"/>
          <w:sz w:val="24"/>
          <w:szCs w:val="24"/>
        </w:rPr>
        <w:t xml:space="preserve">ukážeme oči, nohy nebo tykadla u housenek a dospělých motýlů. Zaměříme se na </w:t>
      </w:r>
      <w:r w:rsidR="008542F8">
        <w:rPr>
          <w:color w:val="000000"/>
          <w:sz w:val="24"/>
          <w:szCs w:val="24"/>
        </w:rPr>
        <w:t xml:space="preserve">motýlí </w:t>
      </w:r>
      <w:r w:rsidRPr="00730774">
        <w:rPr>
          <w:color w:val="000000"/>
          <w:sz w:val="24"/>
          <w:szCs w:val="24"/>
        </w:rPr>
        <w:t>sosáky, na jejich zajímavou strukturu a na to, jak vypadají ústa housenky. Během výstavy se představí přes pět tisíc jedinců.</w:t>
      </w:r>
    </w:p>
    <w:p w14:paraId="42745C79" w14:textId="77777777" w:rsidR="00120A7A" w:rsidRDefault="00120A7A" w:rsidP="00120A7A">
      <w:pPr>
        <w:rPr>
          <w:color w:val="000000"/>
          <w:sz w:val="24"/>
          <w:szCs w:val="24"/>
        </w:rPr>
      </w:pPr>
    </w:p>
    <w:p w14:paraId="42745C7A" w14:textId="77777777" w:rsidR="00120A7A" w:rsidRDefault="00120A7A" w:rsidP="00120A7A">
      <w:pPr>
        <w:rPr>
          <w:rStyle w:val="InternetLink"/>
          <w:b/>
          <w:color w:val="2D720E"/>
          <w:sz w:val="24"/>
          <w:szCs w:val="24"/>
        </w:rPr>
      </w:pPr>
      <w:r w:rsidRPr="00120A7A">
        <w:rPr>
          <w:rStyle w:val="InternetLink"/>
          <w:b/>
          <w:color w:val="2D720E"/>
          <w:sz w:val="24"/>
          <w:szCs w:val="24"/>
        </w:rPr>
        <w:t>Další akce</w:t>
      </w:r>
    </w:p>
    <w:p w14:paraId="42745C7B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14. 4.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–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29. 9. Kurátorsk</w:t>
      </w:r>
      <w:r w:rsidR="008542F8">
        <w:rPr>
          <w:b/>
          <w:color w:val="000000"/>
          <w:sz w:val="24"/>
          <w:szCs w:val="24"/>
        </w:rPr>
        <w:t>á</w:t>
      </w:r>
      <w:r w:rsidRPr="00120A7A">
        <w:rPr>
          <w:b/>
          <w:color w:val="000000"/>
          <w:sz w:val="24"/>
          <w:szCs w:val="24"/>
        </w:rPr>
        <w:t xml:space="preserve"> provázení</w:t>
      </w:r>
    </w:p>
    <w:p w14:paraId="42745C7C" w14:textId="126A609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27.–9. 5. Muškátová burza</w:t>
      </w:r>
    </w:p>
    <w:p w14:paraId="42745C7D" w14:textId="77777777" w:rsidR="00120A7A" w:rsidRDefault="00120A7A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29.</w:t>
      </w:r>
      <w:r w:rsidR="008542F8">
        <w:rPr>
          <w:b/>
          <w:color w:val="000000"/>
          <w:sz w:val="24"/>
          <w:szCs w:val="24"/>
        </w:rPr>
        <w:t xml:space="preserve"> </w:t>
      </w:r>
      <w:r w:rsidR="003D6984" w:rsidRPr="00120A7A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 xml:space="preserve"> </w:t>
      </w:r>
      <w:r w:rsidR="003D6984" w:rsidRPr="00120A7A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2.</w:t>
      </w:r>
      <w:r w:rsidR="008542F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10.</w:t>
      </w:r>
      <w:r w:rsidR="003D6984" w:rsidRPr="00120A7A">
        <w:rPr>
          <w:b/>
          <w:color w:val="000000"/>
          <w:sz w:val="24"/>
          <w:szCs w:val="24"/>
        </w:rPr>
        <w:t xml:space="preserve"> Hudební procházky</w:t>
      </w:r>
    </w:p>
    <w:p w14:paraId="42745C7E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 xml:space="preserve">9.–19. 6. </w:t>
      </w:r>
      <w:r w:rsidR="00120A7A" w:rsidRPr="00120A7A">
        <w:rPr>
          <w:b/>
          <w:color w:val="000000"/>
          <w:sz w:val="24"/>
          <w:szCs w:val="24"/>
        </w:rPr>
        <w:t>Výstava b</w:t>
      </w:r>
      <w:r w:rsidRPr="00120A7A">
        <w:rPr>
          <w:b/>
          <w:color w:val="000000"/>
          <w:sz w:val="24"/>
          <w:szCs w:val="24"/>
        </w:rPr>
        <w:t>onsaj</w:t>
      </w:r>
      <w:r w:rsidR="00120A7A" w:rsidRPr="00120A7A">
        <w:rPr>
          <w:b/>
          <w:color w:val="000000"/>
          <w:sz w:val="24"/>
          <w:szCs w:val="24"/>
        </w:rPr>
        <w:t>í a japonské dny</w:t>
      </w:r>
      <w:r w:rsidRPr="00120A7A">
        <w:rPr>
          <w:b/>
          <w:color w:val="000000"/>
          <w:sz w:val="24"/>
          <w:szCs w:val="24"/>
        </w:rPr>
        <w:t xml:space="preserve"> </w:t>
      </w:r>
    </w:p>
    <w:p w14:paraId="42745C7F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14. 7.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–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 xml:space="preserve">21. 8. Kypr </w:t>
      </w:r>
      <w:r w:rsidR="008542F8">
        <w:rPr>
          <w:b/>
          <w:color w:val="000000"/>
          <w:sz w:val="24"/>
          <w:szCs w:val="24"/>
        </w:rPr>
        <w:t>–</w:t>
      </w:r>
      <w:r w:rsidRPr="00120A7A">
        <w:rPr>
          <w:b/>
          <w:color w:val="000000"/>
          <w:sz w:val="24"/>
          <w:szCs w:val="24"/>
        </w:rPr>
        <w:t xml:space="preserve"> fotografická výstava</w:t>
      </w:r>
    </w:p>
    <w:p w14:paraId="42745C80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12. 8. Klára má svátek</w:t>
      </w:r>
    </w:p>
    <w:p w14:paraId="42745C81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18. 8. Den Rulandského modrého</w:t>
      </w:r>
    </w:p>
    <w:p w14:paraId="42745C82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17.–18. 9. Vinobraní</w:t>
      </w:r>
    </w:p>
    <w:p w14:paraId="42745C83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 xml:space="preserve">14.–30. 10. Dýně </w:t>
      </w:r>
      <w:r w:rsidR="008542F8">
        <w:rPr>
          <w:b/>
          <w:color w:val="000000"/>
          <w:sz w:val="24"/>
          <w:szCs w:val="24"/>
        </w:rPr>
        <w:t>–</w:t>
      </w:r>
      <w:r w:rsidRPr="00120A7A">
        <w:rPr>
          <w:b/>
          <w:color w:val="000000"/>
          <w:sz w:val="24"/>
          <w:szCs w:val="24"/>
        </w:rPr>
        <w:t xml:space="preserve"> výstava dýňových aranžmá</w:t>
      </w:r>
    </w:p>
    <w:p w14:paraId="42745C84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22.–23. 10. Dýňové hrátky</w:t>
      </w:r>
    </w:p>
    <w:p w14:paraId="42745C85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31. 10. Halloween</w:t>
      </w:r>
    </w:p>
    <w:p w14:paraId="42745C86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11. 11. Svatomartinský přípitek</w:t>
      </w:r>
    </w:p>
    <w:p w14:paraId="42745C87" w14:textId="77777777" w:rsidR="003D6984" w:rsidRP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4. 11.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–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16. 12. Džungle, která nespí</w:t>
      </w:r>
    </w:p>
    <w:p w14:paraId="42745C88" w14:textId="77777777" w:rsidR="00D9383C" w:rsidRDefault="00D9383C" w:rsidP="004E4D5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2745C89" w14:textId="77777777" w:rsidR="003B2EEE" w:rsidRPr="004B4C7B" w:rsidRDefault="00B44196" w:rsidP="004B4C7B">
      <w:pPr>
        <w:pStyle w:val="Normlnweb"/>
        <w:spacing w:after="0" w:line="276" w:lineRule="auto"/>
        <w:jc w:val="both"/>
        <w:textAlignment w:val="baseline"/>
        <w:rPr>
          <w:color w:val="000000"/>
        </w:rPr>
      </w:pPr>
      <w:r>
        <w:rPr>
          <w:b/>
          <w:color w:val="000080"/>
        </w:rPr>
        <w:t>Sledujte dění v botanické zahradě na sociálních sítích (Facebook, Instagram a YouTube).</w:t>
      </w:r>
    </w:p>
    <w:p w14:paraId="42745C8A" w14:textId="77777777" w:rsidR="003B2EEE" w:rsidRDefault="00B44196" w:rsidP="005B58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42745C8B" w14:textId="77777777" w:rsidR="003B2EEE" w:rsidRDefault="00E55A00" w:rsidP="005B580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1">
        <w:r w:rsidR="00B44196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42745C8C" w14:textId="77777777" w:rsidR="003B2EEE" w:rsidRDefault="003B2EE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2745C8D" w14:textId="77777777" w:rsidR="003B2EEE" w:rsidRDefault="003B2EEE">
      <w:pPr>
        <w:spacing w:after="0" w:line="276" w:lineRule="auto"/>
        <w:jc w:val="both"/>
        <w:rPr>
          <w:b/>
        </w:rPr>
      </w:pPr>
    </w:p>
    <w:p w14:paraId="42745C8E" w14:textId="77777777" w:rsidR="008604CC" w:rsidRDefault="008604CC">
      <w:pPr>
        <w:spacing w:after="0" w:line="276" w:lineRule="auto"/>
        <w:jc w:val="both"/>
        <w:rPr>
          <w:b/>
        </w:rPr>
      </w:pPr>
    </w:p>
    <w:p w14:paraId="42745C8F" w14:textId="77777777" w:rsidR="008604CC" w:rsidRDefault="008604CC">
      <w:pPr>
        <w:spacing w:after="0" w:line="276" w:lineRule="auto"/>
        <w:jc w:val="both"/>
        <w:rPr>
          <w:b/>
        </w:rPr>
      </w:pPr>
    </w:p>
    <w:p w14:paraId="42745C90" w14:textId="77777777" w:rsidR="008604CC" w:rsidRDefault="008604CC">
      <w:pPr>
        <w:spacing w:after="0" w:line="276" w:lineRule="auto"/>
        <w:jc w:val="both"/>
        <w:rPr>
          <w:b/>
        </w:rPr>
      </w:pPr>
    </w:p>
    <w:p w14:paraId="42745C91" w14:textId="77777777" w:rsidR="008604CC" w:rsidRDefault="008604CC">
      <w:pPr>
        <w:spacing w:after="0" w:line="276" w:lineRule="auto"/>
        <w:jc w:val="both"/>
        <w:rPr>
          <w:b/>
        </w:rPr>
      </w:pPr>
    </w:p>
    <w:p w14:paraId="42745C92" w14:textId="77777777" w:rsidR="008604CC" w:rsidRDefault="008604CC">
      <w:pPr>
        <w:spacing w:after="0" w:line="276" w:lineRule="auto"/>
        <w:jc w:val="both"/>
        <w:rPr>
          <w:b/>
        </w:rPr>
      </w:pPr>
    </w:p>
    <w:p w14:paraId="42745C93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42745C94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42745C95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42745C96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42745C97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42745C98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42745C99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42745C9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lastRenderedPageBreak/>
        <w:t xml:space="preserve">e-mail: </w:t>
      </w:r>
      <w:hyperlink r:id="rId13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E11FFE">
        <w:rPr>
          <w:color w:val="000000"/>
        </w:rPr>
        <w:t> </w:t>
      </w:r>
      <w:r>
        <w:rPr>
          <w:color w:val="000000"/>
        </w:rPr>
        <w:t>445</w:t>
      </w:r>
    </w:p>
    <w:p w14:paraId="42745C9B" w14:textId="77777777" w:rsidR="00E11FFE" w:rsidRDefault="00E11F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42745C9C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2745C9D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2745C9E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2745C9F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2745CA0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2745CA1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2745CA2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2745CA3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2745CA4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2745CA5" w14:textId="77777777" w:rsidR="00E11FFE" w:rsidRPr="00C33BE4" w:rsidRDefault="00E11FFE" w:rsidP="00C33B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E11FFE" w:rsidRPr="00C33BE4" w:rsidSect="008604CC">
      <w:headerReference w:type="default" r:id="rId14"/>
      <w:footerReference w:type="default" r:id="rId15"/>
      <w:pgSz w:w="11906" w:h="16838"/>
      <w:pgMar w:top="1985" w:right="1361" w:bottom="1560" w:left="1361" w:header="708" w:footer="56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C7AE" w16cex:dateUtc="2022-03-01T15:26:00Z"/>
  <w16cex:commentExtensible w16cex:durableId="25C8C796" w16cex:dateUtc="2022-03-01T15:25:00Z"/>
  <w16cex:commentExtensible w16cex:durableId="25C8CC21" w16cex:dateUtc="2022-03-01T15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45CAA" w14:textId="77777777" w:rsidR="00FD26D5" w:rsidRDefault="00FD26D5">
      <w:pPr>
        <w:spacing w:after="0" w:line="240" w:lineRule="auto"/>
      </w:pPr>
      <w:r>
        <w:separator/>
      </w:r>
    </w:p>
  </w:endnote>
  <w:endnote w:type="continuationSeparator" w:id="0">
    <w:p w14:paraId="42745CAB" w14:textId="77777777" w:rsidR="00FD26D5" w:rsidRDefault="00FD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45CAE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42745CB3" w14:textId="77777777">
      <w:tc>
        <w:tcPr>
          <w:tcW w:w="7922" w:type="dxa"/>
          <w:vAlign w:val="bottom"/>
        </w:tcPr>
        <w:p w14:paraId="42745CAF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42745CB0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42745CB1" w14:textId="77777777" w:rsidR="003B2EEE" w:rsidRDefault="00E55A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42745CB2" w14:textId="77777777" w:rsidR="003B2EEE" w:rsidRDefault="00232A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C10069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42745CB4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45CA8" w14:textId="77777777" w:rsidR="00FD26D5" w:rsidRDefault="00FD26D5">
      <w:pPr>
        <w:spacing w:after="0" w:line="240" w:lineRule="auto"/>
      </w:pPr>
      <w:r>
        <w:separator/>
      </w:r>
    </w:p>
  </w:footnote>
  <w:footnote w:type="continuationSeparator" w:id="0">
    <w:p w14:paraId="42745CA9" w14:textId="77777777" w:rsidR="00FD26D5" w:rsidRDefault="00FD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45CAC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42745CB5" wp14:editId="42745CB6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42745CAD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19E9"/>
    <w:multiLevelType w:val="hybridMultilevel"/>
    <w:tmpl w:val="85BE58D6"/>
    <w:lvl w:ilvl="0" w:tplc="83666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23DA9"/>
    <w:rsid w:val="00035690"/>
    <w:rsid w:val="00037A8A"/>
    <w:rsid w:val="00050EF0"/>
    <w:rsid w:val="000640C7"/>
    <w:rsid w:val="00064AE6"/>
    <w:rsid w:val="00071039"/>
    <w:rsid w:val="0007597C"/>
    <w:rsid w:val="0009744B"/>
    <w:rsid w:val="000D7DE3"/>
    <w:rsid w:val="000F4841"/>
    <w:rsid w:val="00113379"/>
    <w:rsid w:val="00120A7A"/>
    <w:rsid w:val="0017118A"/>
    <w:rsid w:val="001A1E95"/>
    <w:rsid w:val="001A783F"/>
    <w:rsid w:val="001B1C07"/>
    <w:rsid w:val="001B72CC"/>
    <w:rsid w:val="001C1023"/>
    <w:rsid w:val="001E09BA"/>
    <w:rsid w:val="00202056"/>
    <w:rsid w:val="00206937"/>
    <w:rsid w:val="00214601"/>
    <w:rsid w:val="00217962"/>
    <w:rsid w:val="00223BD7"/>
    <w:rsid w:val="00232AD7"/>
    <w:rsid w:val="00232DE1"/>
    <w:rsid w:val="00233564"/>
    <w:rsid w:val="00233D59"/>
    <w:rsid w:val="002465D5"/>
    <w:rsid w:val="00280026"/>
    <w:rsid w:val="00281D9B"/>
    <w:rsid w:val="00290BE9"/>
    <w:rsid w:val="002A31F1"/>
    <w:rsid w:val="002C3BB6"/>
    <w:rsid w:val="00315D10"/>
    <w:rsid w:val="00317ED3"/>
    <w:rsid w:val="00320611"/>
    <w:rsid w:val="00332E70"/>
    <w:rsid w:val="00334742"/>
    <w:rsid w:val="0033506D"/>
    <w:rsid w:val="00340F27"/>
    <w:rsid w:val="00343720"/>
    <w:rsid w:val="00350107"/>
    <w:rsid w:val="00353568"/>
    <w:rsid w:val="00362799"/>
    <w:rsid w:val="00370D1C"/>
    <w:rsid w:val="00371460"/>
    <w:rsid w:val="00381CBF"/>
    <w:rsid w:val="003943A5"/>
    <w:rsid w:val="00395F66"/>
    <w:rsid w:val="00397FD8"/>
    <w:rsid w:val="003B2EEE"/>
    <w:rsid w:val="003D6984"/>
    <w:rsid w:val="003F5F28"/>
    <w:rsid w:val="003F6658"/>
    <w:rsid w:val="00422259"/>
    <w:rsid w:val="0042368B"/>
    <w:rsid w:val="00426295"/>
    <w:rsid w:val="00430F44"/>
    <w:rsid w:val="0044447A"/>
    <w:rsid w:val="00445A76"/>
    <w:rsid w:val="00475C60"/>
    <w:rsid w:val="00490CC7"/>
    <w:rsid w:val="004B0784"/>
    <w:rsid w:val="004B4C7B"/>
    <w:rsid w:val="004D56D4"/>
    <w:rsid w:val="004E1A75"/>
    <w:rsid w:val="004E4D52"/>
    <w:rsid w:val="004F6B14"/>
    <w:rsid w:val="00506917"/>
    <w:rsid w:val="005075A3"/>
    <w:rsid w:val="0056207B"/>
    <w:rsid w:val="005671DE"/>
    <w:rsid w:val="005719C5"/>
    <w:rsid w:val="00572B4B"/>
    <w:rsid w:val="00581E6E"/>
    <w:rsid w:val="0059004A"/>
    <w:rsid w:val="005B5806"/>
    <w:rsid w:val="005B678E"/>
    <w:rsid w:val="005C4D61"/>
    <w:rsid w:val="005D2CFB"/>
    <w:rsid w:val="005D6E78"/>
    <w:rsid w:val="005E1BE1"/>
    <w:rsid w:val="00605F3F"/>
    <w:rsid w:val="00632AF9"/>
    <w:rsid w:val="00644E35"/>
    <w:rsid w:val="00650FA1"/>
    <w:rsid w:val="00653EC3"/>
    <w:rsid w:val="00660587"/>
    <w:rsid w:val="00664EA2"/>
    <w:rsid w:val="006941DC"/>
    <w:rsid w:val="00695F72"/>
    <w:rsid w:val="006B5DE4"/>
    <w:rsid w:val="006C776B"/>
    <w:rsid w:val="006C7E17"/>
    <w:rsid w:val="006F411E"/>
    <w:rsid w:val="006F5F12"/>
    <w:rsid w:val="00706262"/>
    <w:rsid w:val="00716C6E"/>
    <w:rsid w:val="00730774"/>
    <w:rsid w:val="0073378B"/>
    <w:rsid w:val="007561A4"/>
    <w:rsid w:val="0075641E"/>
    <w:rsid w:val="00771855"/>
    <w:rsid w:val="00774F29"/>
    <w:rsid w:val="00777B26"/>
    <w:rsid w:val="00794106"/>
    <w:rsid w:val="007A47FF"/>
    <w:rsid w:val="007B7BB5"/>
    <w:rsid w:val="007D4A0A"/>
    <w:rsid w:val="007E2F7D"/>
    <w:rsid w:val="007F5B76"/>
    <w:rsid w:val="008008DC"/>
    <w:rsid w:val="00810D81"/>
    <w:rsid w:val="0081762A"/>
    <w:rsid w:val="00821368"/>
    <w:rsid w:val="00841BF1"/>
    <w:rsid w:val="008542F8"/>
    <w:rsid w:val="008604CC"/>
    <w:rsid w:val="00863544"/>
    <w:rsid w:val="00871765"/>
    <w:rsid w:val="008B57FC"/>
    <w:rsid w:val="008E09D0"/>
    <w:rsid w:val="008E3EBF"/>
    <w:rsid w:val="0091152E"/>
    <w:rsid w:val="0091222C"/>
    <w:rsid w:val="00930425"/>
    <w:rsid w:val="009322E5"/>
    <w:rsid w:val="009B414D"/>
    <w:rsid w:val="009B717F"/>
    <w:rsid w:val="009D1236"/>
    <w:rsid w:val="00A02A04"/>
    <w:rsid w:val="00A24B3D"/>
    <w:rsid w:val="00A35A6B"/>
    <w:rsid w:val="00A80E8E"/>
    <w:rsid w:val="00A81272"/>
    <w:rsid w:val="00A94A8F"/>
    <w:rsid w:val="00AA56D5"/>
    <w:rsid w:val="00AB0F03"/>
    <w:rsid w:val="00AB2C09"/>
    <w:rsid w:val="00AD4A2D"/>
    <w:rsid w:val="00AF449F"/>
    <w:rsid w:val="00AF7CBF"/>
    <w:rsid w:val="00B07129"/>
    <w:rsid w:val="00B158A7"/>
    <w:rsid w:val="00B165E3"/>
    <w:rsid w:val="00B20A3B"/>
    <w:rsid w:val="00B426A0"/>
    <w:rsid w:val="00B44196"/>
    <w:rsid w:val="00B57889"/>
    <w:rsid w:val="00B65FB9"/>
    <w:rsid w:val="00B66D87"/>
    <w:rsid w:val="00B7377F"/>
    <w:rsid w:val="00B91DC0"/>
    <w:rsid w:val="00BB3634"/>
    <w:rsid w:val="00BC5BF5"/>
    <w:rsid w:val="00BD1903"/>
    <w:rsid w:val="00BF03D5"/>
    <w:rsid w:val="00BF5307"/>
    <w:rsid w:val="00C0070E"/>
    <w:rsid w:val="00C059D1"/>
    <w:rsid w:val="00C10069"/>
    <w:rsid w:val="00C11441"/>
    <w:rsid w:val="00C21CF4"/>
    <w:rsid w:val="00C33428"/>
    <w:rsid w:val="00C33BE4"/>
    <w:rsid w:val="00C421D8"/>
    <w:rsid w:val="00C55F6D"/>
    <w:rsid w:val="00C56E9F"/>
    <w:rsid w:val="00C65F4C"/>
    <w:rsid w:val="00C722B0"/>
    <w:rsid w:val="00C76485"/>
    <w:rsid w:val="00CA664F"/>
    <w:rsid w:val="00CA6A4F"/>
    <w:rsid w:val="00CD09A5"/>
    <w:rsid w:val="00CE0F46"/>
    <w:rsid w:val="00D24626"/>
    <w:rsid w:val="00D37612"/>
    <w:rsid w:val="00D436CC"/>
    <w:rsid w:val="00D44664"/>
    <w:rsid w:val="00D83704"/>
    <w:rsid w:val="00D93035"/>
    <w:rsid w:val="00D9383C"/>
    <w:rsid w:val="00DB2F6E"/>
    <w:rsid w:val="00DE1C87"/>
    <w:rsid w:val="00DE5091"/>
    <w:rsid w:val="00DF4509"/>
    <w:rsid w:val="00DF6D31"/>
    <w:rsid w:val="00DF762B"/>
    <w:rsid w:val="00E1046F"/>
    <w:rsid w:val="00E11FFE"/>
    <w:rsid w:val="00E216A7"/>
    <w:rsid w:val="00E235EE"/>
    <w:rsid w:val="00E3381B"/>
    <w:rsid w:val="00E52C16"/>
    <w:rsid w:val="00E55A00"/>
    <w:rsid w:val="00E56ACB"/>
    <w:rsid w:val="00E57555"/>
    <w:rsid w:val="00E62101"/>
    <w:rsid w:val="00E657B1"/>
    <w:rsid w:val="00E81653"/>
    <w:rsid w:val="00EA4111"/>
    <w:rsid w:val="00EA54B3"/>
    <w:rsid w:val="00EA5AF6"/>
    <w:rsid w:val="00EA5FBC"/>
    <w:rsid w:val="00EC512D"/>
    <w:rsid w:val="00F01672"/>
    <w:rsid w:val="00F25801"/>
    <w:rsid w:val="00F30A3F"/>
    <w:rsid w:val="00F37DEE"/>
    <w:rsid w:val="00F517A8"/>
    <w:rsid w:val="00F644E6"/>
    <w:rsid w:val="00F81FDB"/>
    <w:rsid w:val="00FC2B78"/>
    <w:rsid w:val="00FD26D5"/>
    <w:rsid w:val="00FE6C3E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745C4A"/>
  <w15:docId w15:val="{8C7CD1C4-74D2-438C-AB36-9D12771B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465D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paragraph" w:styleId="Revize">
    <w:name w:val="Revision"/>
    <w:hidden/>
    <w:uiPriority w:val="99"/>
    <w:semiHidden/>
    <w:rsid w:val="00632AF9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tanicka.cz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otanicka.cz/clanky/akce/prehled-nasich-akc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9C632-785F-427D-91E0-2F0522DAD09F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0e1a62b-8a54-4726-91c3-7ea001fa7ae0"/>
  </ds:schemaRefs>
</ds:datastoreItem>
</file>

<file path=customXml/itemProps2.xml><?xml version="1.0" encoding="utf-8"?>
<ds:datastoreItem xmlns:ds="http://schemas.openxmlformats.org/officeDocument/2006/customXml" ds:itemID="{4FD9C300-7862-4173-8A88-28A52B671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5BB88-2FF3-4FB1-8352-CFA5F7BC2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1294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4</cp:revision>
  <cp:lastPrinted>2022-03-03T08:49:00Z</cp:lastPrinted>
  <dcterms:created xsi:type="dcterms:W3CDTF">2022-03-04T20:00:00Z</dcterms:created>
  <dcterms:modified xsi:type="dcterms:W3CDTF">2022-03-04T21:17:00Z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