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2CC52B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5C2CC52C" w14:textId="77777777" w:rsidR="002E5398" w:rsidRDefault="006E389E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28. ledna 2022</w:t>
      </w:r>
    </w:p>
    <w:p w14:paraId="5C2CC52D" w14:textId="77777777"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14:paraId="5C2CC52E" w14:textId="77777777" w:rsidR="006E389E" w:rsidRDefault="006E389E" w:rsidP="006E389E">
      <w:pPr>
        <w:pStyle w:val="Normlnweb"/>
        <w:tabs>
          <w:tab w:val="center" w:pos="4592"/>
        </w:tabs>
        <w:spacing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 xml:space="preserve">Vinotéka v trojské botanické zahradě se v únoru otevře v nových prostorách </w:t>
      </w:r>
    </w:p>
    <w:p w14:paraId="5C2CC52F" w14:textId="77777777" w:rsidR="00C03C37" w:rsidRPr="008E5D38" w:rsidRDefault="005D4A68" w:rsidP="005D4A68">
      <w:pPr>
        <w:pStyle w:val="Normlnweb"/>
        <w:tabs>
          <w:tab w:val="center" w:pos="4592"/>
        </w:tabs>
        <w:spacing w:after="0" w:line="276" w:lineRule="auto"/>
        <w:textAlignment w:val="baseline"/>
        <w:rPr>
          <w:b/>
          <w:i/>
          <w:kern w:val="1"/>
          <w:sz w:val="28"/>
          <w:szCs w:val="28"/>
          <w:lang w:eastAsia="zh-CN"/>
        </w:rPr>
      </w:pPr>
      <w:r>
        <w:rPr>
          <w:b/>
          <w:i/>
          <w:kern w:val="1"/>
          <w:lang w:eastAsia="zh-CN"/>
        </w:rPr>
        <w:tab/>
      </w:r>
      <w:r w:rsidR="006E389E" w:rsidRPr="008E5D38">
        <w:rPr>
          <w:b/>
          <w:i/>
          <w:kern w:val="1"/>
          <w:sz w:val="28"/>
          <w:szCs w:val="28"/>
          <w:lang w:eastAsia="zh-CN"/>
        </w:rPr>
        <w:t>Druhý únorový víkend bude patřit svařenému vínu</w:t>
      </w:r>
    </w:p>
    <w:p w14:paraId="5C2CC530" w14:textId="3A8AF480" w:rsidR="006E389E" w:rsidRDefault="006E389E" w:rsidP="00D54202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Z důvodu plánované rekonstrukce viničního domku na vinici sv. Kláry uzavřela </w:t>
      </w:r>
      <w:r w:rsidR="00456306">
        <w:rPr>
          <w:b/>
        </w:rPr>
        <w:t>Botanická zahrada hl. m. Prahy</w:t>
      </w:r>
      <w:r>
        <w:rPr>
          <w:b/>
        </w:rPr>
        <w:t xml:space="preserve"> s koncem roku</w:t>
      </w:r>
      <w:r w:rsidR="00595083">
        <w:rPr>
          <w:b/>
        </w:rPr>
        <w:t xml:space="preserve"> </w:t>
      </w:r>
      <w:proofErr w:type="gramStart"/>
      <w:r w:rsidR="00595083">
        <w:rPr>
          <w:b/>
        </w:rPr>
        <w:t>2021</w:t>
      </w:r>
      <w:r>
        <w:rPr>
          <w:b/>
        </w:rPr>
        <w:t xml:space="preserve"> místní</w:t>
      </w:r>
      <w:proofErr w:type="gramEnd"/>
      <w:r>
        <w:rPr>
          <w:b/>
        </w:rPr>
        <w:t xml:space="preserve"> vinotéku. Ta se přestěhovala a od</w:t>
      </w:r>
      <w:r w:rsidR="008E5D38">
        <w:rPr>
          <w:b/>
        </w:rPr>
        <w:t xml:space="preserve"> </w:t>
      </w:r>
      <w:r>
        <w:rPr>
          <w:b/>
        </w:rPr>
        <w:t xml:space="preserve">1. února se těší </w:t>
      </w:r>
      <w:r w:rsidR="009A6C28">
        <w:rPr>
          <w:b/>
        </w:rPr>
        <w:t xml:space="preserve">na </w:t>
      </w:r>
      <w:r>
        <w:rPr>
          <w:b/>
        </w:rPr>
        <w:t>své hosty v nových prostorách.</w:t>
      </w:r>
      <w:r w:rsidR="00595083">
        <w:rPr>
          <w:b/>
        </w:rPr>
        <w:t xml:space="preserve"> Vinotéku sv. Kláry </w:t>
      </w:r>
      <w:r w:rsidR="00CC3D91">
        <w:rPr>
          <w:b/>
        </w:rPr>
        <w:t xml:space="preserve">nyní </w:t>
      </w:r>
      <w:r w:rsidR="00595083">
        <w:rPr>
          <w:b/>
        </w:rPr>
        <w:t>návštěvníci najdou v areálu Ornamentální zahrady na místě</w:t>
      </w:r>
      <w:r w:rsidR="00076555">
        <w:rPr>
          <w:b/>
        </w:rPr>
        <w:t xml:space="preserve"> bistra. </w:t>
      </w:r>
      <w:r w:rsidR="00E236D3" w:rsidRPr="00E236D3">
        <w:rPr>
          <w:b/>
        </w:rPr>
        <w:t>Do konce února bude otevřeno od 10 do 15</w:t>
      </w:r>
      <w:r w:rsidR="009A6C28">
        <w:rPr>
          <w:b/>
        </w:rPr>
        <w:t>.</w:t>
      </w:r>
      <w:r w:rsidR="00E236D3" w:rsidRPr="00E236D3">
        <w:rPr>
          <w:b/>
        </w:rPr>
        <w:t xml:space="preserve">30 </w:t>
      </w:r>
      <w:r w:rsidR="009A6C28">
        <w:rPr>
          <w:b/>
        </w:rPr>
        <w:t xml:space="preserve">hodin </w:t>
      </w:r>
      <w:r w:rsidR="00E236D3" w:rsidRPr="00E236D3">
        <w:rPr>
          <w:b/>
        </w:rPr>
        <w:t xml:space="preserve">a </w:t>
      </w:r>
      <w:r w:rsidR="009A6C28">
        <w:rPr>
          <w:b/>
        </w:rPr>
        <w:t xml:space="preserve">od </w:t>
      </w:r>
      <w:r w:rsidR="00E236D3" w:rsidRPr="00E236D3">
        <w:rPr>
          <w:b/>
        </w:rPr>
        <w:t>začátku března do konce října až do 19</w:t>
      </w:r>
      <w:r w:rsidR="009A6C28">
        <w:rPr>
          <w:b/>
        </w:rPr>
        <w:t>.</w:t>
      </w:r>
      <w:r w:rsidR="00E236D3" w:rsidRPr="00E236D3">
        <w:rPr>
          <w:b/>
        </w:rPr>
        <w:t>30</w:t>
      </w:r>
      <w:r w:rsidR="009A6C28">
        <w:rPr>
          <w:b/>
        </w:rPr>
        <w:t xml:space="preserve"> hodin</w:t>
      </w:r>
      <w:r w:rsidR="00E236D3" w:rsidRPr="00E236D3">
        <w:rPr>
          <w:b/>
        </w:rPr>
        <w:t>. K</w:t>
      </w:r>
      <w:r w:rsidR="00076555" w:rsidRPr="00E236D3">
        <w:rPr>
          <w:b/>
        </w:rPr>
        <w:t xml:space="preserve">romě vína z vinice sv. Kláry zde čeká hosty i další občerstvení – horké </w:t>
      </w:r>
      <w:r w:rsidR="009A6C28">
        <w:rPr>
          <w:b/>
        </w:rPr>
        <w:t>a</w:t>
      </w:r>
      <w:r w:rsidR="00076555" w:rsidRPr="00E236D3">
        <w:rPr>
          <w:b/>
        </w:rPr>
        <w:t xml:space="preserve"> studené nápoje,</w:t>
      </w:r>
      <w:r w:rsidR="00E236D3" w:rsidRPr="00E236D3">
        <w:rPr>
          <w:b/>
        </w:rPr>
        <w:t xml:space="preserve"> sýrové a uzeninové talíře a sezónní obložené chleby.</w:t>
      </w:r>
      <w:r w:rsidR="00076555" w:rsidRPr="00E236D3">
        <w:rPr>
          <w:b/>
        </w:rPr>
        <w:t xml:space="preserve"> Ve dnech 12.–13. února se navíc </w:t>
      </w:r>
      <w:r w:rsidR="009A6C28">
        <w:rPr>
          <w:b/>
        </w:rPr>
        <w:t xml:space="preserve">pro </w:t>
      </w:r>
      <w:r w:rsidR="00076555" w:rsidRPr="00E236D3">
        <w:rPr>
          <w:b/>
        </w:rPr>
        <w:t>návštěvní</w:t>
      </w:r>
      <w:r w:rsidR="009A6C28">
        <w:rPr>
          <w:b/>
        </w:rPr>
        <w:t>ky</w:t>
      </w:r>
      <w:r w:rsidR="00076555" w:rsidRPr="00E236D3">
        <w:rPr>
          <w:b/>
        </w:rPr>
        <w:t xml:space="preserve"> </w:t>
      </w:r>
      <w:r w:rsidR="009A6C28">
        <w:rPr>
          <w:b/>
        </w:rPr>
        <w:t xml:space="preserve">chystá </w:t>
      </w:r>
      <w:r w:rsidR="00076555" w:rsidRPr="00E236D3">
        <w:rPr>
          <w:b/>
        </w:rPr>
        <w:t>Víkend svařeného vína. Rekonstrukce viničního domku bude zah</w:t>
      </w:r>
      <w:r w:rsidR="00076555">
        <w:rPr>
          <w:b/>
        </w:rPr>
        <w:t>ájena</w:t>
      </w:r>
      <w:r w:rsidR="00341C8B">
        <w:rPr>
          <w:b/>
        </w:rPr>
        <w:t xml:space="preserve"> v průběhu února 2022</w:t>
      </w:r>
      <w:r w:rsidR="00076555">
        <w:rPr>
          <w:b/>
        </w:rPr>
        <w:t xml:space="preserve"> a vznikne zde zcela nový degustační prostor a </w:t>
      </w:r>
      <w:r w:rsidR="009A6C28">
        <w:rPr>
          <w:b/>
        </w:rPr>
        <w:t xml:space="preserve">moderní </w:t>
      </w:r>
      <w:r w:rsidR="00076555">
        <w:rPr>
          <w:b/>
        </w:rPr>
        <w:t>zázemí jak pro návštěvníky, tak pro zaměstnance vinotéky.</w:t>
      </w:r>
      <w:r w:rsidR="00E236D3">
        <w:rPr>
          <w:b/>
        </w:rPr>
        <w:t xml:space="preserve"> Do zrekonstruovaných prostor by se vinotéka měla vrátit už začátkem roku 2023.</w:t>
      </w:r>
    </w:p>
    <w:p w14:paraId="5C2CC531" w14:textId="64A05E78" w:rsidR="00076555" w:rsidRDefault="00F151A7" w:rsidP="00D54202">
      <w:pPr>
        <w:pStyle w:val="Normlnweb"/>
        <w:spacing w:after="0" w:line="276" w:lineRule="auto"/>
        <w:jc w:val="both"/>
        <w:textAlignment w:val="baseline"/>
      </w:pPr>
      <w:r>
        <w:rPr>
          <w:i/>
          <w:noProof/>
        </w:rPr>
        <w:pict w14:anchorId="5C2CC566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97pt;margin-top:5.9pt;width:144.85pt;height:173.4pt;z-index:251659264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" fillcolor="#cfc" strokecolor="#c3d69b" strokeweight=".05pt">
            <v:shadow on="t" color="#ededed" offset="2.1pt,2.1pt"/>
            <v:textbox>
              <w:txbxContent>
                <w:p w14:paraId="5C2CC576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>Otevírací doba listopad–únor</w:t>
                  </w:r>
                </w:p>
                <w:p w14:paraId="5C2CC577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5C2CC578" w14:textId="3BAEA8DF" w:rsidR="00AD152A" w:rsidRDefault="008E5D38" w:rsidP="008E5D38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</w:t>
                  </w:r>
                  <w:r w:rsidR="00AD152A">
                    <w:t>:</w:t>
                  </w:r>
                </w:p>
                <w:p w14:paraId="5C2CC579" w14:textId="77777777" w:rsidR="008E5D38" w:rsidRDefault="008E5D38" w:rsidP="008E5D38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 xml:space="preserve">každý den včetně svátků </w:t>
                  </w:r>
                  <w:r>
                    <w:br/>
                    <w:t>9.00–16.00</w:t>
                  </w:r>
                </w:p>
                <w:p w14:paraId="5C2CC57A" w14:textId="77777777" w:rsidR="008E5D38" w:rsidRDefault="008E5D38" w:rsidP="008E5D38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5C2CC57B" w14:textId="77777777" w:rsidR="008E5D38" w:rsidRDefault="008E5D38" w:rsidP="008E5D38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5C2CC57C" w14:textId="77777777" w:rsidR="008E5D38" w:rsidRDefault="008E5D38" w:rsidP="008E5D38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9.00–16.00</w:t>
                  </w:r>
                </w:p>
                <w:p w14:paraId="5C2CC57D" w14:textId="77777777" w:rsidR="00AB7BAE" w:rsidRDefault="00AB7BAE" w:rsidP="008E5D38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5C2CC57E" w14:textId="77777777" w:rsidR="00AB7BAE" w:rsidRPr="00E236D3" w:rsidRDefault="00AB7BAE" w:rsidP="008E5D38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E236D3">
                    <w:t>Vinotéka:</w:t>
                  </w:r>
                </w:p>
                <w:p w14:paraId="5C2CC57F" w14:textId="35A76E04" w:rsidR="00AB7BAE" w:rsidRPr="00E236D3" w:rsidRDefault="00C53E54" w:rsidP="008E5D38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 w:rsidRPr="00E236D3">
                    <w:t>po</w:t>
                  </w:r>
                  <w:r w:rsidR="00AD152A">
                    <w:t>–</w:t>
                  </w:r>
                  <w:r w:rsidRPr="00E236D3">
                    <w:t>ne</w:t>
                  </w:r>
                </w:p>
                <w:p w14:paraId="5C2CC580" w14:textId="3CAB9CB7" w:rsidR="00C53E54" w:rsidRDefault="00C53E54" w:rsidP="008E5D38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10.00</w:t>
                  </w:r>
                  <w:r w:rsidR="00AD152A">
                    <w:t>–</w:t>
                  </w:r>
                  <w:r>
                    <w:t>15.30</w:t>
                  </w:r>
                </w:p>
                <w:p w14:paraId="5C2CC581" w14:textId="77777777" w:rsidR="008E5D38" w:rsidRDefault="008E5D38" w:rsidP="008E5D38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5C2CC582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5C2CC583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5C2CC584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5C2CC585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5C2CC586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5C2CC587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5C2CC588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5C2CC589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5C2CC58A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5C2CC58B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5C2CC58C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5C2CC58D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5C2CC58E" w14:textId="77777777" w:rsidR="008E5D38" w:rsidRDefault="008E5D38" w:rsidP="008E5D38">
                  <w:pPr>
                    <w:pStyle w:val="Obsahrmce"/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341C8B" w:rsidRPr="0041594A">
        <w:rPr>
          <w:i/>
        </w:rPr>
        <w:t xml:space="preserve">„Prostory viničního domku už svými </w:t>
      </w:r>
      <w:r w:rsidR="00AD152A">
        <w:rPr>
          <w:i/>
        </w:rPr>
        <w:t xml:space="preserve">parametry </w:t>
      </w:r>
      <w:r w:rsidR="00341C8B" w:rsidRPr="0041594A">
        <w:rPr>
          <w:i/>
        </w:rPr>
        <w:t>nevyhovovaly potřebám hostů ani našich zaměstnanců. Navíc v posledních letech roste zájem o degustace a nejrůznější soukromé akce. Rozhodli jsme se tedy pro úpravu viničního domku. Vznikne zde unikátní degustační prostor, který bude zasazen do svahu vinice a bude propojený s </w:t>
      </w:r>
      <w:r w:rsidR="00CC3D91">
        <w:rPr>
          <w:i/>
        </w:rPr>
        <w:t xml:space="preserve">rekonstruovaným </w:t>
      </w:r>
      <w:r w:rsidR="00341C8B" w:rsidRPr="0041594A">
        <w:rPr>
          <w:i/>
        </w:rPr>
        <w:t xml:space="preserve">původním viničním domkem. </w:t>
      </w:r>
      <w:r w:rsidR="00CC3D91">
        <w:rPr>
          <w:i/>
        </w:rPr>
        <w:t>V</w:t>
      </w:r>
      <w:r w:rsidR="00341C8B" w:rsidRPr="0041594A">
        <w:rPr>
          <w:i/>
        </w:rPr>
        <w:t>inoték</w:t>
      </w:r>
      <w:r w:rsidR="00CC3D91">
        <w:rPr>
          <w:i/>
        </w:rPr>
        <w:t>u</w:t>
      </w:r>
      <w:r w:rsidR="00341C8B" w:rsidRPr="0041594A">
        <w:rPr>
          <w:i/>
        </w:rPr>
        <w:t xml:space="preserve"> jsme zatím přesunuli do bývalého bistra Botanická na talíři.</w:t>
      </w:r>
      <w:r w:rsidR="0041594A">
        <w:rPr>
          <w:i/>
        </w:rPr>
        <w:t xml:space="preserve"> Otevř</w:t>
      </w:r>
      <w:r w:rsidR="00CC3D91">
        <w:rPr>
          <w:i/>
        </w:rPr>
        <w:t>e</w:t>
      </w:r>
      <w:r w:rsidR="0041594A">
        <w:rPr>
          <w:i/>
        </w:rPr>
        <w:t xml:space="preserve"> se už 1. února.</w:t>
      </w:r>
      <w:r w:rsidR="00341C8B" w:rsidRPr="0041594A">
        <w:rPr>
          <w:i/>
        </w:rPr>
        <w:t xml:space="preserve"> I zde se návštěvníci mohou těšit na cel</w:t>
      </w:r>
      <w:r w:rsidR="00CC3D91">
        <w:rPr>
          <w:i/>
        </w:rPr>
        <w:t>ý</w:t>
      </w:r>
      <w:r w:rsidR="00341C8B" w:rsidRPr="0041594A">
        <w:rPr>
          <w:i/>
        </w:rPr>
        <w:t xml:space="preserve"> </w:t>
      </w:r>
      <w:r w:rsidR="00CC3D91">
        <w:rPr>
          <w:i/>
        </w:rPr>
        <w:t xml:space="preserve">sortiment </w:t>
      </w:r>
      <w:r w:rsidR="00341C8B" w:rsidRPr="0041594A">
        <w:rPr>
          <w:i/>
        </w:rPr>
        <w:t>vín z vinice sv. Kláry</w:t>
      </w:r>
      <w:r w:rsidR="00E236D3">
        <w:rPr>
          <w:i/>
        </w:rPr>
        <w:t xml:space="preserve"> </w:t>
      </w:r>
      <w:bookmarkStart w:id="0" w:name="_GoBack"/>
      <w:bookmarkEnd w:id="0"/>
      <w:r w:rsidR="00E236D3">
        <w:rPr>
          <w:i/>
        </w:rPr>
        <w:t xml:space="preserve">a nabídneme zde také drobné občerstvení. </w:t>
      </w:r>
      <w:r w:rsidR="00341C8B" w:rsidRPr="0041594A">
        <w:rPr>
          <w:i/>
        </w:rPr>
        <w:t>Ani v letošním roce návštěvníci nepřijdou o oblíbené vinařské akce včetně tradičního vinobraní,“</w:t>
      </w:r>
      <w:r w:rsidR="00341C8B">
        <w:t xml:space="preserve"> říká Bohumil Černý, ředitel Botanické zahrady hl. m. Prahy</w:t>
      </w:r>
      <w:r w:rsidR="0041594A">
        <w:t>.</w:t>
      </w:r>
    </w:p>
    <w:p w14:paraId="5C2CC532" w14:textId="77777777" w:rsidR="00CB4747" w:rsidRPr="008E5D38" w:rsidRDefault="0041594A" w:rsidP="009135C9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E5D3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Víkend svařeného vína</w:t>
      </w:r>
    </w:p>
    <w:p w14:paraId="5C2CC533" w14:textId="77777777" w:rsidR="0041594A" w:rsidRDefault="0041594A" w:rsidP="008E5D38">
      <w:pPr>
        <w:spacing w:line="276" w:lineRule="auto"/>
        <w:jc w:val="both"/>
        <w:rPr>
          <w:b/>
          <w:noProof/>
          <w:sz w:val="24"/>
          <w:szCs w:val="24"/>
          <w:lang w:eastAsia="cs-CZ"/>
        </w:rPr>
      </w:pPr>
    </w:p>
    <w:p w14:paraId="5C2CC534" w14:textId="4CAD03A8" w:rsidR="0041594A" w:rsidRPr="008E5D38" w:rsidRDefault="0041594A" w:rsidP="008E5D3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vinotéky v nových prostorách bude 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symbolicky </w:t>
      </w:r>
      <w:r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 první vinařskou akcí letošní sezóny. Víkend svařeného vína se koná ve dnech 12. a 13. února a kromě tradičního „svařáku“ návštěvníky čeká </w:t>
      </w:r>
      <w:r w:rsidR="009D6F10"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>14 kombinací s červeným i bílým svařeným vínem</w:t>
      </w:r>
      <w:r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>. V základu je svařené víno ochucené tradičním kořením (skořice, badyán, hřebíček, nové koření), ale tu správn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„</w:t>
      </w:r>
      <w:r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>šťávu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 dají 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různé </w:t>
      </w:r>
      <w:r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příchutě sirupu (zázvor, bezový květ, višeň, pomeranč atd.). Z ochucených variant 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doporučit </w:t>
      </w:r>
      <w:r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působiv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variac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6F10"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>oblíben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="009D6F10"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koktejl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D6F10"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>Kir,</w:t>
      </w:r>
      <w:r w:rsidR="009D6F10"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</w:t>
      </w:r>
      <w:r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svařené bílé víno a sirup z černého rybízu. Odvážnější mohou 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t>zkusi</w:t>
      </w:r>
      <w:r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</w:t>
      </w:r>
      <w:r w:rsidR="009D6F10"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červené víno a bitter, který zajistí nahořklou chuť a 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určitě </w:t>
      </w:r>
      <w:r w:rsidR="009D6F10"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>zahřeje. Svařákové menu doplní v nealko verzi svařený jablečný mošt s kořením. Vinotéka bude během Víkendu svařeného vína otevřena od 10 do 15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D6F10"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AB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  <w:r w:rsidR="009D6F10" w:rsidRPr="008E5D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2CC535" w14:textId="77777777" w:rsidR="009D6F10" w:rsidRDefault="009D6F10" w:rsidP="009135C9">
      <w:pPr>
        <w:spacing w:line="276" w:lineRule="auto"/>
        <w:jc w:val="both"/>
        <w:rPr>
          <w:noProof/>
          <w:sz w:val="24"/>
          <w:szCs w:val="24"/>
          <w:lang w:eastAsia="cs-CZ"/>
        </w:rPr>
      </w:pPr>
    </w:p>
    <w:p w14:paraId="5C2CC536" w14:textId="77777777" w:rsidR="009D6F10" w:rsidRPr="008E5D38" w:rsidRDefault="009D6F10" w:rsidP="009135C9">
      <w:pPr>
        <w:spacing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8E5D3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Nový degustační prostor</w:t>
      </w:r>
    </w:p>
    <w:p w14:paraId="5C2CC537" w14:textId="77777777" w:rsidR="0041594A" w:rsidRDefault="0041594A" w:rsidP="009135C9">
      <w:pPr>
        <w:spacing w:line="276" w:lineRule="auto"/>
        <w:jc w:val="both"/>
        <w:rPr>
          <w:noProof/>
          <w:sz w:val="24"/>
          <w:szCs w:val="24"/>
          <w:lang w:eastAsia="cs-CZ"/>
        </w:rPr>
      </w:pPr>
    </w:p>
    <w:p w14:paraId="5C2CC538" w14:textId="3F478B52" w:rsidR="009D6F10" w:rsidRPr="008E5D38" w:rsidRDefault="008E5D38" w:rsidP="008E5D38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8E5D3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Viniční domek na vinici sv. Kláry dlouhodobě postrádal adekvátní zázemí jak pro návštěvníky, tak pro provoz vinárny a personál. Na základě návrhu </w:t>
      </w:r>
      <w:r w:rsidR="009D6F10" w:rsidRPr="008E5D38">
        <w:rPr>
          <w:rFonts w:ascii="Times New Roman" w:hAnsi="Times New Roman" w:cs="Times New Roman"/>
          <w:sz w:val="24"/>
          <w:szCs w:val="24"/>
        </w:rPr>
        <w:t xml:space="preserve">architekta Ladislava Lábuse zde nově vznikne degustační </w:t>
      </w:r>
      <w:r w:rsidR="005F77BB">
        <w:rPr>
          <w:rFonts w:ascii="Times New Roman" w:hAnsi="Times New Roman" w:cs="Times New Roman"/>
          <w:sz w:val="24"/>
          <w:szCs w:val="24"/>
        </w:rPr>
        <w:t xml:space="preserve">místnost </w:t>
      </w:r>
      <w:r w:rsidR="009D6F10" w:rsidRPr="008E5D38">
        <w:rPr>
          <w:rFonts w:ascii="Times New Roman" w:hAnsi="Times New Roman" w:cs="Times New Roman"/>
          <w:sz w:val="24"/>
          <w:szCs w:val="24"/>
        </w:rPr>
        <w:t>a důstojné</w:t>
      </w:r>
      <w:r w:rsidR="005F77BB">
        <w:rPr>
          <w:rFonts w:ascii="Times New Roman" w:hAnsi="Times New Roman" w:cs="Times New Roman"/>
          <w:sz w:val="24"/>
          <w:szCs w:val="24"/>
        </w:rPr>
        <w:t xml:space="preserve"> provozní prostory</w:t>
      </w:r>
      <w:r w:rsidRPr="008E5D38">
        <w:rPr>
          <w:rFonts w:ascii="Times New Roman" w:hAnsi="Times New Roman" w:cs="Times New Roman"/>
          <w:sz w:val="24"/>
          <w:szCs w:val="24"/>
        </w:rPr>
        <w:t xml:space="preserve">. </w:t>
      </w:r>
      <w:r w:rsidR="009D6F10" w:rsidRPr="008E5D38">
        <w:rPr>
          <w:rFonts w:ascii="Times New Roman" w:hAnsi="Times New Roman" w:cs="Times New Roman"/>
          <w:sz w:val="24"/>
          <w:szCs w:val="24"/>
        </w:rPr>
        <w:t>celistvější a větší</w:t>
      </w:r>
      <w:r w:rsidRPr="008E5D38">
        <w:rPr>
          <w:rFonts w:ascii="Times New Roman" w:hAnsi="Times New Roman" w:cs="Times New Roman"/>
          <w:sz w:val="24"/>
          <w:szCs w:val="24"/>
        </w:rPr>
        <w:t xml:space="preserve">. S viničním domkem je </w:t>
      </w:r>
      <w:r w:rsidR="009D6F10" w:rsidRPr="008E5D38">
        <w:rPr>
          <w:rFonts w:ascii="Times New Roman" w:hAnsi="Times New Roman" w:cs="Times New Roman"/>
          <w:sz w:val="24"/>
          <w:szCs w:val="24"/>
        </w:rPr>
        <w:t>propojí spojovací průchody</w:t>
      </w:r>
      <w:r w:rsidRPr="008E5D38">
        <w:rPr>
          <w:rFonts w:ascii="Times New Roman" w:hAnsi="Times New Roman" w:cs="Times New Roman"/>
          <w:sz w:val="24"/>
          <w:szCs w:val="24"/>
        </w:rPr>
        <w:t xml:space="preserve">, kde </w:t>
      </w:r>
      <w:r w:rsidR="009D6F10" w:rsidRPr="008E5D38">
        <w:rPr>
          <w:rFonts w:ascii="Times New Roman" w:hAnsi="Times New Roman" w:cs="Times New Roman"/>
          <w:sz w:val="24"/>
          <w:szCs w:val="24"/>
        </w:rPr>
        <w:t>budou toalety pro návštěvníky a zaměstnance a nezbytné provozní zázemí vinárny. Rozšíření prostor umožní pořádání i větších řízených degustací a konání různých společenských či soukromých akcí včetně svatebních banketů. Celý objekt bude částečně skryt pod zem a jeho hlavní pohledová část bude situována v místě stávající terasy. Svým vzhledem nová stavba nijak nenaruší charakter vinice s jejím jedinečným geniem loci, zvýší se komfort návštěvníků i personálu a dokonale naplní potenciál daného místa.</w:t>
      </w:r>
      <w:r>
        <w:rPr>
          <w:rFonts w:ascii="Times New Roman" w:hAnsi="Times New Roman" w:cs="Times New Roman"/>
          <w:sz w:val="24"/>
          <w:szCs w:val="24"/>
        </w:rPr>
        <w:t xml:space="preserve"> Rekonstrukce viničního domku bude zahájena v únoru 2022</w:t>
      </w:r>
      <w:r w:rsidR="00E236D3">
        <w:rPr>
          <w:rFonts w:ascii="Times New Roman" w:hAnsi="Times New Roman" w:cs="Times New Roman"/>
          <w:sz w:val="24"/>
          <w:szCs w:val="24"/>
        </w:rPr>
        <w:t>. Vinotéka se opět vrátí začátkem roku 2023.</w:t>
      </w:r>
    </w:p>
    <w:p w14:paraId="5C2CC539" w14:textId="77777777" w:rsidR="0041594A" w:rsidRPr="0041594A" w:rsidRDefault="0041594A" w:rsidP="009135C9">
      <w:pPr>
        <w:spacing w:line="276" w:lineRule="auto"/>
        <w:jc w:val="both"/>
        <w:rPr>
          <w:noProof/>
          <w:sz w:val="24"/>
          <w:szCs w:val="24"/>
          <w:lang w:eastAsia="cs-CZ"/>
        </w:rPr>
      </w:pPr>
    </w:p>
    <w:p w14:paraId="5C2CC53A" w14:textId="77777777" w:rsidR="00CB4747" w:rsidRPr="008E5D38" w:rsidRDefault="00CB4747" w:rsidP="009135C9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5C2CC53B" w14:textId="77777777" w:rsidR="008E5D38" w:rsidRPr="008E5D38" w:rsidRDefault="008E5D38" w:rsidP="008E5D38">
      <w:pPr>
        <w:jc w:val="center"/>
        <w:rPr>
          <w:rFonts w:ascii="Times New Roman" w:hAnsi="Times New Roman" w:cs="Times New Roman"/>
          <w:b/>
          <w:color w:val="2D720E"/>
          <w:sz w:val="24"/>
          <w:szCs w:val="24"/>
          <w:lang w:bidi="uz-Cyrl-UZ"/>
        </w:rPr>
      </w:pPr>
      <w:r w:rsidRPr="008E5D38">
        <w:rPr>
          <w:rStyle w:val="InternetLink"/>
          <w:rFonts w:ascii="Times New Roman" w:hAnsi="Times New Roman" w:cs="Times New Roman"/>
          <w:b/>
          <w:color w:val="2D720E"/>
          <w:sz w:val="24"/>
          <w:szCs w:val="24"/>
        </w:rPr>
        <w:t>Akce Botanické zahrady hl. m. Prahy plánované na rok 202</w:t>
      </w:r>
      <w:r w:rsidRPr="008E5D38">
        <w:rPr>
          <w:rStyle w:val="InternetLink"/>
          <w:rFonts w:ascii="Times New Roman" w:hAnsi="Times New Roman" w:cs="Times New Roman"/>
          <w:b/>
          <w:color w:val="2D720E"/>
          <w:sz w:val="24"/>
          <w:szCs w:val="24"/>
          <w:lang w:val="cs-CZ"/>
        </w:rPr>
        <w:t>2</w:t>
      </w:r>
    </w:p>
    <w:p w14:paraId="5C2CC53C" w14:textId="77777777" w:rsidR="00AB7BAE" w:rsidRPr="008E5D38" w:rsidRDefault="008E5D38" w:rsidP="008E5D38">
      <w:pPr>
        <w:pStyle w:val="Normlnweb"/>
        <w:spacing w:after="0" w:line="276" w:lineRule="auto"/>
        <w:jc w:val="both"/>
        <w:textAlignment w:val="baseline"/>
      </w:pPr>
      <w:r w:rsidRPr="008E5D38">
        <w:rPr>
          <w:bCs/>
        </w:rPr>
        <w:t xml:space="preserve">I pro letošní rok připravuje trojská botanická zahrada řadu </w:t>
      </w:r>
      <w:r w:rsidRPr="008E5D38">
        <w:t>pravidelných akcí a výstav</w:t>
      </w:r>
    </w:p>
    <w:p w14:paraId="5C2CC53D" w14:textId="77777777" w:rsidR="008E5D38" w:rsidRPr="008E5D38" w:rsidRDefault="008E5D38" w:rsidP="008E5D3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D38">
        <w:rPr>
          <w:rFonts w:ascii="Times New Roman" w:hAnsi="Times New Roman" w:cs="Times New Roman"/>
          <w:b/>
          <w:bCs/>
          <w:sz w:val="24"/>
          <w:szCs w:val="24"/>
        </w:rPr>
        <w:t xml:space="preserve">17. 1. – 31. 3. </w:t>
      </w:r>
    </w:p>
    <w:p w14:paraId="5C2CC53E" w14:textId="77777777" w:rsidR="008E5D38" w:rsidRPr="008E5D38" w:rsidRDefault="008E5D38" w:rsidP="008E5D3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D38">
        <w:rPr>
          <w:rFonts w:ascii="Times New Roman" w:hAnsi="Times New Roman" w:cs="Times New Roman"/>
          <w:b/>
          <w:bCs/>
          <w:sz w:val="24"/>
          <w:szCs w:val="24"/>
        </w:rPr>
        <w:t>Fotografická výstava Jak krmit ptáky?</w:t>
      </w:r>
    </w:p>
    <w:p w14:paraId="5C2CC53F" w14:textId="77777777" w:rsidR="008E5D38" w:rsidRPr="008E5D38" w:rsidRDefault="008E5D38" w:rsidP="008E5D3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D38">
        <w:rPr>
          <w:rFonts w:ascii="Times New Roman" w:hAnsi="Times New Roman" w:cs="Times New Roman"/>
          <w:bCs/>
          <w:sz w:val="24"/>
          <w:szCs w:val="24"/>
        </w:rPr>
        <w:t>Panelová fotografická výstava na téma ptáků a ptačích krmítek je plná užitečných informací. Seznámíte se na ní s nejnovějšími poznatky o celoročním přikrmování ptáků v našich zahradách. Dozvíte se, čím správně přikrmovat ptáky v naší krajině</w:t>
      </w:r>
      <w:r w:rsidR="005F77BB">
        <w:rPr>
          <w:rFonts w:ascii="Times New Roman" w:hAnsi="Times New Roman" w:cs="Times New Roman"/>
          <w:bCs/>
          <w:sz w:val="24"/>
          <w:szCs w:val="24"/>
        </w:rPr>
        <w:t>,</w:t>
      </w:r>
      <w:r w:rsidRPr="008E5D38">
        <w:rPr>
          <w:rFonts w:ascii="Times New Roman" w:hAnsi="Times New Roman" w:cs="Times New Roman"/>
          <w:bCs/>
          <w:sz w:val="24"/>
          <w:szCs w:val="24"/>
        </w:rPr>
        <w:t xml:space="preserve"> a naleznete zde také vyobrazené základní typy krmítek a vhodných napajedel, která jsou důležitá nejen v horkých letních dnech. Výstava bude k vidění v prostorách venkovní expozice Ornamentální zahrady. </w:t>
      </w:r>
    </w:p>
    <w:p w14:paraId="5C2CC540" w14:textId="77777777" w:rsidR="008E5D38" w:rsidRPr="008E5D38" w:rsidRDefault="008E5D38" w:rsidP="008E5D3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2CC541" w14:textId="77777777" w:rsidR="008E5D38" w:rsidRPr="008E5D38" w:rsidRDefault="008E5D38" w:rsidP="008E5D3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D38">
        <w:rPr>
          <w:rFonts w:ascii="Times New Roman" w:hAnsi="Times New Roman" w:cs="Times New Roman"/>
          <w:b/>
          <w:bCs/>
          <w:sz w:val="24"/>
          <w:szCs w:val="24"/>
        </w:rPr>
        <w:t xml:space="preserve">10. 2. – 17. 3. </w:t>
      </w:r>
    </w:p>
    <w:p w14:paraId="5C2CC542" w14:textId="77777777" w:rsidR="008E5D38" w:rsidRPr="008E5D38" w:rsidRDefault="008E5D38" w:rsidP="008E5D3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5D38">
        <w:rPr>
          <w:rFonts w:ascii="Times New Roman" w:hAnsi="Times New Roman" w:cs="Times New Roman"/>
          <w:b/>
          <w:bCs/>
          <w:sz w:val="24"/>
          <w:szCs w:val="24"/>
        </w:rPr>
        <w:t>On-line přednáškový cyklus</w:t>
      </w:r>
    </w:p>
    <w:p w14:paraId="5C2CC543" w14:textId="103BBD57" w:rsidR="008E5D38" w:rsidRDefault="008E5D38" w:rsidP="008E5D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5D38">
        <w:rPr>
          <w:rFonts w:ascii="Times New Roman" w:hAnsi="Times New Roman" w:cs="Times New Roman"/>
          <w:sz w:val="24"/>
          <w:szCs w:val="24"/>
          <w:lang w:eastAsia="cs-CZ"/>
        </w:rPr>
        <w:t>Čeká vás opět oblíbený cyklus přednášek o nejrůznějších botanických tématech. Připravili jsme si opravdu pestrý program, který zaujme nejenom vášnivé botaniky, ale i oborem nepolíbené laiky, kteří rádi objevují vše nové. Dozvíte se například, jak můžeme chránit ohrožené druhy rostlin, jaké jsou původní druhy stromů na našem území nebo jak pěstovat mrazuvzdorné opuncie.</w:t>
      </w:r>
      <w:r w:rsidRPr="008E5D38">
        <w:rPr>
          <w:rFonts w:ascii="Times New Roman" w:hAnsi="Times New Roman" w:cs="Times New Roman"/>
          <w:bCs/>
          <w:sz w:val="24"/>
          <w:szCs w:val="24"/>
        </w:rPr>
        <w:t xml:space="preserve"> Přednášky se uskuteční on-line, a to každý čtvrtek </w:t>
      </w:r>
      <w:r w:rsidRPr="008E5D38">
        <w:rPr>
          <w:rFonts w:ascii="Times New Roman" w:hAnsi="Times New Roman" w:cs="Times New Roman"/>
          <w:bCs/>
          <w:sz w:val="24"/>
          <w:szCs w:val="24"/>
          <w:lang w:eastAsia="cs-CZ"/>
        </w:rPr>
        <w:t>od 10. 2. vždy od 17.30 hodin</w:t>
      </w:r>
      <w:r w:rsidRPr="008E5D38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5F77BB">
        <w:rPr>
          <w:rFonts w:ascii="Times New Roman" w:hAnsi="Times New Roman" w:cs="Times New Roman"/>
          <w:sz w:val="24"/>
          <w:szCs w:val="24"/>
          <w:lang w:eastAsia="cs-CZ"/>
        </w:rPr>
        <w:t xml:space="preserve">V </w:t>
      </w:r>
      <w:r w:rsidR="005F77BB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cyklu se vystřídají </w:t>
      </w:r>
      <w:r w:rsidRPr="008E5D38">
        <w:rPr>
          <w:rFonts w:ascii="Times New Roman" w:hAnsi="Times New Roman" w:cs="Times New Roman"/>
          <w:sz w:val="24"/>
          <w:szCs w:val="24"/>
          <w:lang w:eastAsia="cs-CZ"/>
        </w:rPr>
        <w:t>jak kuráto</w:t>
      </w:r>
      <w:r w:rsidR="005F77BB">
        <w:rPr>
          <w:rFonts w:ascii="Times New Roman" w:hAnsi="Times New Roman" w:cs="Times New Roman"/>
          <w:sz w:val="24"/>
          <w:szCs w:val="24"/>
          <w:lang w:eastAsia="cs-CZ"/>
        </w:rPr>
        <w:t>ři</w:t>
      </w:r>
      <w:r w:rsidRPr="008E5D38">
        <w:rPr>
          <w:rFonts w:ascii="Times New Roman" w:hAnsi="Times New Roman" w:cs="Times New Roman"/>
          <w:sz w:val="24"/>
          <w:szCs w:val="24"/>
          <w:lang w:eastAsia="cs-CZ"/>
        </w:rPr>
        <w:t xml:space="preserve"> naší Botanické zahrady Praha, tak další odborníci z oblasti botaniky.</w:t>
      </w:r>
      <w:r w:rsidRPr="008E5D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5D38">
        <w:rPr>
          <w:rFonts w:ascii="Times New Roman" w:hAnsi="Times New Roman" w:cs="Times New Roman"/>
          <w:bCs/>
          <w:sz w:val="24"/>
          <w:szCs w:val="24"/>
          <w:lang w:eastAsia="cs-CZ"/>
        </w:rPr>
        <w:t>Přednášk</w:t>
      </w:r>
      <w:r w:rsidR="005F77BB">
        <w:rPr>
          <w:rFonts w:ascii="Times New Roman" w:hAnsi="Times New Roman" w:cs="Times New Roman"/>
          <w:bCs/>
          <w:sz w:val="24"/>
          <w:szCs w:val="24"/>
          <w:lang w:eastAsia="cs-CZ"/>
        </w:rPr>
        <w:t>y</w:t>
      </w:r>
      <w:r w:rsidRPr="008E5D38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j</w:t>
      </w:r>
      <w:r w:rsidR="005F77BB">
        <w:rPr>
          <w:rFonts w:ascii="Times New Roman" w:hAnsi="Times New Roman" w:cs="Times New Roman"/>
          <w:bCs/>
          <w:sz w:val="24"/>
          <w:szCs w:val="24"/>
          <w:lang w:eastAsia="cs-CZ"/>
        </w:rPr>
        <w:t>sou</w:t>
      </w:r>
      <w:r w:rsidRPr="008E5D38">
        <w:rPr>
          <w:rFonts w:ascii="Times New Roman" w:hAnsi="Times New Roman" w:cs="Times New Roman"/>
          <w:bCs/>
          <w:sz w:val="24"/>
          <w:szCs w:val="24"/>
          <w:lang w:eastAsia="cs-CZ"/>
        </w:rPr>
        <w:t> zpřístupněn</w:t>
      </w:r>
      <w:r w:rsidR="005F77BB">
        <w:rPr>
          <w:rFonts w:ascii="Times New Roman" w:hAnsi="Times New Roman" w:cs="Times New Roman"/>
          <w:bCs/>
          <w:sz w:val="24"/>
          <w:szCs w:val="24"/>
          <w:lang w:eastAsia="cs-CZ"/>
        </w:rPr>
        <w:t>y</w:t>
      </w:r>
      <w:r w:rsidRPr="008E5D38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ZDARMA</w:t>
      </w:r>
      <w:r w:rsidRPr="008E5D38">
        <w:rPr>
          <w:rFonts w:ascii="Times New Roman" w:hAnsi="Times New Roman" w:cs="Times New Roman"/>
          <w:sz w:val="24"/>
          <w:szCs w:val="24"/>
          <w:lang w:eastAsia="cs-CZ"/>
        </w:rPr>
        <w:t xml:space="preserve"> za podpory generálního partnera botanické zahrady – </w:t>
      </w:r>
      <w:r w:rsidR="005F77BB">
        <w:rPr>
          <w:rFonts w:ascii="Times New Roman" w:hAnsi="Times New Roman" w:cs="Times New Roman"/>
          <w:sz w:val="24"/>
          <w:szCs w:val="24"/>
          <w:lang w:eastAsia="cs-CZ"/>
        </w:rPr>
        <w:t xml:space="preserve">společnosti </w:t>
      </w:r>
      <w:r w:rsidRPr="008E5D38">
        <w:rPr>
          <w:rFonts w:ascii="Times New Roman" w:hAnsi="Times New Roman" w:cs="Times New Roman"/>
          <w:sz w:val="24"/>
          <w:szCs w:val="24"/>
          <w:lang w:eastAsia="cs-CZ"/>
        </w:rPr>
        <w:t>Hyundai Motor Czech.</w:t>
      </w:r>
    </w:p>
    <w:p w14:paraId="5C2CC544" w14:textId="77777777" w:rsidR="00AB7BAE" w:rsidRDefault="00AB7BAE" w:rsidP="008E5D3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2CC545" w14:textId="44EE3438" w:rsidR="00AB7BAE" w:rsidRDefault="00AB7BAE" w:rsidP="008E5D3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BAE">
        <w:rPr>
          <w:rFonts w:ascii="Times New Roman" w:hAnsi="Times New Roman" w:cs="Times New Roman"/>
          <w:b/>
          <w:bCs/>
          <w:sz w:val="24"/>
          <w:szCs w:val="24"/>
        </w:rPr>
        <w:t>12.–13.</w:t>
      </w:r>
      <w:r w:rsidR="005F7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BAE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5C2CC546" w14:textId="77777777" w:rsidR="00AB7BAE" w:rsidRDefault="00AB7BAE" w:rsidP="008E5D3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Víkend svařeného vína</w:t>
      </w:r>
    </w:p>
    <w:p w14:paraId="5C2CC547" w14:textId="14E9C2EE" w:rsidR="00AB7BAE" w:rsidRDefault="00AB7BAE" w:rsidP="00AB7BA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BAE">
        <w:rPr>
          <w:rFonts w:ascii="Times New Roman" w:hAnsi="Times New Roman" w:cs="Times New Roman"/>
          <w:bCs/>
          <w:sz w:val="24"/>
          <w:szCs w:val="24"/>
        </w:rPr>
        <w:t xml:space="preserve">Víno nemusíte brát vždy vážně a s tím svařeným jsou experimenty ještě lákavější. Můžete nechat vyniknout jen přirozenou chuť vína s trochou koření nebo naopak vsadit na výraznější a netypické přísady. Zastavte se ve vinotéce sv. Kláry ochutnat naše recepty a podělte se s námi o ty své. </w:t>
      </w:r>
      <w:r w:rsidR="00B85079">
        <w:rPr>
          <w:rFonts w:ascii="Times New Roman" w:hAnsi="Times New Roman" w:cs="Times New Roman"/>
          <w:bCs/>
          <w:sz w:val="24"/>
          <w:szCs w:val="24"/>
        </w:rPr>
        <w:t xml:space="preserve">Za </w:t>
      </w:r>
      <w:proofErr w:type="spellStart"/>
      <w:r w:rsidR="00B85079">
        <w:rPr>
          <w:rFonts w:ascii="Times New Roman" w:hAnsi="Times New Roman" w:cs="Times New Roman"/>
          <w:bCs/>
          <w:sz w:val="24"/>
          <w:szCs w:val="24"/>
        </w:rPr>
        <w:t>s</w:t>
      </w:r>
      <w:r w:rsidRPr="00AB7BAE">
        <w:rPr>
          <w:rFonts w:ascii="Times New Roman" w:hAnsi="Times New Roman" w:cs="Times New Roman"/>
          <w:bCs/>
          <w:sz w:val="24"/>
          <w:szCs w:val="24"/>
        </w:rPr>
        <w:t>vařákov</w:t>
      </w:r>
      <w:r w:rsidR="00B85079">
        <w:rPr>
          <w:rFonts w:ascii="Times New Roman" w:hAnsi="Times New Roman" w:cs="Times New Roman"/>
          <w:bCs/>
          <w:sz w:val="24"/>
          <w:szCs w:val="24"/>
        </w:rPr>
        <w:t>ým</w:t>
      </w:r>
      <w:proofErr w:type="spellEnd"/>
      <w:r w:rsidRPr="00AB7BAE">
        <w:rPr>
          <w:rFonts w:ascii="Times New Roman" w:hAnsi="Times New Roman" w:cs="Times New Roman"/>
          <w:bCs/>
          <w:sz w:val="24"/>
          <w:szCs w:val="24"/>
        </w:rPr>
        <w:t xml:space="preserve"> menu můžete přijít během víkendu 12. a 13. 2. v čase od 10.00 do 15.30 hodin.</w:t>
      </w:r>
    </w:p>
    <w:p w14:paraId="5C2CC548" w14:textId="77777777" w:rsidR="00AB7BAE" w:rsidRDefault="00AB7BAE" w:rsidP="00AB7BA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2CC549" w14:textId="77777777" w:rsidR="00AB7BAE" w:rsidRPr="00AB7BAE" w:rsidRDefault="00AB7BAE" w:rsidP="00AB7BA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BAE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B8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BAE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5C2CC54A" w14:textId="77777777" w:rsidR="00AB7BAE" w:rsidRDefault="00AB7BAE" w:rsidP="00AB7BA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BAE">
        <w:rPr>
          <w:rFonts w:ascii="Times New Roman" w:hAnsi="Times New Roman" w:cs="Times New Roman"/>
          <w:b/>
          <w:bCs/>
          <w:sz w:val="24"/>
          <w:szCs w:val="24"/>
        </w:rPr>
        <w:t>Valentýnský večer</w:t>
      </w:r>
    </w:p>
    <w:p w14:paraId="5C2CC54B" w14:textId="77777777" w:rsidR="00AB7BAE" w:rsidRDefault="00AB7BAE" w:rsidP="00AB7BA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BAE">
        <w:rPr>
          <w:rFonts w:ascii="Times New Roman" w:hAnsi="Times New Roman" w:cs="Times New Roman"/>
          <w:bCs/>
          <w:sz w:val="24"/>
          <w:szCs w:val="24"/>
        </w:rPr>
        <w:t>Nechte se svést kouzlem valentýnské noci. Romantická prohlídka setmělého tropického skleníku Fata Morgana je netradiční způsob, jak strávit svátek zamilovaných. Dozvíte se zajímavosti z milostného života rostlin, vychutnáte si sklenku vína z naší vinice a dáma obdrží růži.</w:t>
      </w:r>
    </w:p>
    <w:p w14:paraId="5C2CC54C" w14:textId="77777777" w:rsidR="00AB7BAE" w:rsidRDefault="00AB7BAE" w:rsidP="00AB7BA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2CC54D" w14:textId="77777777" w:rsidR="008E5D38" w:rsidRPr="008E5D38" w:rsidRDefault="008E5D38" w:rsidP="008E5D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b/>
          <w:sz w:val="24"/>
          <w:szCs w:val="24"/>
        </w:rPr>
        <w:t>Další akce plánované na jaro 2022</w:t>
      </w:r>
    </w:p>
    <w:p w14:paraId="5C2CC54E" w14:textId="77777777" w:rsidR="008E5D38" w:rsidRPr="008E5D38" w:rsidRDefault="008E5D38" w:rsidP="008E5D38">
      <w:pPr>
        <w:pStyle w:val="Normlnweb"/>
        <w:numPr>
          <w:ilvl w:val="0"/>
          <w:numId w:val="10"/>
        </w:numPr>
        <w:rPr>
          <w:b/>
        </w:rPr>
      </w:pPr>
      <w:r w:rsidRPr="008E5D38">
        <w:rPr>
          <w:b/>
        </w:rPr>
        <w:t xml:space="preserve">Výstava orchidejí: 4.–20. 3. </w:t>
      </w:r>
    </w:p>
    <w:p w14:paraId="5C2CC54F" w14:textId="77777777" w:rsidR="008E5D38" w:rsidRPr="008E5D38" w:rsidRDefault="008E5D38" w:rsidP="008E5D38">
      <w:pPr>
        <w:pStyle w:val="Normlnweb"/>
        <w:numPr>
          <w:ilvl w:val="0"/>
          <w:numId w:val="10"/>
        </w:numPr>
        <w:rPr>
          <w:b/>
        </w:rPr>
      </w:pPr>
      <w:r w:rsidRPr="008E5D38">
        <w:rPr>
          <w:b/>
        </w:rPr>
        <w:t>Den ryzlinku: 13. 3.</w:t>
      </w:r>
    </w:p>
    <w:p w14:paraId="5C2CC550" w14:textId="77777777" w:rsidR="008E5D38" w:rsidRPr="008E5D38" w:rsidRDefault="008E5D38" w:rsidP="008E5D38">
      <w:pPr>
        <w:pStyle w:val="Normlnweb"/>
        <w:numPr>
          <w:ilvl w:val="0"/>
          <w:numId w:val="10"/>
        </w:numPr>
        <w:rPr>
          <w:b/>
        </w:rPr>
      </w:pPr>
      <w:r w:rsidRPr="008E5D38">
        <w:rPr>
          <w:b/>
        </w:rPr>
        <w:t>Výstava motýlů: 7. 4. – 22. 5.</w:t>
      </w:r>
    </w:p>
    <w:p w14:paraId="5C2CC551" w14:textId="77777777" w:rsidR="008E5D38" w:rsidRPr="008E5D38" w:rsidRDefault="008E5D38" w:rsidP="008E5D38">
      <w:pPr>
        <w:pStyle w:val="Normlnweb"/>
        <w:numPr>
          <w:ilvl w:val="0"/>
          <w:numId w:val="10"/>
        </w:numPr>
        <w:rPr>
          <w:b/>
        </w:rPr>
      </w:pPr>
      <w:r w:rsidRPr="008E5D38">
        <w:rPr>
          <w:b/>
        </w:rPr>
        <w:t>Muškátová burza: 27.–29. 5.</w:t>
      </w:r>
    </w:p>
    <w:p w14:paraId="5C2CC552" w14:textId="77777777" w:rsidR="008E5D38" w:rsidRDefault="008E5D38" w:rsidP="008E5D38">
      <w:pPr>
        <w:pStyle w:val="Normlnweb"/>
        <w:rPr>
          <w:b/>
        </w:rPr>
      </w:pPr>
    </w:p>
    <w:p w14:paraId="5C2CC553" w14:textId="77777777" w:rsidR="008E5D38" w:rsidRPr="008E5D38" w:rsidRDefault="008E5D38" w:rsidP="008E5D38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5D38">
        <w:rPr>
          <w:rFonts w:ascii="Times New Roman" w:hAnsi="Times New Roman" w:cs="Times New Roman"/>
          <w:bCs/>
          <w:sz w:val="24"/>
          <w:szCs w:val="24"/>
        </w:rPr>
        <w:t xml:space="preserve">Podrobné informace o akcích Botanické zahrady Praha najdete na </w:t>
      </w:r>
      <w:hyperlink r:id="rId11" w:history="1">
        <w:r w:rsidRPr="008E5D38">
          <w:rPr>
            <w:rStyle w:val="Hypertextovodkaz"/>
            <w:rFonts w:ascii="Times New Roman" w:hAnsi="Times New Roman"/>
            <w:bCs/>
            <w:sz w:val="24"/>
            <w:szCs w:val="24"/>
          </w:rPr>
          <w:t>https://www.botanicka.cz/clanky/akce/prehled-nasich-akci</w:t>
        </w:r>
      </w:hyperlink>
      <w:r w:rsidRPr="008E5D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2CC554" w14:textId="77777777" w:rsidR="008E5D38" w:rsidRPr="008E5D38" w:rsidRDefault="008E5D38" w:rsidP="008E5D38">
      <w:pPr>
        <w:spacing w:line="276" w:lineRule="auto"/>
        <w:jc w:val="center"/>
        <w:rPr>
          <w:rFonts w:ascii="Times New Roman" w:hAnsi="Times New Roman" w:cs="Times New Roman"/>
          <w:bCs/>
          <w:color w:val="000080"/>
          <w:sz w:val="24"/>
          <w:szCs w:val="24"/>
          <w:u w:val="single"/>
          <w:lang w:val="uz-Cyrl-UZ" w:bidi="uz-Cyrl-UZ"/>
        </w:rPr>
      </w:pPr>
      <w:r w:rsidRPr="008E5D38">
        <w:rPr>
          <w:rFonts w:ascii="Times New Roman" w:hAnsi="Times New Roman" w:cs="Times New Roman"/>
          <w:bCs/>
          <w:sz w:val="24"/>
          <w:szCs w:val="24"/>
        </w:rPr>
        <w:t>Změna programu vyhrazena.</w:t>
      </w:r>
    </w:p>
    <w:p w14:paraId="5C2CC555" w14:textId="77777777" w:rsidR="008E5D38" w:rsidRPr="008E5D38" w:rsidRDefault="008E5D38" w:rsidP="008E5D3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C2CC556" w14:textId="77777777" w:rsidR="008E5D38" w:rsidRPr="008E5D38" w:rsidRDefault="008E5D38" w:rsidP="008E5D38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E5D38">
        <w:rPr>
          <w:rStyle w:val="InternetLink"/>
          <w:rFonts w:ascii="Times New Roman" w:hAnsi="Times New Roman" w:cs="Times New Roman"/>
          <w:b/>
          <w:sz w:val="24"/>
          <w:szCs w:val="24"/>
        </w:rPr>
        <w:t>Sledujte dění v botanické zahradě na sociálních sítích (Facebook, Instagram, YouTube).</w:t>
      </w:r>
    </w:p>
    <w:p w14:paraId="5C2CC557" w14:textId="77777777" w:rsidR="008E5D38" w:rsidRPr="008E5D38" w:rsidRDefault="008E5D38" w:rsidP="008E5D38">
      <w:pPr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sz w:val="24"/>
          <w:szCs w:val="24"/>
        </w:rPr>
        <w:t>Novinky a další informace najdete také na</w:t>
      </w:r>
      <w:r w:rsidRPr="008E5D38">
        <w:rPr>
          <w:rFonts w:ascii="Times New Roman" w:hAnsi="Times New Roman" w:cs="Times New Roman"/>
        </w:rPr>
        <w:t xml:space="preserve"> </w:t>
      </w:r>
      <w:r w:rsidRPr="008E5D38">
        <w:rPr>
          <w:rFonts w:ascii="Times New Roman" w:hAnsi="Times New Roman" w:cs="Times New Roman"/>
        </w:rPr>
        <w:br/>
      </w:r>
      <w:hyperlink r:id="rId12">
        <w:r w:rsidRPr="008E5D38"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www.botanicka.cz</w:t>
        </w:r>
      </w:hyperlink>
    </w:p>
    <w:p w14:paraId="5C2CC558" w14:textId="77777777" w:rsidR="008E5D38" w:rsidRPr="008E5D38" w:rsidRDefault="008E5D38" w:rsidP="008E5D38">
      <w:pPr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5C2CC559" w14:textId="77777777" w:rsidR="008E5D38" w:rsidRPr="008E5D38" w:rsidRDefault="008E5D38" w:rsidP="008E5D38">
      <w:pPr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5C2CC55A" w14:textId="77777777" w:rsidR="008E5D38" w:rsidRPr="008E5D38" w:rsidRDefault="008E5D38" w:rsidP="008E5D38">
      <w:pPr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5C2CC55B" w14:textId="77777777" w:rsidR="008E5D38" w:rsidRPr="008E5D38" w:rsidRDefault="008E5D38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D38">
        <w:rPr>
          <w:rFonts w:ascii="Times New Roman" w:hAnsi="Times New Roman" w:cs="Times New Roman"/>
          <w:b/>
          <w:sz w:val="20"/>
          <w:szCs w:val="20"/>
        </w:rPr>
        <w:t>Pro více informací prosím kontaktujte:</w:t>
      </w:r>
    </w:p>
    <w:p w14:paraId="5C2CC55C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Mgr. Michaela Bičíková</w:t>
      </w:r>
    </w:p>
    <w:p w14:paraId="5C2CC55D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tisková mluvčí</w:t>
      </w:r>
    </w:p>
    <w:p w14:paraId="5C2CC55E" w14:textId="77777777" w:rsid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13">
        <w:r w:rsidRPr="008E5D3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michaela.bicikova@botanicka.cz</w:t>
        </w:r>
      </w:hyperlink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5C2CC55F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mobil: </w:t>
      </w:r>
      <w:r w:rsidRPr="008E5D38">
        <w:rPr>
          <w:rFonts w:ascii="Times New Roman" w:hAnsi="Times New Roman" w:cs="Times New Roman"/>
          <w:color w:val="111111"/>
          <w:sz w:val="20"/>
          <w:szCs w:val="20"/>
        </w:rPr>
        <w:t>605 396 036</w:t>
      </w:r>
    </w:p>
    <w:p w14:paraId="5C2CC560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C2CC561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lastRenderedPageBreak/>
        <w:t>Darina Miklovičová</w:t>
      </w:r>
    </w:p>
    <w:p w14:paraId="5C2CC562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30j0zll" w:colFirst="0" w:colLast="0"/>
      <w:bookmarkEnd w:id="1"/>
      <w:r w:rsidRPr="008E5D38">
        <w:rPr>
          <w:rFonts w:ascii="Times New Roman" w:hAnsi="Times New Roman" w:cs="Times New Roman"/>
          <w:color w:val="000000"/>
          <w:sz w:val="20"/>
          <w:szCs w:val="20"/>
        </w:rPr>
        <w:t>PR manažerka pro externí komunikaci, spoluautorka projektu Kořeny osobností</w:t>
      </w:r>
      <w:r w:rsidRPr="008E5D3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C2CC563" w14:textId="77777777" w:rsid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14">
        <w:r w:rsidRPr="008E5D3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darina.miklovicova@gmail.com</w:t>
        </w:r>
      </w:hyperlink>
      <w:r w:rsidRPr="008E5D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</w:p>
    <w:p w14:paraId="5C2CC564" w14:textId="77777777" w:rsidR="00AA6A70" w:rsidRPr="00AB7BAE" w:rsidRDefault="008E5D38" w:rsidP="00AB7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mobil: 602 200 445</w:t>
      </w:r>
    </w:p>
    <w:sectPr w:rsidR="00AA6A70" w:rsidRPr="00AB7BAE" w:rsidSect="003A04AC">
      <w:headerReference w:type="default" r:id="rId15"/>
      <w:footerReference w:type="default" r:id="rId16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CC569" w14:textId="77777777" w:rsidR="000A7AA5" w:rsidRDefault="000A7AA5">
      <w:r>
        <w:separator/>
      </w:r>
    </w:p>
  </w:endnote>
  <w:endnote w:type="continuationSeparator" w:id="0">
    <w:p w14:paraId="5C2CC56A" w14:textId="77777777" w:rsidR="000A7AA5" w:rsidRDefault="000A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C56D" w14:textId="77777777" w:rsidR="00341C8B" w:rsidRDefault="00341C8B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341C8B" w14:paraId="5C2CC572" w14:textId="77777777" w:rsidTr="003A04AC">
      <w:tc>
        <w:tcPr>
          <w:tcW w:w="8046" w:type="dxa"/>
          <w:vAlign w:val="bottom"/>
        </w:tcPr>
        <w:p w14:paraId="5C2CC56E" w14:textId="77777777" w:rsidR="00341C8B" w:rsidRPr="007F34A2" w:rsidRDefault="00341C8B" w:rsidP="003A04AC">
          <w:pPr>
            <w:pStyle w:val="Zpat"/>
          </w:pPr>
          <w:r w:rsidRPr="007F34A2">
            <w:t>Botanická zahrada Praha</w:t>
          </w:r>
        </w:p>
        <w:p w14:paraId="5C2CC56F" w14:textId="77777777" w:rsidR="00341C8B" w:rsidRPr="007F34A2" w:rsidRDefault="00341C8B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5C2CC570" w14:textId="77777777" w:rsidR="00341C8B" w:rsidRPr="007F34A2" w:rsidRDefault="00F151A7" w:rsidP="003A04AC">
          <w:pPr>
            <w:pStyle w:val="Zpat"/>
          </w:pPr>
          <w:hyperlink r:id="rId1" w:history="1">
            <w:r w:rsidR="00341C8B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5C2CC571" w14:textId="55305090" w:rsidR="00341C8B" w:rsidRPr="007F34A2" w:rsidRDefault="00281B88" w:rsidP="003A04AC">
          <w:pPr>
            <w:pStyle w:val="Zpat"/>
            <w:jc w:val="right"/>
          </w:pPr>
          <w:r>
            <w:fldChar w:fldCharType="begin"/>
          </w:r>
          <w:r w:rsidR="00341C8B">
            <w:instrText>PAGE   \* MERGEFORMAT</w:instrText>
          </w:r>
          <w:r>
            <w:fldChar w:fldCharType="separate"/>
          </w:r>
          <w:r w:rsidR="00B85079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341C8B" w:rsidRPr="007F34A2">
            <w:t>/</w:t>
          </w:r>
          <w:r w:rsidR="00F151A7">
            <w:fldChar w:fldCharType="begin"/>
          </w:r>
          <w:r w:rsidR="00F151A7">
            <w:instrText xml:space="preserve"> SECTIONPAGES  \* Arabic  \* MERGEFORMAT </w:instrText>
          </w:r>
          <w:r w:rsidR="00F151A7">
            <w:fldChar w:fldCharType="separate"/>
          </w:r>
          <w:r w:rsidR="00F151A7">
            <w:rPr>
              <w:noProof/>
            </w:rPr>
            <w:t>4</w:t>
          </w:r>
          <w:r w:rsidR="00F151A7">
            <w:rPr>
              <w:noProof/>
            </w:rPr>
            <w:fldChar w:fldCharType="end"/>
          </w:r>
        </w:p>
      </w:tc>
    </w:tr>
  </w:tbl>
  <w:p w14:paraId="5C2CC573" w14:textId="77777777" w:rsidR="00341C8B" w:rsidRDefault="00341C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CC567" w14:textId="77777777" w:rsidR="000A7AA5" w:rsidRDefault="000A7AA5">
      <w:r>
        <w:separator/>
      </w:r>
    </w:p>
  </w:footnote>
  <w:footnote w:type="continuationSeparator" w:id="0">
    <w:p w14:paraId="5C2CC568" w14:textId="77777777" w:rsidR="000A7AA5" w:rsidRDefault="000A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C56B" w14:textId="77777777" w:rsidR="00341C8B" w:rsidRDefault="00341C8B">
    <w:pPr>
      <w:tabs>
        <w:tab w:val="center" w:pos="4589"/>
        <w:tab w:val="left" w:pos="7447"/>
        <w:tab w:val="right" w:pos="9178"/>
      </w:tabs>
      <w:spacing w:after="120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5C2CC574" wp14:editId="5C2CC575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5C2CC56C" w14:textId="77777777" w:rsidR="00341C8B" w:rsidRDefault="00341C8B">
    <w:pPr>
      <w:tabs>
        <w:tab w:val="center" w:pos="4589"/>
        <w:tab w:val="left" w:pos="7447"/>
        <w:tab w:val="right" w:pos="9178"/>
      </w:tabs>
      <w:spacing w:after="12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06A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589"/>
    <w:rsid w:val="00037E31"/>
    <w:rsid w:val="000405A9"/>
    <w:rsid w:val="0004090D"/>
    <w:rsid w:val="0004107F"/>
    <w:rsid w:val="000434BE"/>
    <w:rsid w:val="00046B81"/>
    <w:rsid w:val="00047893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6555"/>
    <w:rsid w:val="00077815"/>
    <w:rsid w:val="00077A9C"/>
    <w:rsid w:val="000801F8"/>
    <w:rsid w:val="00080483"/>
    <w:rsid w:val="0008103E"/>
    <w:rsid w:val="00081744"/>
    <w:rsid w:val="00081C39"/>
    <w:rsid w:val="0008389C"/>
    <w:rsid w:val="00085ACA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423D"/>
    <w:rsid w:val="000A7430"/>
    <w:rsid w:val="000A7AA5"/>
    <w:rsid w:val="000B1639"/>
    <w:rsid w:val="000B19B9"/>
    <w:rsid w:val="000B2154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0DDB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C66"/>
    <w:rsid w:val="00207EAB"/>
    <w:rsid w:val="00210748"/>
    <w:rsid w:val="002111CD"/>
    <w:rsid w:val="00211D82"/>
    <w:rsid w:val="00214388"/>
    <w:rsid w:val="002152E3"/>
    <w:rsid w:val="00216761"/>
    <w:rsid w:val="0021732A"/>
    <w:rsid w:val="00217D5A"/>
    <w:rsid w:val="00220249"/>
    <w:rsid w:val="002208A4"/>
    <w:rsid w:val="0022300A"/>
    <w:rsid w:val="00223DDE"/>
    <w:rsid w:val="00224AE8"/>
    <w:rsid w:val="00225254"/>
    <w:rsid w:val="00227DCF"/>
    <w:rsid w:val="002310B6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B88"/>
    <w:rsid w:val="00281CC0"/>
    <w:rsid w:val="002821A9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1C8B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6D52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B5231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94A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6306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090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162"/>
    <w:rsid w:val="0058789C"/>
    <w:rsid w:val="00587E2B"/>
    <w:rsid w:val="00590928"/>
    <w:rsid w:val="0059097E"/>
    <w:rsid w:val="00590E8C"/>
    <w:rsid w:val="00591890"/>
    <w:rsid w:val="00591F48"/>
    <w:rsid w:val="005944DE"/>
    <w:rsid w:val="00595083"/>
    <w:rsid w:val="00596346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4A68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5F77BB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540"/>
    <w:rsid w:val="00613B83"/>
    <w:rsid w:val="00616255"/>
    <w:rsid w:val="00617499"/>
    <w:rsid w:val="00626E0E"/>
    <w:rsid w:val="006271EF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925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389E"/>
    <w:rsid w:val="006E6C69"/>
    <w:rsid w:val="006E7004"/>
    <w:rsid w:val="006E70E3"/>
    <w:rsid w:val="006F0C9E"/>
    <w:rsid w:val="006F120E"/>
    <w:rsid w:val="006F3686"/>
    <w:rsid w:val="006F4B60"/>
    <w:rsid w:val="006F6567"/>
    <w:rsid w:val="006F68E9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354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395F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080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4090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480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38"/>
    <w:rsid w:val="008E5D43"/>
    <w:rsid w:val="008E5F19"/>
    <w:rsid w:val="008E5F1F"/>
    <w:rsid w:val="008E63EA"/>
    <w:rsid w:val="008F026E"/>
    <w:rsid w:val="008F067E"/>
    <w:rsid w:val="008F1A09"/>
    <w:rsid w:val="008F24C5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2FB2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6C28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D6F10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1E09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397C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87A0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3E2E"/>
    <w:rsid w:val="00AB4A41"/>
    <w:rsid w:val="00AB6AEA"/>
    <w:rsid w:val="00AB7BAE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52A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E7941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6FE1"/>
    <w:rsid w:val="00B20C8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079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6D37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C37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3E54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1CE2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747"/>
    <w:rsid w:val="00CB4F25"/>
    <w:rsid w:val="00CC06D1"/>
    <w:rsid w:val="00CC1162"/>
    <w:rsid w:val="00CC2A4B"/>
    <w:rsid w:val="00CC3334"/>
    <w:rsid w:val="00CC3D91"/>
    <w:rsid w:val="00CC3DE7"/>
    <w:rsid w:val="00CC3E96"/>
    <w:rsid w:val="00CC4881"/>
    <w:rsid w:val="00CC66FF"/>
    <w:rsid w:val="00CD0F7E"/>
    <w:rsid w:val="00CD35CA"/>
    <w:rsid w:val="00CD3671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4202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7159"/>
    <w:rsid w:val="00DC0D30"/>
    <w:rsid w:val="00DC2EF7"/>
    <w:rsid w:val="00DC548E"/>
    <w:rsid w:val="00DC5CC3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62E7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6D3"/>
    <w:rsid w:val="00E239B4"/>
    <w:rsid w:val="00E27353"/>
    <w:rsid w:val="00E27640"/>
    <w:rsid w:val="00E276B3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3A8B"/>
    <w:rsid w:val="00E450A3"/>
    <w:rsid w:val="00E45C46"/>
    <w:rsid w:val="00E466A7"/>
    <w:rsid w:val="00E50B64"/>
    <w:rsid w:val="00E51258"/>
    <w:rsid w:val="00E5221D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3B04"/>
    <w:rsid w:val="00E850F4"/>
    <w:rsid w:val="00E8519C"/>
    <w:rsid w:val="00E856F3"/>
    <w:rsid w:val="00E868C3"/>
    <w:rsid w:val="00E927FF"/>
    <w:rsid w:val="00E96140"/>
    <w:rsid w:val="00E969A6"/>
    <w:rsid w:val="00E97F6D"/>
    <w:rsid w:val="00EA01A6"/>
    <w:rsid w:val="00EA066E"/>
    <w:rsid w:val="00EA21EF"/>
    <w:rsid w:val="00EA383A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1A7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828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117C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77DE3"/>
    <w:rsid w:val="00F80510"/>
    <w:rsid w:val="00F81672"/>
    <w:rsid w:val="00F8172D"/>
    <w:rsid w:val="00F81FCD"/>
    <w:rsid w:val="00F8280B"/>
    <w:rsid w:val="00F82F99"/>
    <w:rsid w:val="00F83F40"/>
    <w:rsid w:val="00F8428D"/>
    <w:rsid w:val="00F8551A"/>
    <w:rsid w:val="00F8601A"/>
    <w:rsid w:val="00F865B7"/>
    <w:rsid w:val="00F868C1"/>
    <w:rsid w:val="00F87974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372E"/>
    <w:rsid w:val="00FE4C51"/>
    <w:rsid w:val="00FE6BCB"/>
    <w:rsid w:val="00FE7235"/>
    <w:rsid w:val="00FE73AC"/>
    <w:rsid w:val="00FF0149"/>
    <w:rsid w:val="00FF0232"/>
    <w:rsid w:val="00FF158A"/>
    <w:rsid w:val="00FF1980"/>
    <w:rsid w:val="00FF1F79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2CC52B"/>
  <w15:docId w15:val="{C1CE8C72-E499-4AAE-BB18-6B6B602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594A"/>
    <w:rPr>
      <w:rFonts w:ascii="Calibri" w:eastAsiaTheme="minorHAns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suppressAutoHyphens/>
      <w:spacing w:after="280" w:line="336" w:lineRule="auto"/>
      <w:outlineLvl w:val="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suppressAutoHyphens/>
      <w:spacing w:after="280" w:line="336" w:lineRule="auto"/>
      <w:outlineLvl w:val="1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uppressAutoHyphens/>
      <w:spacing w:before="200" w:after="280" w:line="336" w:lineRule="auto"/>
      <w:outlineLvl w:val="2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uppressAutoHyphens/>
      <w:spacing w:before="200" w:after="280" w:line="336" w:lineRule="auto"/>
      <w:outlineLvl w:val="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uppressAutoHyphens/>
      <w:spacing w:before="200" w:after="280" w:line="336" w:lineRule="auto"/>
      <w:outlineLvl w:val="4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uppressAutoHyphens/>
      <w:spacing w:before="200" w:after="280" w:line="336" w:lineRule="auto"/>
      <w:outlineLvl w:val="5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uppressAutoHyphens/>
      <w:spacing w:before="200" w:after="280" w:line="336" w:lineRule="auto"/>
      <w:outlineLvl w:val="6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uppressAutoHyphens/>
      <w:spacing w:before="200" w:after="280" w:line="336" w:lineRule="auto"/>
      <w:outlineLvl w:val="7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uppressAutoHyphens/>
      <w:spacing w:before="200" w:after="280" w:line="336" w:lineRule="auto"/>
      <w:outlineLvl w:val="8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uppressAutoHyphens/>
      <w:spacing w:before="240" w:after="120" w:line="336" w:lineRule="auto"/>
    </w:pPr>
    <w:rPr>
      <w:rFonts w:ascii="Liberation Sans" w:eastAsia="Times New Roman" w:hAnsi="Liberation Sans" w:cs="DejaVu Sans"/>
      <w:kern w:val="1"/>
      <w:sz w:val="28"/>
      <w:szCs w:val="28"/>
      <w:lang w:eastAsia="zh-CN"/>
    </w:rPr>
  </w:style>
  <w:style w:type="paragraph" w:styleId="Zkladntext">
    <w:name w:val="Body Text"/>
    <w:basedOn w:val="Normln"/>
    <w:link w:val="ZkladntextChar"/>
    <w:uiPriority w:val="99"/>
    <w:rsid w:val="00000896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Rejstk">
    <w:name w:val="Rejstřík"/>
    <w:basedOn w:val="Normln"/>
    <w:uiPriority w:val="99"/>
    <w:rsid w:val="00000896"/>
    <w:pPr>
      <w:suppressLineNumbers/>
      <w:suppressAutoHyphens/>
      <w:spacing w:after="280" w:line="336" w:lineRule="auto"/>
    </w:pPr>
    <w:rPr>
      <w:rFonts w:ascii="Times New Roman" w:eastAsia="Times New Roman" w:hAnsi="Times New Roman" w:cs="DejaVu Sans"/>
      <w:kern w:val="1"/>
      <w:sz w:val="20"/>
      <w:szCs w:val="20"/>
      <w:lang w:eastAsia="zh-CN"/>
    </w:rPr>
  </w:style>
  <w:style w:type="paragraph" w:customStyle="1" w:styleId="Titulek3">
    <w:name w:val="Titulek3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Titulek2">
    <w:name w:val="Titulek2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Titulek1">
    <w:name w:val="Titulek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aption1">
    <w:name w:val="Caption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itulek11">
    <w:name w:val="Titulek1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aption2">
    <w:name w:val="Caption2"/>
    <w:basedOn w:val="Normln"/>
    <w:next w:val="Normln"/>
    <w:uiPriority w:val="99"/>
    <w:rsid w:val="00000896"/>
    <w:pPr>
      <w:suppressAutoHyphens/>
      <w:spacing w:after="20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uppressAutoHyphens/>
      <w:spacing w:line="200" w:lineRule="exact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uppressAutoHyphens/>
      <w:spacing w:before="280" w:after="280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mmentText1">
    <w:name w:val="Comment Text1"/>
    <w:basedOn w:val="Normln"/>
    <w:uiPriority w:val="99"/>
    <w:rsid w:val="00000896"/>
    <w:pPr>
      <w:suppressAutoHyphens/>
      <w:spacing w:after="28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ormlnweb1">
    <w:name w:val="Normální (web)1"/>
    <w:basedOn w:val="Normln"/>
    <w:uiPriority w:val="99"/>
    <w:rsid w:val="00000896"/>
    <w:pPr>
      <w:suppressAutoHyphens/>
      <w:spacing w:before="280" w:after="280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Obsahrmce">
    <w:name w:val="Obsah rámce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1">
    <w:name w:val="Text komentáře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2">
    <w:name w:val="Text komentáře2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21">
    <w:name w:val="Text komentáře2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xtkomente">
    <w:name w:val="annotation text"/>
    <w:basedOn w:val="Normln"/>
    <w:link w:val="TextkomenteChar2"/>
    <w:uiPriority w:val="99"/>
    <w:semiHidden/>
    <w:rsid w:val="00703489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uppressAutoHyphens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suppressAutoHyphens/>
      <w:spacing w:after="280" w:line="336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  <w:suppressAutoHyphens/>
      <w:spacing w:after="280" w:line="33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tanick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clanky/akce/prehled-nasich-akc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516A-6825-4CA9-84FE-D01CE8710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1C8DA-C03C-4248-8F36-F727CD46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87290-5A29-48D0-B64B-830F1641245B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0e1a62b-8a54-4726-91c3-7ea001fa7ae0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BAFD54C-8E82-4854-8C25-0C2DC74B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953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5</cp:revision>
  <cp:lastPrinted>2020-07-01T09:02:00Z</cp:lastPrinted>
  <dcterms:created xsi:type="dcterms:W3CDTF">2022-01-27T17:46:00Z</dcterms:created>
  <dcterms:modified xsi:type="dcterms:W3CDTF">2022-01-27T20:57:00Z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