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682DD0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5E4AFC">
        <w:t>Á ZPRÁVA</w:t>
      </w:r>
    </w:p>
    <w:p w14:paraId="7BB2406D" w14:textId="77777777" w:rsidR="002E5398" w:rsidRDefault="00BF7B91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1</w:t>
      </w:r>
      <w:r w:rsidR="009135C9">
        <w:rPr>
          <w:szCs w:val="24"/>
        </w:rPr>
        <w:t xml:space="preserve">. </w:t>
      </w:r>
      <w:r>
        <w:rPr>
          <w:szCs w:val="24"/>
        </w:rPr>
        <w:t>dubna</w:t>
      </w:r>
      <w:r w:rsidR="0053498D">
        <w:rPr>
          <w:szCs w:val="24"/>
        </w:rPr>
        <w:t xml:space="preserve"> 2021</w:t>
      </w:r>
    </w:p>
    <w:p w14:paraId="005E9AD3" w14:textId="77777777" w:rsidR="00BF7B91" w:rsidRDefault="00BF7B91" w:rsidP="004763D5">
      <w:pPr>
        <w:pStyle w:val="Normlnweb"/>
        <w:spacing w:after="0" w:line="276" w:lineRule="auto"/>
        <w:jc w:val="center"/>
        <w:textAlignment w:val="baseline"/>
        <w:rPr>
          <w:b/>
          <w:kern w:val="1"/>
          <w:sz w:val="36"/>
          <w:szCs w:val="36"/>
          <w:lang w:eastAsia="zh-CN"/>
        </w:rPr>
      </w:pPr>
      <w:r w:rsidRPr="004763D5">
        <w:rPr>
          <w:b/>
          <w:kern w:val="1"/>
          <w:sz w:val="36"/>
          <w:szCs w:val="36"/>
          <w:lang w:eastAsia="zh-CN"/>
        </w:rPr>
        <w:t>V pražské botanické zahradě kvetou</w:t>
      </w:r>
      <w:r w:rsidR="007255F5" w:rsidRPr="004763D5">
        <w:rPr>
          <w:b/>
          <w:kern w:val="1"/>
          <w:sz w:val="36"/>
          <w:szCs w:val="36"/>
          <w:lang w:eastAsia="zh-CN"/>
        </w:rPr>
        <w:t xml:space="preserve"> nejvzácnější</w:t>
      </w:r>
      <w:r w:rsidRPr="004763D5">
        <w:rPr>
          <w:b/>
          <w:kern w:val="1"/>
          <w:sz w:val="36"/>
          <w:szCs w:val="36"/>
          <w:lang w:eastAsia="zh-CN"/>
        </w:rPr>
        <w:t xml:space="preserve"> i největší orchidej</w:t>
      </w:r>
      <w:r w:rsidR="007255F5" w:rsidRPr="004763D5">
        <w:rPr>
          <w:b/>
          <w:kern w:val="1"/>
          <w:sz w:val="36"/>
          <w:szCs w:val="36"/>
          <w:lang w:eastAsia="zh-CN"/>
        </w:rPr>
        <w:t>e</w:t>
      </w:r>
    </w:p>
    <w:p w14:paraId="486642A1" w14:textId="77777777" w:rsidR="004763D5" w:rsidRPr="004763D5" w:rsidRDefault="004763D5" w:rsidP="007D01A8">
      <w:pPr>
        <w:pStyle w:val="Normlnweb"/>
        <w:spacing w:after="0" w:line="276" w:lineRule="auto"/>
        <w:jc w:val="center"/>
        <w:textAlignment w:val="baseline"/>
        <w:rPr>
          <w:b/>
          <w:i/>
          <w:kern w:val="1"/>
          <w:sz w:val="28"/>
          <w:szCs w:val="28"/>
          <w:lang w:eastAsia="zh-CN"/>
        </w:rPr>
      </w:pPr>
      <w:r w:rsidRPr="004763D5">
        <w:rPr>
          <w:b/>
          <w:i/>
          <w:kern w:val="1"/>
          <w:sz w:val="28"/>
          <w:szCs w:val="28"/>
          <w:lang w:eastAsia="zh-CN"/>
        </w:rPr>
        <w:t>V Česku roste</w:t>
      </w:r>
      <w:r>
        <w:rPr>
          <w:b/>
          <w:i/>
          <w:kern w:val="1"/>
          <w:sz w:val="28"/>
          <w:szCs w:val="28"/>
          <w:lang w:eastAsia="zh-CN"/>
        </w:rPr>
        <w:t xml:space="preserve"> volně v přírodě</w:t>
      </w:r>
      <w:r w:rsidRPr="004763D5">
        <w:rPr>
          <w:b/>
          <w:i/>
          <w:kern w:val="1"/>
          <w:sz w:val="28"/>
          <w:szCs w:val="28"/>
          <w:lang w:eastAsia="zh-CN"/>
        </w:rPr>
        <w:t xml:space="preserve"> </w:t>
      </w:r>
      <w:r w:rsidR="007D01A8">
        <w:rPr>
          <w:b/>
          <w:i/>
          <w:kern w:val="1"/>
          <w:sz w:val="28"/>
          <w:szCs w:val="28"/>
          <w:lang w:eastAsia="zh-CN"/>
        </w:rPr>
        <w:t>více než</w:t>
      </w:r>
      <w:r w:rsidRPr="004763D5">
        <w:rPr>
          <w:b/>
          <w:i/>
          <w:kern w:val="1"/>
          <w:sz w:val="28"/>
          <w:szCs w:val="28"/>
          <w:lang w:eastAsia="zh-CN"/>
        </w:rPr>
        <w:t xml:space="preserve"> 60 druhů orchidejí</w:t>
      </w:r>
    </w:p>
    <w:p w14:paraId="1616FA40" w14:textId="16EAEB40" w:rsidR="00BF7B91" w:rsidRDefault="00F47DC0" w:rsidP="007255F5">
      <w:pPr>
        <w:pStyle w:val="Normlnweb"/>
        <w:spacing w:after="0" w:line="276" w:lineRule="auto"/>
        <w:jc w:val="both"/>
        <w:textAlignment w:val="baseline"/>
        <w:rPr>
          <w:rStyle w:val="d2edcug0"/>
          <w:b/>
        </w:rPr>
      </w:pPr>
      <w:r>
        <w:rPr>
          <w:b/>
          <w:noProof/>
        </w:rPr>
        <w:t>B</w:t>
      </w:r>
      <w:r w:rsidR="002B318E">
        <w:rPr>
          <w:b/>
          <w:noProof/>
        </w:rPr>
        <w:t>otanická zahrada hl. m. Prahy</w:t>
      </w:r>
      <w:r w:rsidR="00BF7B91">
        <w:rPr>
          <w:b/>
          <w:noProof/>
        </w:rPr>
        <w:t xml:space="preserve"> každoročně v tomto období pořádá </w:t>
      </w:r>
      <w:r w:rsidR="007154ED">
        <w:rPr>
          <w:b/>
          <w:noProof/>
        </w:rPr>
        <w:t xml:space="preserve">oblíbenou </w:t>
      </w:r>
      <w:r w:rsidR="00BF7B91">
        <w:rPr>
          <w:b/>
          <w:noProof/>
        </w:rPr>
        <w:t>unikátní výstavu orchidejí. Vzhledem k nařízením vlády se výstava v tuto chvíli nekoná. Nicméně královny květin se současnou situací nedají zastavit</w:t>
      </w:r>
      <w:r w:rsidR="007255F5">
        <w:rPr>
          <w:b/>
          <w:noProof/>
        </w:rPr>
        <w:t>,</w:t>
      </w:r>
      <w:r w:rsidR="00BF7B91">
        <w:rPr>
          <w:b/>
          <w:noProof/>
        </w:rPr>
        <w:t xml:space="preserve"> a tak zázemí trojské zahrady hýří všemi barvami a tvary nádherných květů. </w:t>
      </w:r>
      <w:r w:rsidR="007255F5">
        <w:rPr>
          <w:b/>
          <w:noProof/>
        </w:rPr>
        <w:t>Rozkvetla jedna</w:t>
      </w:r>
      <w:r w:rsidR="00BF7B91">
        <w:rPr>
          <w:b/>
          <w:noProof/>
        </w:rPr>
        <w:t xml:space="preserve"> z</w:t>
      </w:r>
      <w:r w:rsidR="007255F5">
        <w:rPr>
          <w:b/>
          <w:noProof/>
        </w:rPr>
        <w:t> ne</w:t>
      </w:r>
      <w:r w:rsidR="00080662">
        <w:rPr>
          <w:b/>
          <w:noProof/>
        </w:rPr>
        <w:t>j</w:t>
      </w:r>
      <w:r w:rsidR="007255F5">
        <w:rPr>
          <w:b/>
          <w:noProof/>
        </w:rPr>
        <w:t xml:space="preserve">přísněji chráněných </w:t>
      </w:r>
      <w:r w:rsidR="007255F5" w:rsidRPr="007255F5">
        <w:rPr>
          <w:b/>
          <w:noProof/>
        </w:rPr>
        <w:t xml:space="preserve">orchidejí </w:t>
      </w:r>
      <w:r w:rsidR="00633850">
        <w:rPr>
          <w:b/>
          <w:noProof/>
        </w:rPr>
        <w:t xml:space="preserve">světa, </w:t>
      </w:r>
      <w:r w:rsidR="007255F5" w:rsidRPr="007255F5">
        <w:rPr>
          <w:rStyle w:val="d2edcug0"/>
          <w:b/>
          <w:i/>
        </w:rPr>
        <w:t>Paphiopedilum rothschildianum</w:t>
      </w:r>
      <w:r w:rsidR="007255F5">
        <w:rPr>
          <w:rStyle w:val="d2edcug0"/>
          <w:b/>
          <w:i/>
        </w:rPr>
        <w:t xml:space="preserve"> </w:t>
      </w:r>
      <w:r w:rsidR="00633850">
        <w:rPr>
          <w:rStyle w:val="d2edcug0"/>
          <w:b/>
        </w:rPr>
        <w:t>neboli</w:t>
      </w:r>
      <w:r w:rsidR="007255F5">
        <w:rPr>
          <w:rStyle w:val="d2edcug0"/>
          <w:b/>
        </w:rPr>
        <w:t xml:space="preserve"> Rothschild</w:t>
      </w:r>
      <w:r w:rsidR="007154ED">
        <w:rPr>
          <w:rStyle w:val="d2edcug0"/>
          <w:b/>
        </w:rPr>
        <w:t>ův</w:t>
      </w:r>
      <w:r w:rsidR="007255F5">
        <w:rPr>
          <w:rStyle w:val="d2edcug0"/>
          <w:b/>
        </w:rPr>
        <w:t xml:space="preserve"> pantof</w:t>
      </w:r>
      <w:r w:rsidR="007154ED">
        <w:rPr>
          <w:rStyle w:val="d2edcug0"/>
          <w:b/>
        </w:rPr>
        <w:t>el</w:t>
      </w:r>
      <w:r w:rsidR="007255F5">
        <w:rPr>
          <w:rStyle w:val="d2edcug0"/>
          <w:b/>
        </w:rPr>
        <w:t>, původem z</w:t>
      </w:r>
      <w:r w:rsidR="00633850">
        <w:rPr>
          <w:rStyle w:val="d2edcug0"/>
          <w:b/>
        </w:rPr>
        <w:t xml:space="preserve"> pralesů pod nejvyšší horou </w:t>
      </w:r>
      <w:r w:rsidR="007255F5">
        <w:rPr>
          <w:rStyle w:val="d2edcug0"/>
          <w:b/>
        </w:rPr>
        <w:t xml:space="preserve">ostrova Borneo. V tropickém skleníku Fata Morgana také </w:t>
      </w:r>
      <w:r w:rsidR="00633850">
        <w:rPr>
          <w:rStyle w:val="d2edcug0"/>
          <w:b/>
        </w:rPr>
        <w:t xml:space="preserve">poprvé rozkvetla velmi zajímavá orchidej </w:t>
      </w:r>
      <w:r w:rsidR="00327C81" w:rsidRPr="00F04FFE">
        <w:rPr>
          <w:rStyle w:val="d2edcug0"/>
          <w:b/>
          <w:i/>
        </w:rPr>
        <w:t>P</w:t>
      </w:r>
      <w:r w:rsidR="00633850" w:rsidRPr="00F04FFE">
        <w:rPr>
          <w:rStyle w:val="d2edcug0"/>
          <w:b/>
          <w:i/>
        </w:rPr>
        <w:t>leurothallis marthae</w:t>
      </w:r>
      <w:r w:rsidR="00F65606">
        <w:rPr>
          <w:rStyle w:val="d2edcug0"/>
          <w:b/>
        </w:rPr>
        <w:t xml:space="preserve">, která </w:t>
      </w:r>
      <w:r w:rsidR="00633850">
        <w:rPr>
          <w:rStyle w:val="d2edcug0"/>
          <w:b/>
        </w:rPr>
        <w:t>patří k největším ze svého rodu</w:t>
      </w:r>
      <w:r w:rsidR="007255F5">
        <w:rPr>
          <w:rStyle w:val="d2edcug0"/>
          <w:b/>
        </w:rPr>
        <w:t xml:space="preserve">. </w:t>
      </w:r>
      <w:r w:rsidR="003A4E25">
        <w:rPr>
          <w:rStyle w:val="d2edcug0"/>
          <w:b/>
        </w:rPr>
        <w:t>Tento druh je doma v horách západní Kolumbie, v oblasti přezdívané „nočník planety“</w:t>
      </w:r>
      <w:r w:rsidR="007154ED">
        <w:rPr>
          <w:rStyle w:val="d2edcug0"/>
          <w:b/>
        </w:rPr>
        <w:t xml:space="preserve"> díky tomu</w:t>
      </w:r>
      <w:r w:rsidR="003A4E25">
        <w:rPr>
          <w:rStyle w:val="d2edcug0"/>
          <w:b/>
        </w:rPr>
        <w:t xml:space="preserve">, </w:t>
      </w:r>
      <w:r w:rsidR="007154ED">
        <w:rPr>
          <w:rStyle w:val="d2edcug0"/>
          <w:b/>
        </w:rPr>
        <w:t xml:space="preserve">že tu </w:t>
      </w:r>
      <w:r w:rsidR="003A4E25">
        <w:rPr>
          <w:rStyle w:val="d2edcug0"/>
          <w:b/>
        </w:rPr>
        <w:t xml:space="preserve">ročně naprší kolem 10 000 mm srážek. </w:t>
      </w:r>
      <w:r w:rsidR="000043C6">
        <w:rPr>
          <w:rStyle w:val="d2edcug0"/>
          <w:b/>
        </w:rPr>
        <w:t xml:space="preserve">Celá </w:t>
      </w:r>
      <w:r w:rsidR="007154ED">
        <w:rPr>
          <w:rStyle w:val="d2edcug0"/>
          <w:b/>
        </w:rPr>
        <w:t xml:space="preserve">kolekce </w:t>
      </w:r>
      <w:r w:rsidR="000043C6">
        <w:rPr>
          <w:rStyle w:val="d2edcug0"/>
          <w:b/>
        </w:rPr>
        <w:t xml:space="preserve">pražské botanické zahrady čítá </w:t>
      </w:r>
      <w:r w:rsidR="007154ED">
        <w:rPr>
          <w:rStyle w:val="d2edcug0"/>
          <w:b/>
        </w:rPr>
        <w:t xml:space="preserve">přibližně </w:t>
      </w:r>
      <w:r w:rsidR="00F65606">
        <w:rPr>
          <w:rStyle w:val="d2edcug0"/>
          <w:b/>
        </w:rPr>
        <w:t>2300</w:t>
      </w:r>
      <w:r w:rsidR="000043C6">
        <w:rPr>
          <w:rStyle w:val="d2edcug0"/>
          <w:b/>
        </w:rPr>
        <w:t xml:space="preserve"> druhů orchidejí. Pro </w:t>
      </w:r>
      <w:r w:rsidR="007154ED">
        <w:rPr>
          <w:rStyle w:val="d2edcug0"/>
          <w:b/>
        </w:rPr>
        <w:t xml:space="preserve">jejich </w:t>
      </w:r>
      <w:r w:rsidR="000043C6">
        <w:rPr>
          <w:rStyle w:val="d2edcug0"/>
          <w:b/>
        </w:rPr>
        <w:t xml:space="preserve">milovníky </w:t>
      </w:r>
      <w:r w:rsidR="007154ED">
        <w:rPr>
          <w:rStyle w:val="d2edcug0"/>
          <w:b/>
        </w:rPr>
        <w:t xml:space="preserve">přicházejí </w:t>
      </w:r>
      <w:r w:rsidR="000043C6">
        <w:rPr>
          <w:rStyle w:val="d2edcug0"/>
          <w:b/>
        </w:rPr>
        <w:t>dobré zprávy</w:t>
      </w:r>
      <w:r w:rsidR="007154ED">
        <w:rPr>
          <w:rStyle w:val="d2edcug0"/>
          <w:b/>
        </w:rPr>
        <w:t>:</w:t>
      </w:r>
      <w:r w:rsidR="000043C6">
        <w:rPr>
          <w:rStyle w:val="d2edcug0"/>
          <w:b/>
        </w:rPr>
        <w:t xml:space="preserve"> pokud to situace umožní, </w:t>
      </w:r>
      <w:r w:rsidR="007154ED">
        <w:rPr>
          <w:rStyle w:val="d2edcug0"/>
          <w:b/>
        </w:rPr>
        <w:t xml:space="preserve">přehlídka </w:t>
      </w:r>
      <w:r w:rsidR="000043C6">
        <w:rPr>
          <w:rStyle w:val="d2edcug0"/>
          <w:b/>
        </w:rPr>
        <w:t xml:space="preserve">orchidejí se v letošním roce uskuteční na podzim a zatím je možné si prohlédnout </w:t>
      </w:r>
      <w:hyperlink r:id="rId8" w:history="1">
        <w:r w:rsidR="00F04FFE" w:rsidRPr="004763D5">
          <w:rPr>
            <w:rStyle w:val="Hypertextovodkaz"/>
            <w:b/>
            <w:lang w:val="cs-CZ"/>
          </w:rPr>
          <w:t xml:space="preserve">on-line výstavu </w:t>
        </w:r>
      </w:hyperlink>
      <w:r w:rsidR="007154ED" w:rsidRPr="007D01A8">
        <w:rPr>
          <w:b/>
        </w:rPr>
        <w:t>druhů</w:t>
      </w:r>
      <w:r w:rsidR="00F04FFE" w:rsidRPr="007D01A8">
        <w:rPr>
          <w:rStyle w:val="d2edcug0"/>
          <w:b/>
        </w:rPr>
        <w:t xml:space="preserve">, které </w:t>
      </w:r>
      <w:r w:rsidR="00F04FFE">
        <w:rPr>
          <w:rStyle w:val="d2edcug0"/>
          <w:b/>
        </w:rPr>
        <w:t>má trojská zahrada ve svých sbírkách.</w:t>
      </w:r>
    </w:p>
    <w:p w14:paraId="0A8B305C" w14:textId="5E719EB1" w:rsidR="000043C6" w:rsidRDefault="002E047A" w:rsidP="007255F5">
      <w:pPr>
        <w:pStyle w:val="Normlnweb"/>
        <w:spacing w:after="0" w:line="276" w:lineRule="auto"/>
        <w:jc w:val="both"/>
        <w:textAlignment w:val="baseline"/>
        <w:rPr>
          <w:rStyle w:val="d2edcug0"/>
          <w:b/>
        </w:rPr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58752" behindDoc="0" locked="0" layoutInCell="1" allowOverlap="1" wp14:anchorId="79DFCE4B" wp14:editId="7AA31BE2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1664970" cy="885825"/>
                <wp:effectExtent l="0" t="0" r="30480" b="476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8858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681BE5D4" w14:textId="77777777" w:rsidR="00122A02" w:rsidRPr="002D4F92" w:rsidRDefault="00122A02" w:rsidP="00122A02">
                            <w:pPr>
                              <w:pStyle w:val="Obsahrmce"/>
                              <w:widowControl w:val="0"/>
                              <w:spacing w:after="0" w:line="240" w:lineRule="auto"/>
                              <w:jc w:val="both"/>
                            </w:pPr>
                            <w:r w:rsidRPr="002D4F92">
                              <w:t>Rozhodnutím vlád</w:t>
                            </w:r>
                            <w:r>
                              <w:t>y</w:t>
                            </w:r>
                            <w:r w:rsidRPr="002D4F92">
                              <w:t xml:space="preserve"> České republiky </w:t>
                            </w:r>
                            <w:r>
                              <w:t xml:space="preserve">je </w:t>
                            </w:r>
                            <w:r w:rsidRPr="002D4F92">
                              <w:t>Botanická zahrada hl. m. Prahy pro návštěvníky</w:t>
                            </w:r>
                            <w:r>
                              <w:t xml:space="preserve"> od 18. prosince</w:t>
                            </w:r>
                            <w:r w:rsidRPr="002D4F92">
                              <w:t xml:space="preserve"> </w:t>
                            </w:r>
                            <w:r>
                              <w:t>do odvolání uzavřena</w:t>
                            </w:r>
                            <w:r w:rsidRPr="002D4F9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FCE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9pt;margin-top:16.25pt;width:131.1pt;height:69.75pt;z-index:251658752;visibility:visible;mso-wrap-style:square;mso-width-percent:0;mso-height-percent:0;mso-wrap-distance-left:9.05pt;mso-wrap-distance-top:5.7pt;mso-wrap-distance-right:9.05pt;mso-wrap-distance-bottom:5.7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" fillcolor="#cfc" strokecolor="#c3d69b" strokeweight=".05pt">
                <v:shadow on="t" color="#ededed" offset="2.1pt,2.1pt"/>
                <v:textbox>
                  <w:txbxContent>
                    <w:p w14:paraId="681BE5D4" w14:textId="77777777" w:rsidR="00122A02" w:rsidRPr="002D4F92" w:rsidRDefault="00122A02" w:rsidP="00122A02">
                      <w:pPr>
                        <w:pStyle w:val="Obsahrmce"/>
                        <w:widowControl w:val="0"/>
                        <w:spacing w:after="0" w:line="240" w:lineRule="auto"/>
                        <w:jc w:val="both"/>
                      </w:pPr>
                      <w:r w:rsidRPr="002D4F92">
                        <w:t>Rozhodnutím vlád</w:t>
                      </w:r>
                      <w:r>
                        <w:t>y</w:t>
                      </w:r>
                      <w:r w:rsidRPr="002D4F92">
                        <w:t xml:space="preserve"> České republiky </w:t>
                      </w:r>
                      <w:r>
                        <w:t xml:space="preserve">je </w:t>
                      </w:r>
                      <w:r w:rsidRPr="002D4F92">
                        <w:t>Botanická zahrada hl. m. Prahy pro návštěvníky</w:t>
                      </w:r>
                      <w:r>
                        <w:t xml:space="preserve"> od 18. prosince</w:t>
                      </w:r>
                      <w:r w:rsidRPr="002D4F92">
                        <w:t xml:space="preserve"> </w:t>
                      </w:r>
                      <w:r>
                        <w:t>do odvolání uzavřena</w:t>
                      </w:r>
                      <w:r w:rsidRPr="002D4F92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657A" w:rsidRPr="0017657A">
        <w:rPr>
          <w:rStyle w:val="d2edcug0"/>
          <w:i/>
        </w:rPr>
        <w:t>„</w:t>
      </w:r>
      <w:r w:rsidR="000043C6" w:rsidRPr="0017657A">
        <w:rPr>
          <w:rStyle w:val="d2edcug0"/>
          <w:i/>
        </w:rPr>
        <w:t>Naše botanická zahrada vlastní rozsáhlou</w:t>
      </w:r>
      <w:r w:rsidR="00520456">
        <w:rPr>
          <w:rStyle w:val="d2edcug0"/>
          <w:i/>
        </w:rPr>
        <w:t xml:space="preserve"> </w:t>
      </w:r>
      <w:r w:rsidR="00613A35">
        <w:rPr>
          <w:rStyle w:val="d2edcug0"/>
          <w:i/>
        </w:rPr>
        <w:t xml:space="preserve">kolekci </w:t>
      </w:r>
      <w:r w:rsidR="00520456">
        <w:rPr>
          <w:rStyle w:val="d2edcug0"/>
          <w:i/>
        </w:rPr>
        <w:t>orchidejí, návštěvníci s</w:t>
      </w:r>
      <w:r w:rsidR="000043C6" w:rsidRPr="0017657A">
        <w:rPr>
          <w:rStyle w:val="d2edcug0"/>
          <w:i/>
        </w:rPr>
        <w:t>e s </w:t>
      </w:r>
      <w:r w:rsidR="003A4E25">
        <w:rPr>
          <w:rStyle w:val="d2edcug0"/>
          <w:i/>
        </w:rPr>
        <w:t>částí</w:t>
      </w:r>
      <w:r w:rsidR="003A4E25" w:rsidRPr="0017657A">
        <w:rPr>
          <w:rStyle w:val="d2edcug0"/>
          <w:i/>
        </w:rPr>
        <w:t xml:space="preserve"> </w:t>
      </w:r>
      <w:r w:rsidR="000043C6" w:rsidRPr="0017657A">
        <w:rPr>
          <w:rStyle w:val="d2edcug0"/>
          <w:i/>
        </w:rPr>
        <w:t xml:space="preserve">z nich mohou seznámit při každoroční výstavě, některé </w:t>
      </w:r>
      <w:r w:rsidR="00613A35">
        <w:rPr>
          <w:rStyle w:val="d2edcug0"/>
          <w:i/>
        </w:rPr>
        <w:t xml:space="preserve">druhy </w:t>
      </w:r>
      <w:r w:rsidR="000043C6" w:rsidRPr="0017657A">
        <w:rPr>
          <w:rStyle w:val="d2edcug0"/>
          <w:i/>
        </w:rPr>
        <w:t xml:space="preserve">ale mají </w:t>
      </w:r>
      <w:r w:rsidR="00613A35" w:rsidRPr="0017657A">
        <w:rPr>
          <w:rStyle w:val="d2edcug0"/>
          <w:i/>
        </w:rPr>
        <w:t xml:space="preserve">ve skleníku Fata Morgana </w:t>
      </w:r>
      <w:r w:rsidR="000043C6" w:rsidRPr="0017657A">
        <w:rPr>
          <w:rStyle w:val="d2edcug0"/>
          <w:i/>
        </w:rPr>
        <w:t xml:space="preserve">své trvalé místo. V našich sbírkách máme i skutečné unikáty – orchideje, </w:t>
      </w:r>
      <w:r w:rsidR="007474ED">
        <w:rPr>
          <w:rStyle w:val="d2edcug0"/>
          <w:i/>
        </w:rPr>
        <w:t xml:space="preserve">kterých v přírodě zbývají poslední kusy nebo několik nově popsaných druhů. </w:t>
      </w:r>
      <w:r w:rsidR="00613A35">
        <w:rPr>
          <w:rStyle w:val="d2edcug0"/>
          <w:i/>
        </w:rPr>
        <w:t>Pro všechny jejich obdivovatele p</w:t>
      </w:r>
      <w:r w:rsidR="007474ED">
        <w:rPr>
          <w:rStyle w:val="d2edcug0"/>
          <w:i/>
        </w:rPr>
        <w:t xml:space="preserve">ěstujeme </w:t>
      </w:r>
      <w:r w:rsidR="00613A35">
        <w:rPr>
          <w:rStyle w:val="d2edcug0"/>
          <w:i/>
        </w:rPr>
        <w:t>také</w:t>
      </w:r>
      <w:r w:rsidR="007474ED">
        <w:rPr>
          <w:rStyle w:val="d2edcug0"/>
          <w:i/>
        </w:rPr>
        <w:t xml:space="preserve"> orchideje</w:t>
      </w:r>
      <w:r w:rsidR="00613A35">
        <w:rPr>
          <w:rStyle w:val="d2edcug0"/>
          <w:i/>
        </w:rPr>
        <w:t xml:space="preserve"> s</w:t>
      </w:r>
      <w:r w:rsidR="000043C6" w:rsidRPr="0017657A">
        <w:rPr>
          <w:rStyle w:val="d2edcug0"/>
          <w:i/>
        </w:rPr>
        <w:t xml:space="preserve"> miniaturní</w:t>
      </w:r>
      <w:r w:rsidR="00613A35">
        <w:rPr>
          <w:rStyle w:val="d2edcug0"/>
          <w:i/>
        </w:rPr>
        <w:t>mi,</w:t>
      </w:r>
      <w:r w:rsidR="000043C6" w:rsidRPr="0017657A">
        <w:rPr>
          <w:rStyle w:val="d2edcug0"/>
          <w:i/>
        </w:rPr>
        <w:t xml:space="preserve"> </w:t>
      </w:r>
      <w:r w:rsidR="007474ED">
        <w:rPr>
          <w:rStyle w:val="d2edcug0"/>
          <w:i/>
        </w:rPr>
        <w:t>nebo naopak obrovsk</w:t>
      </w:r>
      <w:r w:rsidR="00613A35">
        <w:rPr>
          <w:rStyle w:val="d2edcug0"/>
          <w:i/>
        </w:rPr>
        <w:t>ými</w:t>
      </w:r>
      <w:r w:rsidR="007474ED">
        <w:rPr>
          <w:rStyle w:val="d2edcug0"/>
          <w:i/>
        </w:rPr>
        <w:t xml:space="preserve"> </w:t>
      </w:r>
      <w:r w:rsidR="000043C6" w:rsidRPr="0017657A">
        <w:rPr>
          <w:rStyle w:val="d2edcug0"/>
          <w:i/>
        </w:rPr>
        <w:t>květy</w:t>
      </w:r>
      <w:r w:rsidR="007474ED">
        <w:rPr>
          <w:rStyle w:val="d2edcug0"/>
          <w:i/>
        </w:rPr>
        <w:t>, zajímavý</w:t>
      </w:r>
      <w:r w:rsidR="00613A35">
        <w:rPr>
          <w:rStyle w:val="d2edcug0"/>
          <w:i/>
        </w:rPr>
        <w:t>m</w:t>
      </w:r>
      <w:r w:rsidR="007474ED">
        <w:rPr>
          <w:rStyle w:val="d2edcug0"/>
          <w:i/>
        </w:rPr>
        <w:t xml:space="preserve"> tvar</w:t>
      </w:r>
      <w:r w:rsidR="00613A35">
        <w:rPr>
          <w:rStyle w:val="d2edcug0"/>
          <w:i/>
        </w:rPr>
        <w:t>em</w:t>
      </w:r>
      <w:r w:rsidR="007474ED">
        <w:rPr>
          <w:rStyle w:val="d2edcug0"/>
          <w:i/>
        </w:rPr>
        <w:t xml:space="preserve"> listů nebo pahlíz</w:t>
      </w:r>
      <w:r w:rsidR="000043C6" w:rsidRPr="0017657A">
        <w:rPr>
          <w:rStyle w:val="d2edcug0"/>
          <w:i/>
        </w:rPr>
        <w:t xml:space="preserve"> a </w:t>
      </w:r>
      <w:r w:rsidR="00613A35">
        <w:rPr>
          <w:rStyle w:val="d2edcug0"/>
          <w:i/>
        </w:rPr>
        <w:t xml:space="preserve">s </w:t>
      </w:r>
      <w:r w:rsidR="007474ED">
        <w:rPr>
          <w:rStyle w:val="d2edcug0"/>
          <w:i/>
        </w:rPr>
        <w:t>další</w:t>
      </w:r>
      <w:r w:rsidR="00613A35">
        <w:rPr>
          <w:rStyle w:val="d2edcug0"/>
          <w:i/>
        </w:rPr>
        <w:t>mi</w:t>
      </w:r>
      <w:r w:rsidR="007474ED">
        <w:rPr>
          <w:rStyle w:val="d2edcug0"/>
          <w:i/>
        </w:rPr>
        <w:t xml:space="preserve"> zvláštnost</w:t>
      </w:r>
      <w:r w:rsidR="00613A35">
        <w:rPr>
          <w:rStyle w:val="d2edcug0"/>
          <w:i/>
        </w:rPr>
        <w:t>m</w:t>
      </w:r>
      <w:r w:rsidR="007474ED">
        <w:rPr>
          <w:rStyle w:val="d2edcug0"/>
          <w:i/>
        </w:rPr>
        <w:t>i</w:t>
      </w:r>
      <w:r w:rsidR="000043C6" w:rsidRPr="0017657A">
        <w:rPr>
          <w:rStyle w:val="d2edcug0"/>
          <w:i/>
        </w:rPr>
        <w:t xml:space="preserve">. Kromě toho se naše </w:t>
      </w:r>
      <w:r w:rsidR="0017657A" w:rsidRPr="0017657A">
        <w:rPr>
          <w:rStyle w:val="d2edcug0"/>
          <w:i/>
        </w:rPr>
        <w:t xml:space="preserve">laboratoř zabývá i </w:t>
      </w:r>
      <w:r w:rsidR="00C825B4">
        <w:rPr>
          <w:rStyle w:val="d2edcug0"/>
          <w:i/>
        </w:rPr>
        <w:t xml:space="preserve">množením </w:t>
      </w:r>
      <w:r w:rsidR="0017657A" w:rsidRPr="0017657A">
        <w:rPr>
          <w:rStyle w:val="d2edcug0"/>
          <w:i/>
        </w:rPr>
        <w:t xml:space="preserve">orchidejí ze semen. Návštěvníky ani letos nechceme </w:t>
      </w:r>
      <w:r w:rsidR="00613A35" w:rsidRPr="0017657A">
        <w:rPr>
          <w:rStyle w:val="d2edcug0"/>
          <w:i/>
        </w:rPr>
        <w:t xml:space="preserve">ochudit </w:t>
      </w:r>
      <w:r w:rsidR="0017657A" w:rsidRPr="0017657A">
        <w:rPr>
          <w:rStyle w:val="d2edcug0"/>
          <w:i/>
        </w:rPr>
        <w:t xml:space="preserve">o výstavu, zatím je plánována na září. Připravili jsme fotogalerii orchidejí, které v naší </w:t>
      </w:r>
      <w:r w:rsidR="00520456">
        <w:rPr>
          <w:rStyle w:val="d2edcug0"/>
          <w:i/>
        </w:rPr>
        <w:t xml:space="preserve">zahradě kvetou. </w:t>
      </w:r>
      <w:r w:rsidR="00613A35">
        <w:rPr>
          <w:rStyle w:val="d2edcug0"/>
          <w:i/>
        </w:rPr>
        <w:t>A</w:t>
      </w:r>
      <w:r w:rsidR="0017657A" w:rsidRPr="0017657A">
        <w:rPr>
          <w:rStyle w:val="d2edcug0"/>
          <w:i/>
        </w:rPr>
        <w:t xml:space="preserve"> máme v plánu ještě jedno orchidejové překvapení, ale to zatím</w:t>
      </w:r>
      <w:r w:rsidR="00520456">
        <w:rPr>
          <w:rStyle w:val="d2edcug0"/>
          <w:i/>
        </w:rPr>
        <w:t xml:space="preserve"> nebudu prozrazovat</w:t>
      </w:r>
      <w:r w:rsidR="0017657A" w:rsidRPr="0017657A">
        <w:rPr>
          <w:rStyle w:val="d2edcug0"/>
          <w:i/>
        </w:rPr>
        <w:t>,“</w:t>
      </w:r>
      <w:r w:rsidR="0017657A">
        <w:rPr>
          <w:rStyle w:val="d2edcug0"/>
          <w:b/>
        </w:rPr>
        <w:t xml:space="preserve"> </w:t>
      </w:r>
      <w:r w:rsidR="0017657A" w:rsidRPr="0017657A">
        <w:rPr>
          <w:rStyle w:val="d2edcug0"/>
        </w:rPr>
        <w:t>říká</w:t>
      </w:r>
      <w:r w:rsidR="0017657A">
        <w:rPr>
          <w:rStyle w:val="d2edcug0"/>
          <w:b/>
        </w:rPr>
        <w:t xml:space="preserve"> Bohumil Černý, ředitel Botanické zahrady hl. m. Prahy.</w:t>
      </w:r>
    </w:p>
    <w:p w14:paraId="18CAFB5D" w14:textId="77777777" w:rsidR="00520456" w:rsidRDefault="00520456" w:rsidP="007255F5">
      <w:pPr>
        <w:pStyle w:val="Normlnweb"/>
        <w:spacing w:after="0" w:line="276" w:lineRule="auto"/>
        <w:jc w:val="both"/>
        <w:textAlignment w:val="baseline"/>
        <w:rPr>
          <w:rStyle w:val="d2edcug0"/>
          <w:b/>
        </w:rPr>
      </w:pPr>
      <w:r>
        <w:rPr>
          <w:rStyle w:val="d2edcug0"/>
          <w:b/>
        </w:rPr>
        <w:t>Nejvzácnější druhy orchidejí v Praze</w:t>
      </w:r>
    </w:p>
    <w:p w14:paraId="3E19CC44" w14:textId="450EB3FD" w:rsidR="00F04FFE" w:rsidRPr="003C060B" w:rsidRDefault="00520456" w:rsidP="00520456">
      <w:pPr>
        <w:pStyle w:val="Normlnweb"/>
        <w:spacing w:after="0" w:line="276" w:lineRule="auto"/>
        <w:jc w:val="both"/>
        <w:textAlignment w:val="baseline"/>
        <w:rPr>
          <w:rStyle w:val="d2edcug0"/>
        </w:rPr>
      </w:pPr>
      <w:r>
        <w:t xml:space="preserve">Počet orchidejí na celém světě není přesně známý. Odhady se pohybují okolo 27 000 v necelých 900 rodech – tedy zhruba každý desátý druh vyšších rostlin na Zemi je orchidej. Pražská botanická zahrada má ve svých sbírkách i takové, které patří k těm nejvzácnějším a nejpřísněji chráněným, </w:t>
      </w:r>
      <w:r w:rsidR="00F65606">
        <w:t xml:space="preserve">například </w:t>
      </w:r>
      <w:r>
        <w:t xml:space="preserve">orchidej z rodu střevíčníkovců </w:t>
      </w:r>
      <w:r w:rsidR="00613A35">
        <w:t>–</w:t>
      </w:r>
      <w:r>
        <w:t xml:space="preserve"> </w:t>
      </w:r>
      <w:r w:rsidRPr="00F65606">
        <w:rPr>
          <w:rStyle w:val="d2edcug0"/>
          <w:i/>
        </w:rPr>
        <w:t xml:space="preserve">Paphiopedilum rothschildianum. „Tato </w:t>
      </w:r>
      <w:r w:rsidRPr="00F65606">
        <w:rPr>
          <w:rStyle w:val="d2edcug0"/>
          <w:i/>
        </w:rPr>
        <w:lastRenderedPageBreak/>
        <w:t>orchidej je jedinečná svými květy, které jsou robustní a okvětní lístky jsou prakticky vzpřímené –</w:t>
      </w:r>
      <w:r w:rsidR="00080662">
        <w:rPr>
          <w:rStyle w:val="d2edcug0"/>
          <w:i/>
        </w:rPr>
        <w:t xml:space="preserve"> </w:t>
      </w:r>
      <w:r w:rsidRPr="00F65606">
        <w:rPr>
          <w:rStyle w:val="d2edcug0"/>
          <w:i/>
        </w:rPr>
        <w:t xml:space="preserve">i v přírodě </w:t>
      </w:r>
      <w:r w:rsidR="00613A35">
        <w:rPr>
          <w:rStyle w:val="d2edcug0"/>
          <w:i/>
        </w:rPr>
        <w:t xml:space="preserve">jsou </w:t>
      </w:r>
      <w:r w:rsidRPr="00F65606">
        <w:rPr>
          <w:rStyle w:val="d2edcug0"/>
          <w:i/>
        </w:rPr>
        <w:t xml:space="preserve">nepřehlédnutelné. </w:t>
      </w:r>
      <w:r w:rsidR="00613A35">
        <w:rPr>
          <w:rStyle w:val="d2edcug0"/>
          <w:i/>
        </w:rPr>
        <w:t>P</w:t>
      </w:r>
      <w:r w:rsidRPr="00F65606">
        <w:rPr>
          <w:rStyle w:val="d2edcug0"/>
          <w:i/>
        </w:rPr>
        <w:t>řestože se jedná o velmi přísně chráněnou rostlinu, najdou se pěstitelé, kteří ji mají doma nebo ve svém skleníku. Rozhodně to ale není orchidej pro každého</w:t>
      </w:r>
      <w:r w:rsidR="00F65606" w:rsidRPr="00F65606">
        <w:rPr>
          <w:rStyle w:val="d2edcug0"/>
          <w:i/>
        </w:rPr>
        <w:t>. V naší zahradě ji máme už zhruba 10 let</w:t>
      </w:r>
      <w:r w:rsidR="00613A35">
        <w:rPr>
          <w:rStyle w:val="d2edcug0"/>
          <w:i/>
        </w:rPr>
        <w:t>,</w:t>
      </w:r>
      <w:r w:rsidR="00F65606" w:rsidRPr="00F65606">
        <w:rPr>
          <w:rStyle w:val="d2edcug0"/>
          <w:i/>
        </w:rPr>
        <w:t xml:space="preserve"> a vždy když rozkvete, je to pro nás svátek,“ </w:t>
      </w:r>
      <w:r w:rsidR="00F65606" w:rsidRPr="00F65606">
        <w:rPr>
          <w:rStyle w:val="d2edcug0"/>
        </w:rPr>
        <w:t>uvádí</w:t>
      </w:r>
      <w:r w:rsidR="00F65606" w:rsidRPr="00F65606">
        <w:rPr>
          <w:rStyle w:val="d2edcug0"/>
          <w:b/>
        </w:rPr>
        <w:t xml:space="preserve"> Romana Rybková, kurátorka tropických rostlin Botanické zahrady hl. m. Prahy</w:t>
      </w:r>
      <w:r w:rsidR="00F65606">
        <w:rPr>
          <w:rStyle w:val="d2edcug0"/>
          <w:b/>
        </w:rPr>
        <w:t xml:space="preserve">. </w:t>
      </w:r>
      <w:r w:rsidR="00F65606" w:rsidRPr="00F65606">
        <w:rPr>
          <w:rStyle w:val="d2edcug0"/>
        </w:rPr>
        <w:t xml:space="preserve">Více o této orchideji i dalších se můžete dozvědět </w:t>
      </w:r>
      <w:hyperlink r:id="rId9" w:history="1">
        <w:r w:rsidR="00F65606" w:rsidRPr="004763D5">
          <w:rPr>
            <w:rStyle w:val="Hypertextovodkaz"/>
            <w:b/>
            <w:lang w:val="cs-CZ"/>
          </w:rPr>
          <w:t>z videí s kurátorkou Romanou Rybkovou</w:t>
        </w:r>
      </w:hyperlink>
      <w:r w:rsidR="004763D5">
        <w:rPr>
          <w:rStyle w:val="d2edcug0"/>
        </w:rPr>
        <w:t>.</w:t>
      </w:r>
      <w:r w:rsidR="00F04FFE">
        <w:rPr>
          <w:rStyle w:val="d2edcug0"/>
        </w:rPr>
        <w:t xml:space="preserve"> V</w:t>
      </w:r>
      <w:r w:rsidR="003C060B">
        <w:rPr>
          <w:rStyle w:val="d2edcug0"/>
        </w:rPr>
        <w:t xml:space="preserve"> tropi</w:t>
      </w:r>
      <w:r w:rsidR="00F04FFE">
        <w:rPr>
          <w:rStyle w:val="d2edcug0"/>
        </w:rPr>
        <w:t xml:space="preserve">ckém skleníku Fata Morgana před pár dny poprvé rozkvetla orchidej </w:t>
      </w:r>
      <w:r w:rsidR="00F04FFE" w:rsidRPr="003C060B">
        <w:rPr>
          <w:rStyle w:val="d2edcug0"/>
          <w:i/>
        </w:rPr>
        <w:t>Pleurothallis marthae</w:t>
      </w:r>
      <w:r w:rsidR="00F04FFE" w:rsidRPr="003C060B">
        <w:rPr>
          <w:rStyle w:val="d2edcug0"/>
        </w:rPr>
        <w:t>, která patří k největším ze svého rodu. Tento druh je doma v</w:t>
      </w:r>
      <w:r w:rsidR="003C060B" w:rsidRPr="003C060B">
        <w:rPr>
          <w:rStyle w:val="d2edcug0"/>
        </w:rPr>
        <w:t xml:space="preserve"> deštivých</w:t>
      </w:r>
      <w:r w:rsidR="00F04FFE" w:rsidRPr="003C060B">
        <w:rPr>
          <w:rStyle w:val="d2edcug0"/>
        </w:rPr>
        <w:t> horách západní Kolumbie</w:t>
      </w:r>
      <w:r w:rsidR="003C060B" w:rsidRPr="003C060B">
        <w:rPr>
          <w:rStyle w:val="d2edcug0"/>
        </w:rPr>
        <w:t xml:space="preserve">. </w:t>
      </w:r>
      <w:r w:rsidR="003C060B" w:rsidRPr="003C060B">
        <w:rPr>
          <w:rStyle w:val="d2edcug0"/>
          <w:i/>
        </w:rPr>
        <w:t>„</w:t>
      </w:r>
      <w:r w:rsidR="00F04FFE" w:rsidRPr="003C060B">
        <w:rPr>
          <w:rStyle w:val="d2edcug0"/>
          <w:i/>
        </w:rPr>
        <w:t xml:space="preserve">U nás ve skleníku si </w:t>
      </w:r>
      <w:r w:rsidR="003C060B" w:rsidRPr="003C060B">
        <w:rPr>
          <w:rStyle w:val="d2edcug0"/>
          <w:i/>
        </w:rPr>
        <w:t>tato orchidej nejprve</w:t>
      </w:r>
      <w:r w:rsidR="003C060B">
        <w:rPr>
          <w:rStyle w:val="d2edcug0"/>
          <w:i/>
        </w:rPr>
        <w:t xml:space="preserve"> </w:t>
      </w:r>
      <w:r w:rsidR="00F04FFE" w:rsidRPr="003C060B">
        <w:rPr>
          <w:rStyle w:val="d2edcug0"/>
          <w:i/>
        </w:rPr>
        <w:t>nemohl</w:t>
      </w:r>
      <w:r w:rsidR="003C060B" w:rsidRPr="003C060B">
        <w:rPr>
          <w:rStyle w:val="d2edcug0"/>
          <w:i/>
        </w:rPr>
        <w:t>a</w:t>
      </w:r>
      <w:r w:rsidR="00F04FFE" w:rsidRPr="003C060B">
        <w:rPr>
          <w:rStyle w:val="d2edcug0"/>
          <w:i/>
        </w:rPr>
        <w:t xml:space="preserve"> zvyknout, </w:t>
      </w:r>
      <w:r w:rsidR="003C060B" w:rsidRPr="003C060B">
        <w:rPr>
          <w:rStyle w:val="d2edcug0"/>
          <w:i/>
        </w:rPr>
        <w:t xml:space="preserve">různě jsme ji stěhovali, a to asi na </w:t>
      </w:r>
      <w:r w:rsidR="00613A35">
        <w:rPr>
          <w:rStyle w:val="d2edcug0"/>
          <w:i/>
        </w:rPr>
        <w:t>čtyři</w:t>
      </w:r>
      <w:r w:rsidR="003C060B">
        <w:rPr>
          <w:rStyle w:val="d2edcug0"/>
          <w:i/>
        </w:rPr>
        <w:t xml:space="preserve"> různá místa</w:t>
      </w:r>
      <w:r w:rsidR="00613A35">
        <w:rPr>
          <w:rStyle w:val="d2edcug0"/>
          <w:i/>
        </w:rPr>
        <w:t>,</w:t>
      </w:r>
      <w:r w:rsidR="00F04FFE" w:rsidRPr="003C060B">
        <w:rPr>
          <w:rStyle w:val="d2edcug0"/>
          <w:i/>
        </w:rPr>
        <w:t xml:space="preserve"> a stále ne a ne vytvořit nový list a vykvést. Ale po vysazení přímo do expozice v horské části skleníku Fata Morgana během pár měsíců </w:t>
      </w:r>
      <w:r w:rsidR="003C060B" w:rsidRPr="003C060B">
        <w:rPr>
          <w:rStyle w:val="d2edcug0"/>
          <w:i/>
        </w:rPr>
        <w:t>vyrostly</w:t>
      </w:r>
      <w:r w:rsidR="003C060B">
        <w:rPr>
          <w:rStyle w:val="d2edcug0"/>
          <w:i/>
        </w:rPr>
        <w:t xml:space="preserve"> </w:t>
      </w:r>
      <w:r w:rsidR="00F04FFE" w:rsidRPr="003C060B">
        <w:rPr>
          <w:rStyle w:val="d2edcug0"/>
          <w:i/>
        </w:rPr>
        <w:t xml:space="preserve">čtyři listy </w:t>
      </w:r>
      <w:r w:rsidR="003C060B">
        <w:rPr>
          <w:rStyle w:val="d2edcug0"/>
          <w:i/>
        </w:rPr>
        <w:t>a roz</w:t>
      </w:r>
      <w:r w:rsidR="00B11B09">
        <w:rPr>
          <w:rStyle w:val="d2edcug0"/>
          <w:i/>
        </w:rPr>
        <w:t>vinuly se květy – asi</w:t>
      </w:r>
      <w:r w:rsidR="003C060B">
        <w:rPr>
          <w:rStyle w:val="d2edcug0"/>
          <w:i/>
        </w:rPr>
        <w:t xml:space="preserve"> nadšením, že se budou</w:t>
      </w:r>
      <w:r w:rsidR="00F04FFE" w:rsidRPr="003C060B">
        <w:rPr>
          <w:rStyle w:val="d2edcug0"/>
          <w:i/>
        </w:rPr>
        <w:t xml:space="preserve"> moci předvést návštěvníkům</w:t>
      </w:r>
      <w:r w:rsidR="003C060B" w:rsidRPr="003C060B">
        <w:rPr>
          <w:rStyle w:val="d2edcug0"/>
          <w:i/>
        </w:rPr>
        <w:t>,“</w:t>
      </w:r>
      <w:r w:rsidR="003C060B" w:rsidRPr="003C060B">
        <w:rPr>
          <w:rStyle w:val="d2edcug0"/>
        </w:rPr>
        <w:t xml:space="preserve"> doplňuje zajímavost </w:t>
      </w:r>
      <w:r w:rsidR="003C060B" w:rsidRPr="004763D5">
        <w:rPr>
          <w:rStyle w:val="d2edcug0"/>
          <w:b/>
        </w:rPr>
        <w:t>Romana Rybková</w:t>
      </w:r>
      <w:r w:rsidR="004763D5">
        <w:rPr>
          <w:rStyle w:val="d2edcug0"/>
          <w:b/>
        </w:rPr>
        <w:t>.</w:t>
      </w:r>
    </w:p>
    <w:p w14:paraId="7EBE305B" w14:textId="77777777" w:rsidR="0017657A" w:rsidRPr="007D2DE7" w:rsidRDefault="00B11B09" w:rsidP="007D2DE7">
      <w:pPr>
        <w:pStyle w:val="Normlnweb"/>
        <w:spacing w:after="0" w:line="276" w:lineRule="auto"/>
        <w:jc w:val="both"/>
        <w:textAlignment w:val="baseline"/>
        <w:rPr>
          <w:rStyle w:val="d2edcug0"/>
          <w:b/>
        </w:rPr>
      </w:pPr>
      <w:r>
        <w:rPr>
          <w:rStyle w:val="d2edcug0"/>
          <w:b/>
        </w:rPr>
        <w:t>Sedm</w:t>
      </w:r>
      <w:r w:rsidR="003C060B">
        <w:rPr>
          <w:rStyle w:val="d2edcug0"/>
          <w:b/>
        </w:rPr>
        <w:t xml:space="preserve"> nej ze světa orchidejí</w:t>
      </w:r>
    </w:p>
    <w:p w14:paraId="61520339" w14:textId="77777777" w:rsidR="00C825B4" w:rsidRPr="007D2DE7" w:rsidRDefault="00C825B4" w:rsidP="007D2DE7">
      <w:pPr>
        <w:pStyle w:val="Normlnweb"/>
        <w:spacing w:after="0" w:line="276" w:lineRule="auto"/>
        <w:jc w:val="both"/>
        <w:textAlignment w:val="baseline"/>
        <w:rPr>
          <w:rStyle w:val="d2edcug0"/>
          <w:b/>
        </w:rPr>
      </w:pPr>
      <w:r w:rsidRPr="007D2DE7">
        <w:t>Nejvíce druhů orchidejí je známo v tropech Ameriky a Asie, ale vyskytují se po celém světě takřka všude</w:t>
      </w:r>
      <w:r w:rsidR="00B11B09">
        <w:t>,</w:t>
      </w:r>
      <w:r w:rsidRPr="007D2DE7">
        <w:t xml:space="preserve"> kromě extrémních </w:t>
      </w:r>
      <w:r w:rsidR="00B11B09">
        <w:t xml:space="preserve">prostředí </w:t>
      </w:r>
      <w:r w:rsidRPr="007D2DE7">
        <w:t>pouští a oblastí trvale pod sněhem a ledem.</w:t>
      </w:r>
    </w:p>
    <w:p w14:paraId="22529EC4" w14:textId="77777777" w:rsidR="00C825B4" w:rsidRPr="007D2DE7" w:rsidRDefault="00C825B4" w:rsidP="007D2DE7">
      <w:pPr>
        <w:jc w:val="both"/>
        <w:rPr>
          <w:b/>
          <w:sz w:val="24"/>
          <w:szCs w:val="24"/>
        </w:rPr>
      </w:pPr>
      <w:r w:rsidRPr="007D2DE7">
        <w:rPr>
          <w:b/>
          <w:sz w:val="24"/>
          <w:szCs w:val="24"/>
        </w:rPr>
        <w:t>Nejjižnějšími</w:t>
      </w:r>
      <w:r w:rsidRPr="007D2DE7">
        <w:rPr>
          <w:sz w:val="24"/>
          <w:szCs w:val="24"/>
        </w:rPr>
        <w:t xml:space="preserve"> orchidejemi světa jsou </w:t>
      </w:r>
      <w:r w:rsidRPr="007D2DE7">
        <w:rPr>
          <w:i/>
          <w:sz w:val="24"/>
          <w:szCs w:val="24"/>
        </w:rPr>
        <w:t xml:space="preserve">Corybas dienemum </w:t>
      </w:r>
      <w:r w:rsidRPr="007D2DE7">
        <w:rPr>
          <w:sz w:val="24"/>
          <w:szCs w:val="24"/>
        </w:rPr>
        <w:t>a</w:t>
      </w:r>
      <w:r w:rsidRPr="007D2DE7">
        <w:rPr>
          <w:i/>
          <w:sz w:val="24"/>
          <w:szCs w:val="24"/>
        </w:rPr>
        <w:t xml:space="preserve"> C</w:t>
      </w:r>
      <w:r w:rsidR="007474ED">
        <w:rPr>
          <w:i/>
          <w:sz w:val="24"/>
          <w:szCs w:val="24"/>
        </w:rPr>
        <w:t>orybas</w:t>
      </w:r>
      <w:r w:rsidR="007474ED" w:rsidRPr="007D2DE7">
        <w:rPr>
          <w:i/>
          <w:sz w:val="24"/>
          <w:szCs w:val="24"/>
        </w:rPr>
        <w:t xml:space="preserve"> </w:t>
      </w:r>
      <w:r w:rsidRPr="007D2DE7">
        <w:rPr>
          <w:i/>
          <w:sz w:val="24"/>
          <w:szCs w:val="24"/>
        </w:rPr>
        <w:t>sulcatus</w:t>
      </w:r>
      <w:r w:rsidRPr="007D2DE7">
        <w:rPr>
          <w:sz w:val="24"/>
          <w:szCs w:val="24"/>
        </w:rPr>
        <w:t xml:space="preserve">, které rostou na ostrově Macquarie. Ten se nachází </w:t>
      </w:r>
      <w:r w:rsidR="00B11B09">
        <w:rPr>
          <w:sz w:val="24"/>
          <w:szCs w:val="24"/>
        </w:rPr>
        <w:t xml:space="preserve">jižně </w:t>
      </w:r>
      <w:r w:rsidRPr="007D2DE7">
        <w:rPr>
          <w:sz w:val="24"/>
          <w:szCs w:val="24"/>
        </w:rPr>
        <w:t>od Nového Zélandu, zhruba na půli cesty mezi Tasmánií a Antarktidou.</w:t>
      </w:r>
    </w:p>
    <w:p w14:paraId="56A17EBF" w14:textId="77777777" w:rsidR="00C825B4" w:rsidRPr="007D2DE7" w:rsidRDefault="00C825B4" w:rsidP="007D2DE7">
      <w:pPr>
        <w:jc w:val="both"/>
        <w:rPr>
          <w:sz w:val="24"/>
          <w:szCs w:val="24"/>
        </w:rPr>
      </w:pPr>
      <w:r w:rsidRPr="007D2DE7">
        <w:rPr>
          <w:b/>
          <w:sz w:val="24"/>
          <w:szCs w:val="24"/>
        </w:rPr>
        <w:t>Nejsevernější</w:t>
      </w:r>
      <w:r w:rsidRPr="007D2DE7">
        <w:rPr>
          <w:sz w:val="24"/>
          <w:szCs w:val="24"/>
        </w:rPr>
        <w:t xml:space="preserve"> orchideje světa najdeme v Evropě – až na severu Skandinávie rostou </w:t>
      </w:r>
      <w:r w:rsidRPr="007D2DE7">
        <w:rPr>
          <w:i/>
          <w:sz w:val="24"/>
          <w:szCs w:val="24"/>
        </w:rPr>
        <w:t>Lysiella oligantha</w:t>
      </w:r>
      <w:r w:rsidRPr="007D2DE7">
        <w:rPr>
          <w:sz w:val="24"/>
          <w:szCs w:val="24"/>
        </w:rPr>
        <w:t xml:space="preserve"> a </w:t>
      </w:r>
      <w:r w:rsidRPr="007D2DE7">
        <w:rPr>
          <w:i/>
          <w:sz w:val="24"/>
          <w:szCs w:val="24"/>
        </w:rPr>
        <w:t>Dactylorhiza lapponica</w:t>
      </w:r>
      <w:r w:rsidRPr="007D2DE7">
        <w:rPr>
          <w:sz w:val="24"/>
          <w:szCs w:val="24"/>
        </w:rPr>
        <w:t xml:space="preserve"> subsp. </w:t>
      </w:r>
      <w:r w:rsidRPr="007D2DE7">
        <w:rPr>
          <w:i/>
          <w:sz w:val="24"/>
          <w:szCs w:val="24"/>
        </w:rPr>
        <w:t>lapponica,</w:t>
      </w:r>
      <w:r w:rsidRPr="007D2DE7">
        <w:rPr>
          <w:sz w:val="24"/>
          <w:szCs w:val="24"/>
        </w:rPr>
        <w:t xml:space="preserve"> které se vyskytují i za hranicí 70̊ severní šířky. </w:t>
      </w:r>
    </w:p>
    <w:p w14:paraId="0C885269" w14:textId="77777777" w:rsidR="00C825B4" w:rsidRPr="007D2DE7" w:rsidRDefault="00C825B4" w:rsidP="007D2DE7">
      <w:pPr>
        <w:jc w:val="both"/>
        <w:rPr>
          <w:b/>
          <w:sz w:val="24"/>
          <w:szCs w:val="24"/>
        </w:rPr>
      </w:pPr>
      <w:r w:rsidRPr="007D2DE7">
        <w:rPr>
          <w:sz w:val="24"/>
          <w:szCs w:val="24"/>
        </w:rPr>
        <w:t>K </w:t>
      </w:r>
      <w:r w:rsidRPr="007D2DE7">
        <w:rPr>
          <w:b/>
          <w:sz w:val="24"/>
          <w:szCs w:val="24"/>
        </w:rPr>
        <w:t>největším</w:t>
      </w:r>
      <w:r w:rsidRPr="007D2DE7">
        <w:rPr>
          <w:sz w:val="24"/>
          <w:szCs w:val="24"/>
        </w:rPr>
        <w:t xml:space="preserve"> orchidejím světa patří </w:t>
      </w:r>
      <w:r w:rsidRPr="007D2DE7">
        <w:rPr>
          <w:i/>
          <w:sz w:val="24"/>
          <w:szCs w:val="24"/>
        </w:rPr>
        <w:t>Grammatophyllum speciosum</w:t>
      </w:r>
      <w:r w:rsidRPr="007D2DE7">
        <w:rPr>
          <w:sz w:val="24"/>
          <w:szCs w:val="24"/>
        </w:rPr>
        <w:t xml:space="preserve"> z nížin jihovýchodní Asie. Jednotlivé pahlízy této orchideje dorůstají délky až </w:t>
      </w:r>
      <w:r w:rsidR="00B11B09">
        <w:rPr>
          <w:sz w:val="24"/>
          <w:szCs w:val="24"/>
        </w:rPr>
        <w:t>tři</w:t>
      </w:r>
      <w:r w:rsidRPr="007D2DE7">
        <w:rPr>
          <w:sz w:val="24"/>
          <w:szCs w:val="24"/>
        </w:rPr>
        <w:t xml:space="preserve"> metry, celý trs může vážit </w:t>
      </w:r>
      <w:r w:rsidR="00B11B09">
        <w:rPr>
          <w:sz w:val="24"/>
          <w:szCs w:val="24"/>
        </w:rPr>
        <w:t xml:space="preserve">i více než </w:t>
      </w:r>
      <w:r w:rsidRPr="007D2DE7">
        <w:rPr>
          <w:sz w:val="24"/>
          <w:szCs w:val="24"/>
        </w:rPr>
        <w:t xml:space="preserve">tunu. Květní stvoly bývají také třímetrové, květů širokých asi </w:t>
      </w:r>
      <w:smartTag w:uri="urn:schemas-microsoft-com:office:smarttags" w:element="metricconverter">
        <w:smartTagPr>
          <w:attr w:name="ProductID" w:val="15 cm"/>
        </w:smartTagPr>
        <w:r w:rsidRPr="007D2DE7">
          <w:rPr>
            <w:sz w:val="24"/>
            <w:szCs w:val="24"/>
          </w:rPr>
          <w:t>15 cm</w:t>
        </w:r>
      </w:smartTag>
      <w:r w:rsidRPr="007D2DE7">
        <w:rPr>
          <w:sz w:val="24"/>
          <w:szCs w:val="24"/>
        </w:rPr>
        <w:t xml:space="preserve"> </w:t>
      </w:r>
      <w:r w:rsidR="00B11B09">
        <w:rPr>
          <w:sz w:val="24"/>
          <w:szCs w:val="24"/>
        </w:rPr>
        <w:t xml:space="preserve">se vyskytuje </w:t>
      </w:r>
      <w:r w:rsidRPr="007D2DE7">
        <w:rPr>
          <w:sz w:val="24"/>
          <w:szCs w:val="24"/>
        </w:rPr>
        <w:t xml:space="preserve">30 </w:t>
      </w:r>
      <w:r w:rsidR="00B11B09">
        <w:rPr>
          <w:sz w:val="24"/>
          <w:szCs w:val="24"/>
        </w:rPr>
        <w:t>až</w:t>
      </w:r>
      <w:r w:rsidRPr="007D2DE7">
        <w:rPr>
          <w:sz w:val="24"/>
          <w:szCs w:val="24"/>
        </w:rPr>
        <w:t xml:space="preserve"> 50 na stvolu. </w:t>
      </w:r>
    </w:p>
    <w:p w14:paraId="64CE44A2" w14:textId="0E4C872F" w:rsidR="007D2DE7" w:rsidRDefault="00C825B4" w:rsidP="007D2DE7">
      <w:pPr>
        <w:jc w:val="both"/>
        <w:rPr>
          <w:sz w:val="24"/>
          <w:szCs w:val="24"/>
        </w:rPr>
      </w:pPr>
      <w:r w:rsidRPr="007D2DE7">
        <w:rPr>
          <w:sz w:val="24"/>
          <w:szCs w:val="24"/>
        </w:rPr>
        <w:t>K orchidejím s </w:t>
      </w:r>
      <w:r w:rsidRPr="007D2DE7">
        <w:rPr>
          <w:b/>
          <w:sz w:val="24"/>
          <w:szCs w:val="24"/>
        </w:rPr>
        <w:t>největšími</w:t>
      </w:r>
      <w:r w:rsidRPr="007D2DE7">
        <w:rPr>
          <w:sz w:val="24"/>
          <w:szCs w:val="24"/>
        </w:rPr>
        <w:t xml:space="preserve"> květy </w:t>
      </w:r>
      <w:r w:rsidR="00B11B09">
        <w:rPr>
          <w:sz w:val="24"/>
          <w:szCs w:val="24"/>
        </w:rPr>
        <w:t xml:space="preserve">se řadí </w:t>
      </w:r>
      <w:r w:rsidRPr="007D2DE7">
        <w:rPr>
          <w:i/>
          <w:sz w:val="24"/>
          <w:szCs w:val="24"/>
        </w:rPr>
        <w:t>Paphiopedilum hangianum</w:t>
      </w:r>
      <w:r w:rsidRPr="007D2DE7">
        <w:rPr>
          <w:sz w:val="24"/>
          <w:szCs w:val="24"/>
        </w:rPr>
        <w:t xml:space="preserve"> ze severu Vietnamu, jež bylo popsáno až v roce 1999. Jeho mohutné květy dosahují šířky až </w:t>
      </w:r>
      <w:smartTag w:uri="urn:schemas-microsoft-com:office:smarttags" w:element="metricconverter">
        <w:smartTagPr>
          <w:attr w:name="ProductID" w:val="16 cm"/>
        </w:smartTagPr>
        <w:r w:rsidRPr="007D2DE7">
          <w:rPr>
            <w:sz w:val="24"/>
            <w:szCs w:val="24"/>
          </w:rPr>
          <w:t>16 cm</w:t>
        </w:r>
      </w:smartTag>
      <w:r w:rsidRPr="007D2DE7">
        <w:rPr>
          <w:sz w:val="24"/>
          <w:szCs w:val="24"/>
        </w:rPr>
        <w:t xml:space="preserve"> a svou plochou nemají příliš konkurentů. Zvláštností je </w:t>
      </w:r>
      <w:r w:rsidRPr="007D2DE7">
        <w:rPr>
          <w:i/>
          <w:sz w:val="24"/>
          <w:szCs w:val="24"/>
        </w:rPr>
        <w:t>Paphiopedilum sanderianum</w:t>
      </w:r>
      <w:r w:rsidRPr="007D2DE7">
        <w:rPr>
          <w:sz w:val="24"/>
          <w:szCs w:val="24"/>
        </w:rPr>
        <w:t xml:space="preserve">, jehož </w:t>
      </w:r>
      <w:r w:rsidR="00080662">
        <w:rPr>
          <w:sz w:val="24"/>
          <w:szCs w:val="24"/>
        </w:rPr>
        <w:t>dva okvětní lístky</w:t>
      </w:r>
      <w:r w:rsidR="00080662" w:rsidRPr="007D2DE7">
        <w:rPr>
          <w:sz w:val="24"/>
          <w:szCs w:val="24"/>
        </w:rPr>
        <w:t xml:space="preserve"> </w:t>
      </w:r>
      <w:r w:rsidRPr="007D2DE7">
        <w:rPr>
          <w:sz w:val="24"/>
          <w:szCs w:val="24"/>
        </w:rPr>
        <w:t xml:space="preserve">protažené do cípů dosahují až metrové délky. </w:t>
      </w:r>
    </w:p>
    <w:p w14:paraId="582BE76C" w14:textId="77777777" w:rsidR="00C825B4" w:rsidRPr="007D2DE7" w:rsidRDefault="00C825B4" w:rsidP="007D2DE7">
      <w:pPr>
        <w:jc w:val="both"/>
        <w:rPr>
          <w:b/>
          <w:sz w:val="24"/>
          <w:szCs w:val="24"/>
        </w:rPr>
      </w:pPr>
      <w:r w:rsidRPr="007D2DE7">
        <w:rPr>
          <w:sz w:val="24"/>
          <w:szCs w:val="24"/>
        </w:rPr>
        <w:t>K </w:t>
      </w:r>
      <w:r w:rsidRPr="007D2DE7">
        <w:rPr>
          <w:b/>
          <w:sz w:val="24"/>
          <w:szCs w:val="24"/>
        </w:rPr>
        <w:t>nejmenším</w:t>
      </w:r>
      <w:r w:rsidRPr="007D2DE7">
        <w:rPr>
          <w:sz w:val="24"/>
          <w:szCs w:val="24"/>
        </w:rPr>
        <w:t xml:space="preserve"> orchidejím světa </w:t>
      </w:r>
      <w:r w:rsidR="00B11B09">
        <w:rPr>
          <w:sz w:val="24"/>
          <w:szCs w:val="24"/>
        </w:rPr>
        <w:t xml:space="preserve">náleží </w:t>
      </w:r>
      <w:r w:rsidRPr="007D2DE7">
        <w:rPr>
          <w:sz w:val="24"/>
          <w:szCs w:val="24"/>
        </w:rPr>
        <w:t xml:space="preserve">některé druhy rodu </w:t>
      </w:r>
      <w:r w:rsidRPr="007D2DE7">
        <w:rPr>
          <w:i/>
          <w:sz w:val="24"/>
          <w:szCs w:val="24"/>
        </w:rPr>
        <w:t>Bulbophyllum</w:t>
      </w:r>
      <w:r w:rsidRPr="007D2DE7">
        <w:rPr>
          <w:sz w:val="24"/>
          <w:szCs w:val="24"/>
        </w:rPr>
        <w:t>, jejichž pahlízky dorůstají jen 3</w:t>
      </w:r>
      <w:r w:rsidR="00B11B09">
        <w:rPr>
          <w:sz w:val="24"/>
          <w:szCs w:val="24"/>
        </w:rPr>
        <w:t xml:space="preserve"> až </w:t>
      </w:r>
      <w:smartTag w:uri="urn:schemas-microsoft-com:office:smarttags" w:element="metricconverter">
        <w:smartTagPr>
          <w:attr w:name="ProductID" w:val="4 mm"/>
        </w:smartTagPr>
        <w:r w:rsidRPr="007D2DE7">
          <w:rPr>
            <w:sz w:val="24"/>
            <w:szCs w:val="24"/>
          </w:rPr>
          <w:t>4 mm</w:t>
        </w:r>
      </w:smartTag>
      <w:r w:rsidRPr="007D2DE7">
        <w:rPr>
          <w:sz w:val="24"/>
          <w:szCs w:val="24"/>
        </w:rPr>
        <w:t>.</w:t>
      </w:r>
    </w:p>
    <w:p w14:paraId="2759FBA5" w14:textId="77777777" w:rsidR="00C825B4" w:rsidRPr="007D2DE7" w:rsidRDefault="007D2DE7" w:rsidP="007D2DE7">
      <w:pPr>
        <w:ind w:right="-142"/>
        <w:jc w:val="both"/>
        <w:rPr>
          <w:b/>
          <w:sz w:val="24"/>
          <w:szCs w:val="24"/>
        </w:rPr>
      </w:pPr>
      <w:r w:rsidRPr="007D2DE7">
        <w:rPr>
          <w:b/>
          <w:sz w:val="24"/>
          <w:szCs w:val="24"/>
        </w:rPr>
        <w:lastRenderedPageBreak/>
        <w:t>Nejmenší květy</w:t>
      </w:r>
      <w:r>
        <w:rPr>
          <w:sz w:val="24"/>
          <w:szCs w:val="24"/>
        </w:rPr>
        <w:t xml:space="preserve"> o</w:t>
      </w:r>
      <w:r w:rsidR="00C825B4" w:rsidRPr="007D2DE7">
        <w:rPr>
          <w:sz w:val="24"/>
          <w:szCs w:val="24"/>
        </w:rPr>
        <w:t xml:space="preserve">rchidejí </w:t>
      </w:r>
      <w:r>
        <w:rPr>
          <w:sz w:val="24"/>
          <w:szCs w:val="24"/>
        </w:rPr>
        <w:t xml:space="preserve">mají velikost </w:t>
      </w:r>
      <w:r w:rsidR="00C825B4" w:rsidRPr="007D2DE7">
        <w:rPr>
          <w:sz w:val="24"/>
          <w:szCs w:val="24"/>
        </w:rPr>
        <w:t>okolo 1</w:t>
      </w:r>
      <w:r w:rsidR="00B11B09">
        <w:rPr>
          <w:sz w:val="24"/>
          <w:szCs w:val="24"/>
        </w:rPr>
        <w:t xml:space="preserve"> až </w:t>
      </w:r>
      <w:r w:rsidR="00C825B4" w:rsidRPr="007D2DE7">
        <w:rPr>
          <w:sz w:val="24"/>
          <w:szCs w:val="24"/>
        </w:rPr>
        <w:t xml:space="preserve">2 mm. Některé druhy jich mají alespoň veliké množství (např. </w:t>
      </w:r>
      <w:r w:rsidR="00C825B4" w:rsidRPr="007D2DE7">
        <w:rPr>
          <w:i/>
          <w:sz w:val="24"/>
          <w:szCs w:val="24"/>
        </w:rPr>
        <w:t xml:space="preserve">Oberonia </w:t>
      </w:r>
      <w:r w:rsidR="00C825B4" w:rsidRPr="007D2DE7">
        <w:rPr>
          <w:sz w:val="24"/>
          <w:szCs w:val="24"/>
        </w:rPr>
        <w:t>jich mohou mít v jednom květenství až několik tisíc)</w:t>
      </w:r>
      <w:r w:rsidR="007474ED">
        <w:rPr>
          <w:sz w:val="24"/>
          <w:szCs w:val="24"/>
        </w:rPr>
        <w:t>,</w:t>
      </w:r>
      <w:r w:rsidR="00C825B4" w:rsidRPr="007D2DE7">
        <w:rPr>
          <w:sz w:val="24"/>
          <w:szCs w:val="24"/>
        </w:rPr>
        <w:t xml:space="preserve"> </w:t>
      </w:r>
      <w:r w:rsidR="00F83104">
        <w:rPr>
          <w:sz w:val="24"/>
          <w:szCs w:val="24"/>
        </w:rPr>
        <w:t xml:space="preserve">u </w:t>
      </w:r>
      <w:r w:rsidR="00C825B4" w:rsidRPr="007D2DE7">
        <w:rPr>
          <w:sz w:val="24"/>
          <w:szCs w:val="24"/>
        </w:rPr>
        <w:t>jin</w:t>
      </w:r>
      <w:r w:rsidR="00F83104">
        <w:rPr>
          <w:sz w:val="24"/>
          <w:szCs w:val="24"/>
        </w:rPr>
        <w:t>ých</w:t>
      </w:r>
      <w:r w:rsidR="00C825B4" w:rsidRPr="007D2DE7">
        <w:rPr>
          <w:sz w:val="24"/>
          <w:szCs w:val="24"/>
        </w:rPr>
        <w:t xml:space="preserve"> </w:t>
      </w:r>
      <w:r w:rsidR="00F83104">
        <w:rPr>
          <w:sz w:val="24"/>
          <w:szCs w:val="24"/>
        </w:rPr>
        <w:t>s</w:t>
      </w:r>
      <w:r w:rsidR="00C825B4" w:rsidRPr="007D2DE7">
        <w:rPr>
          <w:sz w:val="24"/>
          <w:szCs w:val="24"/>
        </w:rPr>
        <w:t xml:space="preserve">e ale </w:t>
      </w:r>
      <w:r w:rsidR="00F83104">
        <w:rPr>
          <w:sz w:val="24"/>
          <w:szCs w:val="24"/>
        </w:rPr>
        <w:t xml:space="preserve">vyskytují pouze </w:t>
      </w:r>
      <w:r w:rsidR="00C825B4" w:rsidRPr="007D2DE7">
        <w:rPr>
          <w:sz w:val="24"/>
          <w:szCs w:val="24"/>
        </w:rPr>
        <w:t xml:space="preserve">jednotlivě (např. některé druhy rodů </w:t>
      </w:r>
      <w:r w:rsidR="00C825B4" w:rsidRPr="007D2DE7">
        <w:rPr>
          <w:i/>
          <w:sz w:val="24"/>
          <w:szCs w:val="24"/>
        </w:rPr>
        <w:t>Lepanthes</w:t>
      </w:r>
      <w:r w:rsidR="00C825B4" w:rsidRPr="007D2DE7">
        <w:rPr>
          <w:sz w:val="24"/>
          <w:szCs w:val="24"/>
        </w:rPr>
        <w:t xml:space="preserve">, </w:t>
      </w:r>
      <w:r w:rsidR="00C825B4" w:rsidRPr="007D2DE7">
        <w:rPr>
          <w:i/>
          <w:sz w:val="24"/>
          <w:szCs w:val="24"/>
        </w:rPr>
        <w:t>Pleurothallis</w:t>
      </w:r>
      <w:r w:rsidR="00C825B4" w:rsidRPr="007D2DE7">
        <w:rPr>
          <w:sz w:val="24"/>
          <w:szCs w:val="24"/>
        </w:rPr>
        <w:t xml:space="preserve">, </w:t>
      </w:r>
      <w:r w:rsidR="00C825B4" w:rsidRPr="007D2DE7">
        <w:rPr>
          <w:i/>
          <w:sz w:val="24"/>
          <w:szCs w:val="24"/>
        </w:rPr>
        <w:t>Stelis</w:t>
      </w:r>
      <w:r w:rsidR="00C825B4" w:rsidRPr="007D2DE7">
        <w:rPr>
          <w:sz w:val="24"/>
          <w:szCs w:val="24"/>
        </w:rPr>
        <w:t>).</w:t>
      </w:r>
    </w:p>
    <w:p w14:paraId="4217A183" w14:textId="77777777" w:rsidR="00C825B4" w:rsidRDefault="007D2DE7" w:rsidP="007D2DE7">
      <w:pPr>
        <w:jc w:val="both"/>
        <w:rPr>
          <w:sz w:val="24"/>
          <w:szCs w:val="24"/>
        </w:rPr>
      </w:pPr>
      <w:r w:rsidRPr="007D2DE7">
        <w:rPr>
          <w:b/>
          <w:sz w:val="24"/>
          <w:szCs w:val="24"/>
        </w:rPr>
        <w:t>Nejvyšší</w:t>
      </w:r>
      <w:r>
        <w:rPr>
          <w:sz w:val="24"/>
          <w:szCs w:val="24"/>
        </w:rPr>
        <w:t xml:space="preserve"> </w:t>
      </w:r>
      <w:r w:rsidR="00C825B4" w:rsidRPr="007D2DE7">
        <w:rPr>
          <w:sz w:val="24"/>
          <w:szCs w:val="24"/>
        </w:rPr>
        <w:t>orchideje</w:t>
      </w:r>
      <w:r>
        <w:rPr>
          <w:sz w:val="24"/>
          <w:szCs w:val="24"/>
        </w:rPr>
        <w:t xml:space="preserve"> jsou z</w:t>
      </w:r>
      <w:r w:rsidR="00C825B4" w:rsidRPr="007D2DE7">
        <w:rPr>
          <w:sz w:val="24"/>
          <w:szCs w:val="24"/>
        </w:rPr>
        <w:t xml:space="preserve"> rodu </w:t>
      </w:r>
      <w:r w:rsidR="00C825B4" w:rsidRPr="007D2DE7">
        <w:rPr>
          <w:i/>
          <w:sz w:val="24"/>
          <w:szCs w:val="24"/>
        </w:rPr>
        <w:t>Sobralia</w:t>
      </w:r>
      <w:r w:rsidR="00C825B4" w:rsidRPr="007D2DE7">
        <w:rPr>
          <w:sz w:val="24"/>
          <w:szCs w:val="24"/>
        </w:rPr>
        <w:t xml:space="preserve">, nejvyšší změřený stonek druhu </w:t>
      </w:r>
      <w:r w:rsidR="00C825B4" w:rsidRPr="007D2DE7">
        <w:rPr>
          <w:i/>
          <w:sz w:val="24"/>
          <w:szCs w:val="24"/>
        </w:rPr>
        <w:t>S. altissima</w:t>
      </w:r>
      <w:r w:rsidR="00C825B4" w:rsidRPr="007D2DE7">
        <w:rPr>
          <w:sz w:val="24"/>
          <w:szCs w:val="24"/>
        </w:rPr>
        <w:t xml:space="preserve"> byl </w:t>
      </w:r>
      <w:r w:rsidR="003C060B">
        <w:rPr>
          <w:sz w:val="24"/>
          <w:szCs w:val="24"/>
        </w:rPr>
        <w:br/>
      </w:r>
      <w:smartTag w:uri="urn:schemas-microsoft-com:office:smarttags" w:element="metricconverter">
        <w:smartTagPr>
          <w:attr w:name="ProductID" w:val="13,4 m"/>
        </w:smartTagPr>
        <w:r w:rsidR="00C825B4" w:rsidRPr="007D2DE7">
          <w:rPr>
            <w:sz w:val="24"/>
            <w:szCs w:val="24"/>
          </w:rPr>
          <w:t>13,4 m</w:t>
        </w:r>
      </w:smartTag>
      <w:r w:rsidR="00C825B4" w:rsidRPr="007D2DE7">
        <w:rPr>
          <w:sz w:val="24"/>
          <w:szCs w:val="24"/>
        </w:rPr>
        <w:t xml:space="preserve"> dlouhý – běžnější výška je však kolem </w:t>
      </w:r>
      <w:smartTag w:uri="urn:schemas-microsoft-com:office:smarttags" w:element="metricconverter">
        <w:smartTagPr>
          <w:attr w:name="ProductID" w:val="5 m"/>
        </w:smartTagPr>
        <w:r w:rsidR="00C825B4" w:rsidRPr="007D2DE7">
          <w:rPr>
            <w:sz w:val="24"/>
            <w:szCs w:val="24"/>
          </w:rPr>
          <w:t>5 m</w:t>
        </w:r>
      </w:smartTag>
      <w:r w:rsidR="00C825B4" w:rsidRPr="007D2DE7">
        <w:rPr>
          <w:sz w:val="24"/>
          <w:szCs w:val="24"/>
        </w:rPr>
        <w:t xml:space="preserve">. </w:t>
      </w:r>
    </w:p>
    <w:p w14:paraId="1F9BFDC0" w14:textId="77777777" w:rsidR="00C825B4" w:rsidRPr="007D2DE7" w:rsidRDefault="007D2DE7" w:rsidP="007D2DE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 pražská botanická zahrada se může pochlubit </w:t>
      </w:r>
      <w:r w:rsidR="007474ED">
        <w:rPr>
          <w:sz w:val="24"/>
          <w:szCs w:val="24"/>
        </w:rPr>
        <w:t>různými zvláštnostmi ze světa orchidejí.</w:t>
      </w:r>
      <w:r w:rsidR="003C060B">
        <w:rPr>
          <w:sz w:val="24"/>
          <w:szCs w:val="24"/>
        </w:rPr>
        <w:t xml:space="preserve"> Pěstuje se zde</w:t>
      </w:r>
      <w:r w:rsidR="007474ED">
        <w:rPr>
          <w:sz w:val="24"/>
          <w:szCs w:val="24"/>
        </w:rPr>
        <w:t xml:space="preserve"> několik druhů</w:t>
      </w:r>
      <w:r w:rsidR="00E12A92">
        <w:rPr>
          <w:sz w:val="24"/>
          <w:szCs w:val="24"/>
        </w:rPr>
        <w:t xml:space="preserve"> rodu </w:t>
      </w:r>
      <w:r w:rsidR="00E12A92" w:rsidRPr="00F04FFE">
        <w:rPr>
          <w:i/>
          <w:sz w:val="24"/>
          <w:szCs w:val="24"/>
        </w:rPr>
        <w:t>Chiloschysta</w:t>
      </w:r>
      <w:r w:rsidR="007474ED">
        <w:rPr>
          <w:sz w:val="24"/>
          <w:szCs w:val="24"/>
        </w:rPr>
        <w:t>, které považují za zbytečné vy</w:t>
      </w:r>
      <w:r w:rsidR="00E12A92">
        <w:rPr>
          <w:sz w:val="24"/>
          <w:szCs w:val="24"/>
        </w:rPr>
        <w:t xml:space="preserve">tvářet listy, jejich kořeny jsou uvnitř zelené a funkci listů převzaly. Květy vyrůstají z jejich báze. Dalším neobvyklým druhem je </w:t>
      </w:r>
      <w:r w:rsidR="00E12A92" w:rsidRPr="00F04FFE">
        <w:rPr>
          <w:i/>
          <w:sz w:val="24"/>
          <w:szCs w:val="24"/>
        </w:rPr>
        <w:t>Dendrobium cucumerinum</w:t>
      </w:r>
      <w:r w:rsidR="00E12A92">
        <w:rPr>
          <w:sz w:val="24"/>
          <w:szCs w:val="24"/>
        </w:rPr>
        <w:t xml:space="preserve">, které má pahlízy ve tvaru maličkých okurčiček. </w:t>
      </w:r>
      <w:r w:rsidR="003C060B">
        <w:rPr>
          <w:sz w:val="24"/>
          <w:szCs w:val="24"/>
        </w:rPr>
        <w:t>Ve</w:t>
      </w:r>
      <w:r w:rsidR="00E12A92">
        <w:rPr>
          <w:sz w:val="24"/>
          <w:szCs w:val="24"/>
        </w:rPr>
        <w:t xml:space="preserve"> sb</w:t>
      </w:r>
      <w:r w:rsidR="003C060B">
        <w:rPr>
          <w:sz w:val="24"/>
          <w:szCs w:val="24"/>
        </w:rPr>
        <w:t xml:space="preserve">írkách </w:t>
      </w:r>
      <w:r w:rsidR="00F83104">
        <w:rPr>
          <w:sz w:val="24"/>
          <w:szCs w:val="24"/>
        </w:rPr>
        <w:t xml:space="preserve">zahrady </w:t>
      </w:r>
      <w:r w:rsidR="003C060B">
        <w:rPr>
          <w:sz w:val="24"/>
          <w:szCs w:val="24"/>
        </w:rPr>
        <w:t>je</w:t>
      </w:r>
      <w:r w:rsidR="00E12A92">
        <w:rPr>
          <w:sz w:val="24"/>
          <w:szCs w:val="24"/>
        </w:rPr>
        <w:t xml:space="preserve"> </w:t>
      </w:r>
      <w:r w:rsidR="00F83104">
        <w:rPr>
          <w:sz w:val="24"/>
          <w:szCs w:val="24"/>
        </w:rPr>
        <w:t xml:space="preserve">též </w:t>
      </w:r>
      <w:r w:rsidR="00E12A92">
        <w:rPr>
          <w:sz w:val="24"/>
          <w:szCs w:val="24"/>
        </w:rPr>
        <w:t xml:space="preserve">velké množství miniaturních orchidejí, </w:t>
      </w:r>
      <w:r w:rsidR="00F83104">
        <w:rPr>
          <w:sz w:val="24"/>
          <w:szCs w:val="24"/>
        </w:rPr>
        <w:t xml:space="preserve">jež jsou předmětem </w:t>
      </w:r>
      <w:r w:rsidR="00E12A92">
        <w:rPr>
          <w:sz w:val="24"/>
          <w:szCs w:val="24"/>
        </w:rPr>
        <w:t>vědeck</w:t>
      </w:r>
      <w:r w:rsidR="00F83104">
        <w:rPr>
          <w:sz w:val="24"/>
          <w:szCs w:val="24"/>
        </w:rPr>
        <w:t>ého</w:t>
      </w:r>
      <w:r w:rsidR="00E12A92">
        <w:rPr>
          <w:sz w:val="24"/>
          <w:szCs w:val="24"/>
        </w:rPr>
        <w:t xml:space="preserve"> výzkum</w:t>
      </w:r>
      <w:r w:rsidR="00F83104">
        <w:rPr>
          <w:sz w:val="24"/>
          <w:szCs w:val="24"/>
        </w:rPr>
        <w:t>u,</w:t>
      </w:r>
      <w:r w:rsidR="00E12A92">
        <w:rPr>
          <w:sz w:val="24"/>
          <w:szCs w:val="24"/>
        </w:rPr>
        <w:t xml:space="preserve"> a </w:t>
      </w:r>
      <w:r w:rsidR="00F83104">
        <w:rPr>
          <w:sz w:val="24"/>
          <w:szCs w:val="24"/>
        </w:rPr>
        <w:t xml:space="preserve">řada </w:t>
      </w:r>
      <w:r w:rsidR="00E12A92">
        <w:rPr>
          <w:sz w:val="24"/>
          <w:szCs w:val="24"/>
        </w:rPr>
        <w:t xml:space="preserve">vzácných druhů rodu </w:t>
      </w:r>
      <w:r w:rsidR="00E12A92" w:rsidRPr="00F04FFE">
        <w:rPr>
          <w:i/>
          <w:sz w:val="24"/>
          <w:szCs w:val="24"/>
        </w:rPr>
        <w:t>Paphiopedilum</w:t>
      </w:r>
      <w:r w:rsidR="003C060B">
        <w:rPr>
          <w:sz w:val="24"/>
          <w:szCs w:val="24"/>
        </w:rPr>
        <w:t xml:space="preserve">, které botanická zahrada množí </w:t>
      </w:r>
      <w:r w:rsidR="00E12A92">
        <w:rPr>
          <w:sz w:val="24"/>
          <w:szCs w:val="24"/>
        </w:rPr>
        <w:t>v</w:t>
      </w:r>
      <w:r w:rsidR="003C060B">
        <w:rPr>
          <w:sz w:val="24"/>
          <w:szCs w:val="24"/>
        </w:rPr>
        <w:t>e své</w:t>
      </w:r>
      <w:r w:rsidR="00E12A92">
        <w:rPr>
          <w:sz w:val="24"/>
          <w:szCs w:val="24"/>
        </w:rPr>
        <w:t> laboratoři.</w:t>
      </w:r>
    </w:p>
    <w:p w14:paraId="3E627C73" w14:textId="77777777" w:rsidR="00C825B4" w:rsidRPr="007D2DE7" w:rsidRDefault="00C825B4" w:rsidP="007D2DE7">
      <w:pPr>
        <w:jc w:val="both"/>
        <w:rPr>
          <w:b/>
          <w:sz w:val="24"/>
          <w:szCs w:val="24"/>
        </w:rPr>
      </w:pPr>
      <w:r w:rsidRPr="007D2DE7">
        <w:rPr>
          <w:b/>
          <w:sz w:val="24"/>
          <w:szCs w:val="24"/>
        </w:rPr>
        <w:t>České orchideje</w:t>
      </w:r>
    </w:p>
    <w:p w14:paraId="634D2F7A" w14:textId="77777777" w:rsidR="00C825B4" w:rsidRPr="007D2DE7" w:rsidRDefault="00F83104" w:rsidP="007D2DE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Málokdo to </w:t>
      </w:r>
      <w:r w:rsidR="004763D5">
        <w:rPr>
          <w:sz w:val="24"/>
          <w:szCs w:val="24"/>
        </w:rPr>
        <w:t xml:space="preserve">tuší, </w:t>
      </w:r>
      <w:r>
        <w:rPr>
          <w:sz w:val="24"/>
          <w:szCs w:val="24"/>
        </w:rPr>
        <w:t xml:space="preserve">ale </w:t>
      </w:r>
      <w:r w:rsidR="004763D5">
        <w:rPr>
          <w:sz w:val="24"/>
          <w:szCs w:val="24"/>
        </w:rPr>
        <w:t>v</w:t>
      </w:r>
      <w:r w:rsidR="00C825B4" w:rsidRPr="007D2DE7">
        <w:rPr>
          <w:sz w:val="24"/>
          <w:szCs w:val="24"/>
        </w:rPr>
        <w:t> České republice roste přes 60 druhů orchidejí. K nejběžnějším patří kruštík (</w:t>
      </w:r>
      <w:r w:rsidR="00C825B4" w:rsidRPr="007D2DE7">
        <w:rPr>
          <w:i/>
          <w:sz w:val="24"/>
          <w:szCs w:val="24"/>
        </w:rPr>
        <w:t>Epipactis</w:t>
      </w:r>
      <w:r w:rsidR="00C825B4" w:rsidRPr="007D2DE7">
        <w:rPr>
          <w:sz w:val="24"/>
          <w:szCs w:val="24"/>
        </w:rPr>
        <w:t>) či bradáček (</w:t>
      </w:r>
      <w:r w:rsidR="00C825B4" w:rsidRPr="007D2DE7">
        <w:rPr>
          <w:i/>
          <w:sz w:val="24"/>
          <w:szCs w:val="24"/>
        </w:rPr>
        <w:t>Listera</w:t>
      </w:r>
      <w:r w:rsidR="00C825B4" w:rsidRPr="007D2DE7">
        <w:rPr>
          <w:sz w:val="24"/>
          <w:szCs w:val="24"/>
        </w:rPr>
        <w:t xml:space="preserve">), který má však zelené a tak drobné nenápadné květy, že jej málokdo najde a </w:t>
      </w:r>
      <w:r>
        <w:rPr>
          <w:sz w:val="24"/>
          <w:szCs w:val="24"/>
        </w:rPr>
        <w:t xml:space="preserve">určí jako </w:t>
      </w:r>
      <w:r w:rsidR="00C825B4" w:rsidRPr="007D2DE7">
        <w:rPr>
          <w:sz w:val="24"/>
          <w:szCs w:val="24"/>
        </w:rPr>
        <w:t xml:space="preserve">orchidej. Nejnápadnější </w:t>
      </w:r>
      <w:r w:rsidR="007D2DE7">
        <w:rPr>
          <w:sz w:val="24"/>
          <w:szCs w:val="24"/>
        </w:rPr>
        <w:t xml:space="preserve">a nejznámější českou orchidejí </w:t>
      </w:r>
      <w:r w:rsidR="00C825B4" w:rsidRPr="007D2DE7">
        <w:rPr>
          <w:sz w:val="24"/>
          <w:szCs w:val="24"/>
        </w:rPr>
        <w:t>je střevíčník</w:t>
      </w:r>
      <w:r w:rsidR="007D2DE7">
        <w:rPr>
          <w:sz w:val="24"/>
          <w:szCs w:val="24"/>
        </w:rPr>
        <w:t xml:space="preserve"> pantoflíček</w:t>
      </w:r>
      <w:r w:rsidR="00C825B4" w:rsidRPr="007D2DE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825B4" w:rsidRPr="007D2DE7">
        <w:rPr>
          <w:i/>
          <w:sz w:val="24"/>
          <w:szCs w:val="24"/>
        </w:rPr>
        <w:t>Cypripedium calceolus</w:t>
      </w:r>
      <w:r>
        <w:rPr>
          <w:sz w:val="24"/>
          <w:szCs w:val="24"/>
        </w:rPr>
        <w:t>)</w:t>
      </w:r>
      <w:r w:rsidR="00C825B4" w:rsidRPr="007D2DE7">
        <w:rPr>
          <w:sz w:val="24"/>
          <w:szCs w:val="24"/>
        </w:rPr>
        <w:t>, ale obecně známé jsou i prstnatce (</w:t>
      </w:r>
      <w:r w:rsidR="00C825B4" w:rsidRPr="007D2DE7">
        <w:rPr>
          <w:i/>
          <w:sz w:val="24"/>
          <w:szCs w:val="24"/>
        </w:rPr>
        <w:t>Dactylorhiza</w:t>
      </w:r>
      <w:r w:rsidR="00C825B4" w:rsidRPr="007D2DE7">
        <w:rPr>
          <w:sz w:val="24"/>
          <w:szCs w:val="24"/>
        </w:rPr>
        <w:t>) a vstavače (</w:t>
      </w:r>
      <w:r w:rsidR="00C825B4" w:rsidRPr="007D2DE7">
        <w:rPr>
          <w:i/>
          <w:sz w:val="24"/>
          <w:szCs w:val="24"/>
        </w:rPr>
        <w:t>Orchis</w:t>
      </w:r>
      <w:r w:rsidR="00C825B4" w:rsidRPr="007D2DE7">
        <w:rPr>
          <w:sz w:val="24"/>
          <w:szCs w:val="24"/>
        </w:rPr>
        <w:t>), které se tu a tam objevují na loukách.</w:t>
      </w:r>
    </w:p>
    <w:p w14:paraId="23234426" w14:textId="3715D6D4" w:rsidR="008C41E8" w:rsidRPr="003A715C" w:rsidRDefault="00C825B4" w:rsidP="007D2DE7">
      <w:pPr>
        <w:jc w:val="both"/>
        <w:rPr>
          <w:sz w:val="24"/>
          <w:szCs w:val="24"/>
        </w:rPr>
      </w:pPr>
      <w:r w:rsidRPr="007D2DE7">
        <w:rPr>
          <w:sz w:val="24"/>
          <w:szCs w:val="24"/>
        </w:rPr>
        <w:t>S některými orchidejemi pražské botanické zahrady se nyní mohou zájemci seznámi</w:t>
      </w:r>
      <w:r w:rsidR="003C060B">
        <w:rPr>
          <w:sz w:val="24"/>
          <w:szCs w:val="24"/>
        </w:rPr>
        <w:t>t prostřednictvím on</w:t>
      </w:r>
      <w:r w:rsidR="00F83104">
        <w:rPr>
          <w:sz w:val="24"/>
          <w:szCs w:val="24"/>
        </w:rPr>
        <w:t>-</w:t>
      </w:r>
      <w:r w:rsidR="007D2DE7">
        <w:rPr>
          <w:sz w:val="24"/>
          <w:szCs w:val="24"/>
        </w:rPr>
        <w:t xml:space="preserve">line výstavy </w:t>
      </w:r>
      <w:r w:rsidR="007D2DE7" w:rsidRPr="003A715C">
        <w:rPr>
          <w:sz w:val="24"/>
          <w:szCs w:val="24"/>
        </w:rPr>
        <w:t>orchidejí</w:t>
      </w:r>
      <w:r w:rsidR="003A715C" w:rsidRPr="003A715C">
        <w:rPr>
          <w:sz w:val="24"/>
          <w:szCs w:val="24"/>
        </w:rPr>
        <w:t xml:space="preserve"> </w:t>
      </w:r>
      <w:bookmarkStart w:id="0" w:name="_GoBack"/>
      <w:r w:rsidR="003A715C" w:rsidRPr="003A715C">
        <w:rPr>
          <w:b/>
          <w:sz w:val="24"/>
          <w:szCs w:val="24"/>
        </w:rPr>
        <w:fldChar w:fldCharType="begin"/>
      </w:r>
      <w:r w:rsidR="003A715C" w:rsidRPr="003A715C">
        <w:rPr>
          <w:b/>
          <w:sz w:val="24"/>
          <w:szCs w:val="24"/>
        </w:rPr>
        <w:instrText xml:space="preserve"> HYPERLINK "https://www.botanicka.cz/clanky/akce/online-vystava-orchideji" </w:instrText>
      </w:r>
      <w:r w:rsidR="003A715C" w:rsidRPr="003A715C">
        <w:rPr>
          <w:b/>
          <w:sz w:val="24"/>
          <w:szCs w:val="24"/>
        </w:rPr>
      </w:r>
      <w:r w:rsidR="003A715C" w:rsidRPr="003A715C">
        <w:rPr>
          <w:b/>
          <w:sz w:val="24"/>
          <w:szCs w:val="24"/>
        </w:rPr>
        <w:fldChar w:fldCharType="separate"/>
      </w:r>
      <w:r w:rsidR="003A715C" w:rsidRPr="003A715C">
        <w:rPr>
          <w:rStyle w:val="Hypertextovodkaz"/>
          <w:b/>
          <w:sz w:val="24"/>
          <w:szCs w:val="24"/>
          <w:lang w:val="cs-CZ"/>
        </w:rPr>
        <w:t>https://www.botanicka.cz/clanky/akce/online-vystava-orchideji</w:t>
      </w:r>
      <w:r w:rsidR="003A715C" w:rsidRPr="003A715C">
        <w:rPr>
          <w:b/>
          <w:sz w:val="24"/>
          <w:szCs w:val="24"/>
        </w:rPr>
        <w:fldChar w:fldCharType="end"/>
      </w:r>
      <w:bookmarkEnd w:id="0"/>
      <w:r w:rsidR="007D2DE7" w:rsidRPr="003A715C">
        <w:rPr>
          <w:sz w:val="24"/>
          <w:szCs w:val="24"/>
        </w:rPr>
        <w:t xml:space="preserve">. </w:t>
      </w:r>
    </w:p>
    <w:p w14:paraId="1AFA1DB4" w14:textId="77777777" w:rsidR="004B2D25" w:rsidRDefault="004B2D25" w:rsidP="005B333E">
      <w:pPr>
        <w:spacing w:after="0" w:line="276" w:lineRule="auto"/>
        <w:jc w:val="center"/>
        <w:rPr>
          <w:rStyle w:val="InternetLink"/>
          <w:b/>
          <w:color w:val="2D720E"/>
          <w:sz w:val="24"/>
          <w:szCs w:val="24"/>
          <w:u w:val="none"/>
          <w:lang w:val="cs-CZ"/>
        </w:rPr>
      </w:pPr>
    </w:p>
    <w:p w14:paraId="08524934" w14:textId="77777777" w:rsidR="000C40E3" w:rsidRPr="00122A02" w:rsidRDefault="000C40E3" w:rsidP="00122A02">
      <w:pPr>
        <w:spacing w:after="0" w:line="276" w:lineRule="auto"/>
        <w:rPr>
          <w:rStyle w:val="InternetLink"/>
          <w:noProof/>
          <w:color w:val="auto"/>
          <w:kern w:val="0"/>
          <w:sz w:val="24"/>
          <w:szCs w:val="24"/>
          <w:u w:val="none"/>
          <w:lang w:val="cs-CZ" w:eastAsia="cs-CZ" w:bidi="ar-SA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(Facebook a Instagram)</w:t>
      </w:r>
      <w:r w:rsidR="00122A02">
        <w:rPr>
          <w:noProof/>
          <w:kern w:val="0"/>
          <w:sz w:val="24"/>
          <w:szCs w:val="24"/>
          <w:lang w:eastAsia="cs-CZ"/>
        </w:rPr>
        <w:t xml:space="preserve">. </w:t>
      </w:r>
      <w:r w:rsidR="00424E59">
        <w:rPr>
          <w:sz w:val="24"/>
          <w:szCs w:val="24"/>
        </w:rPr>
        <w:t xml:space="preserve">Novinky, program plánovaných akcí </w:t>
      </w:r>
      <w:r w:rsidRPr="00C1280B">
        <w:rPr>
          <w:sz w:val="24"/>
          <w:szCs w:val="24"/>
        </w:rPr>
        <w:t>a další informace najdete také na</w:t>
      </w:r>
      <w:r w:rsidR="00122A02">
        <w:t xml:space="preserve"> </w:t>
      </w:r>
      <w:hyperlink r:id="rId10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57CEF5F4" w14:textId="77777777"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9BE75F8" w14:textId="77777777"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14:paraId="5AC08D40" w14:textId="77777777" w:rsidR="003C5653" w:rsidRDefault="003C5653" w:rsidP="00EC5F47">
      <w:pPr>
        <w:suppressAutoHyphens w:val="0"/>
        <w:spacing w:after="0" w:line="276" w:lineRule="auto"/>
        <w:jc w:val="both"/>
        <w:rPr>
          <w:b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27F7A825" w14:textId="77777777" w:rsidR="007A4033" w:rsidRPr="00EC5F47" w:rsidRDefault="007A403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14:paraId="62FA4963" w14:textId="77777777" w:rsidR="003C5653" w:rsidRPr="00272887" w:rsidRDefault="005B333E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Michaela Bičíková</w:t>
      </w:r>
    </w:p>
    <w:p w14:paraId="36DE52C7" w14:textId="77777777"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14:paraId="0A1A60C8" w14:textId="77777777"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r w:rsidR="005B333E">
        <w:rPr>
          <w:sz w:val="20"/>
        </w:rPr>
        <w:t>michaela.bicikova@botanicka.cz</w:t>
      </w:r>
      <w:r w:rsidRPr="00272887">
        <w:rPr>
          <w:color w:val="000000"/>
          <w:sz w:val="20"/>
        </w:rPr>
        <w:t xml:space="preserve">, mobil: </w:t>
      </w:r>
      <w:r w:rsidR="005B333E">
        <w:rPr>
          <w:color w:val="111111"/>
          <w:sz w:val="20"/>
        </w:rPr>
        <w:t>605 396 036</w:t>
      </w:r>
    </w:p>
    <w:p w14:paraId="30FF8CE2" w14:textId="77777777"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14:paraId="56CC84BB" w14:textId="77777777"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lastRenderedPageBreak/>
        <w:t>Darina Miklovičová</w:t>
      </w:r>
    </w:p>
    <w:p w14:paraId="7F0CD079" w14:textId="77777777"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14:paraId="29A6AA4B" w14:textId="77777777" w:rsidR="005B333E" w:rsidRPr="007A4033" w:rsidRDefault="003C5653" w:rsidP="00322516">
      <w:pPr>
        <w:pStyle w:val="NormalWeb1"/>
        <w:spacing w:before="0" w:after="0" w:line="276" w:lineRule="auto"/>
        <w:rPr>
          <w:color w:val="111111"/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</w:t>
      </w:r>
      <w:r w:rsidR="00041498" w:rsidRPr="00041498">
        <w:t xml:space="preserve"> </w:t>
      </w:r>
      <w:r w:rsidR="00041498" w:rsidRPr="007A4033">
        <w:rPr>
          <w:color w:val="111111"/>
          <w:sz w:val="20"/>
        </w:rPr>
        <w:t>602 200 445</w:t>
      </w:r>
    </w:p>
    <w:sectPr w:rsidR="005B333E" w:rsidRPr="007A4033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14B3E5" w16cid:durableId="240F762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48DF1" w14:textId="77777777" w:rsidR="00516D5C" w:rsidRDefault="00516D5C">
      <w:pPr>
        <w:spacing w:after="0" w:line="240" w:lineRule="auto"/>
      </w:pPr>
      <w:r>
        <w:separator/>
      </w:r>
    </w:p>
  </w:endnote>
  <w:endnote w:type="continuationSeparator" w:id="0">
    <w:p w14:paraId="07EC6CC0" w14:textId="77777777" w:rsidR="00516D5C" w:rsidRDefault="0051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09146" w14:textId="77777777" w:rsidR="0012427A" w:rsidRDefault="0012427A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7922"/>
      <w:gridCol w:w="1262"/>
    </w:tblGrid>
    <w:tr w:rsidR="0012427A" w14:paraId="579BD7B7" w14:textId="77777777" w:rsidTr="003A04AC">
      <w:tc>
        <w:tcPr>
          <w:tcW w:w="8046" w:type="dxa"/>
          <w:vAlign w:val="bottom"/>
        </w:tcPr>
        <w:p w14:paraId="75320577" w14:textId="77777777" w:rsidR="0012427A" w:rsidRPr="007F34A2" w:rsidRDefault="0012427A" w:rsidP="003A04AC">
          <w:pPr>
            <w:pStyle w:val="Zpat"/>
          </w:pPr>
          <w:r w:rsidRPr="007F34A2">
            <w:t>Botanická zahrada Praha</w:t>
          </w:r>
        </w:p>
        <w:p w14:paraId="1B089AAC" w14:textId="77777777" w:rsidR="0012427A" w:rsidRPr="007F34A2" w:rsidRDefault="0012427A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34227673" w14:textId="77777777" w:rsidR="0012427A" w:rsidRPr="007F34A2" w:rsidRDefault="00516D5C" w:rsidP="003A04AC">
          <w:pPr>
            <w:pStyle w:val="Zpat"/>
          </w:pPr>
          <w:hyperlink r:id="rId1" w:history="1">
            <w:r w:rsidR="0012427A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2926FBEF" w14:textId="52C39BFB" w:rsidR="0012427A" w:rsidRPr="007F34A2" w:rsidRDefault="009F6D0D" w:rsidP="003A04AC">
          <w:pPr>
            <w:pStyle w:val="Zpat"/>
            <w:jc w:val="right"/>
          </w:pPr>
          <w:r>
            <w:fldChar w:fldCharType="begin"/>
          </w:r>
          <w:r w:rsidR="0012427A">
            <w:instrText>PAGE   \* MERGEFORMAT</w:instrText>
          </w:r>
          <w:r>
            <w:fldChar w:fldCharType="separate"/>
          </w:r>
          <w:r w:rsidR="003A715C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12427A" w:rsidRPr="007F34A2">
            <w:t>/</w:t>
          </w:r>
          <w:fldSimple w:instr=" SECTIONPAGES  \* Arabic  \* MERGEFORMAT ">
            <w:r w:rsidR="003A715C">
              <w:rPr>
                <w:noProof/>
              </w:rPr>
              <w:t>4</w:t>
            </w:r>
          </w:fldSimple>
        </w:p>
      </w:tc>
    </w:tr>
  </w:tbl>
  <w:p w14:paraId="10AF63CC" w14:textId="77777777" w:rsidR="0012427A" w:rsidRDefault="001242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A49F4" w14:textId="77777777" w:rsidR="00516D5C" w:rsidRDefault="00516D5C">
      <w:pPr>
        <w:spacing w:after="0" w:line="240" w:lineRule="auto"/>
      </w:pPr>
      <w:r>
        <w:separator/>
      </w:r>
    </w:p>
  </w:footnote>
  <w:footnote w:type="continuationSeparator" w:id="0">
    <w:p w14:paraId="08F8DF84" w14:textId="77777777" w:rsidR="00516D5C" w:rsidRDefault="0051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3D61" w14:textId="77777777" w:rsidR="0012427A" w:rsidRDefault="0012427A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290E88E5" wp14:editId="2DA683D2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19D07F44" w14:textId="77777777" w:rsidR="0012427A" w:rsidRDefault="0012427A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39150C"/>
    <w:multiLevelType w:val="hybridMultilevel"/>
    <w:tmpl w:val="32EC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20CB"/>
    <w:multiLevelType w:val="hybridMultilevel"/>
    <w:tmpl w:val="80360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836B4"/>
    <w:multiLevelType w:val="hybridMultilevel"/>
    <w:tmpl w:val="AE20B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3062D"/>
    <w:multiLevelType w:val="hybridMultilevel"/>
    <w:tmpl w:val="3250A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A09C3"/>
    <w:multiLevelType w:val="hybridMultilevel"/>
    <w:tmpl w:val="61707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3"/>
  </w:num>
  <w:num w:numId="6">
    <w:abstractNumId w:val="4"/>
  </w:num>
  <w:num w:numId="7">
    <w:abstractNumId w:val="11"/>
  </w:num>
  <w:num w:numId="8">
    <w:abstractNumId w:val="9"/>
  </w:num>
  <w:num w:numId="9">
    <w:abstractNumId w:val="14"/>
  </w:num>
  <w:num w:numId="10">
    <w:abstractNumId w:val="6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A3"/>
    <w:rsid w:val="0000027B"/>
    <w:rsid w:val="00000896"/>
    <w:rsid w:val="00000CCE"/>
    <w:rsid w:val="000017EF"/>
    <w:rsid w:val="000034C3"/>
    <w:rsid w:val="000042BE"/>
    <w:rsid w:val="000043C6"/>
    <w:rsid w:val="000049FA"/>
    <w:rsid w:val="00005A0A"/>
    <w:rsid w:val="00005A48"/>
    <w:rsid w:val="00005A85"/>
    <w:rsid w:val="0000617E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06B1"/>
    <w:rsid w:val="00021444"/>
    <w:rsid w:val="00023712"/>
    <w:rsid w:val="0002516E"/>
    <w:rsid w:val="00026381"/>
    <w:rsid w:val="000268AE"/>
    <w:rsid w:val="00026E32"/>
    <w:rsid w:val="000315F0"/>
    <w:rsid w:val="00032925"/>
    <w:rsid w:val="000329F0"/>
    <w:rsid w:val="00033D9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1498"/>
    <w:rsid w:val="000434BE"/>
    <w:rsid w:val="00044818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D60"/>
    <w:rsid w:val="00067F0D"/>
    <w:rsid w:val="000709A9"/>
    <w:rsid w:val="00071ED6"/>
    <w:rsid w:val="00072159"/>
    <w:rsid w:val="00072188"/>
    <w:rsid w:val="00074131"/>
    <w:rsid w:val="000746A4"/>
    <w:rsid w:val="000747B4"/>
    <w:rsid w:val="00074A41"/>
    <w:rsid w:val="00074F22"/>
    <w:rsid w:val="00077815"/>
    <w:rsid w:val="00077A9C"/>
    <w:rsid w:val="000801F8"/>
    <w:rsid w:val="00080483"/>
    <w:rsid w:val="00080662"/>
    <w:rsid w:val="00081744"/>
    <w:rsid w:val="00081C39"/>
    <w:rsid w:val="0008389C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7DDB"/>
    <w:rsid w:val="000A0711"/>
    <w:rsid w:val="000A2184"/>
    <w:rsid w:val="000A25BC"/>
    <w:rsid w:val="000A7430"/>
    <w:rsid w:val="000B1639"/>
    <w:rsid w:val="000B19B9"/>
    <w:rsid w:val="000B2B36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614D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4F7A"/>
    <w:rsid w:val="000F5618"/>
    <w:rsid w:val="000F63E5"/>
    <w:rsid w:val="000F6C63"/>
    <w:rsid w:val="000F729F"/>
    <w:rsid w:val="001018E7"/>
    <w:rsid w:val="001031ED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2A02"/>
    <w:rsid w:val="0012427A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374E5"/>
    <w:rsid w:val="00140A42"/>
    <w:rsid w:val="00141308"/>
    <w:rsid w:val="00141BD0"/>
    <w:rsid w:val="0014238F"/>
    <w:rsid w:val="00142863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085"/>
    <w:rsid w:val="0017657A"/>
    <w:rsid w:val="00176C91"/>
    <w:rsid w:val="0018218F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12BA"/>
    <w:rsid w:val="001A232C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79B1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5896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748"/>
    <w:rsid w:val="00210B05"/>
    <w:rsid w:val="002111CD"/>
    <w:rsid w:val="00211D82"/>
    <w:rsid w:val="00214388"/>
    <w:rsid w:val="002152E3"/>
    <w:rsid w:val="00216761"/>
    <w:rsid w:val="0021732A"/>
    <w:rsid w:val="00220249"/>
    <w:rsid w:val="002208A4"/>
    <w:rsid w:val="0022175A"/>
    <w:rsid w:val="0022300A"/>
    <w:rsid w:val="00223DDE"/>
    <w:rsid w:val="00224AE8"/>
    <w:rsid w:val="00224F4E"/>
    <w:rsid w:val="00225254"/>
    <w:rsid w:val="0022739E"/>
    <w:rsid w:val="00227DCF"/>
    <w:rsid w:val="00230A8B"/>
    <w:rsid w:val="00232F13"/>
    <w:rsid w:val="00235FB3"/>
    <w:rsid w:val="0024035F"/>
    <w:rsid w:val="00240D25"/>
    <w:rsid w:val="00241487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68C"/>
    <w:rsid w:val="00252FD3"/>
    <w:rsid w:val="00253702"/>
    <w:rsid w:val="00253993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78E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18E"/>
    <w:rsid w:val="002B32F2"/>
    <w:rsid w:val="002B3ECE"/>
    <w:rsid w:val="002B44E4"/>
    <w:rsid w:val="002B473D"/>
    <w:rsid w:val="002B52FE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4F92"/>
    <w:rsid w:val="002D6145"/>
    <w:rsid w:val="002D66D2"/>
    <w:rsid w:val="002D67D0"/>
    <w:rsid w:val="002D775A"/>
    <w:rsid w:val="002D7BF0"/>
    <w:rsid w:val="002E03A9"/>
    <w:rsid w:val="002E047A"/>
    <w:rsid w:val="002E165F"/>
    <w:rsid w:val="002E1A3E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1F05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3AA7"/>
    <w:rsid w:val="0032446F"/>
    <w:rsid w:val="00324DBB"/>
    <w:rsid w:val="00325980"/>
    <w:rsid w:val="00325CD1"/>
    <w:rsid w:val="0032603F"/>
    <w:rsid w:val="00326CDF"/>
    <w:rsid w:val="00327830"/>
    <w:rsid w:val="00327C81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0A6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0A76"/>
    <w:rsid w:val="003516A6"/>
    <w:rsid w:val="00351D1E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339"/>
    <w:rsid w:val="00364DEE"/>
    <w:rsid w:val="00365273"/>
    <w:rsid w:val="003665EF"/>
    <w:rsid w:val="003668B0"/>
    <w:rsid w:val="00366B06"/>
    <w:rsid w:val="00366DB4"/>
    <w:rsid w:val="00372B92"/>
    <w:rsid w:val="003734A5"/>
    <w:rsid w:val="0037444C"/>
    <w:rsid w:val="00375A5B"/>
    <w:rsid w:val="00375B2C"/>
    <w:rsid w:val="00377EC2"/>
    <w:rsid w:val="00381604"/>
    <w:rsid w:val="00382D1E"/>
    <w:rsid w:val="00382F13"/>
    <w:rsid w:val="003830E9"/>
    <w:rsid w:val="003832C0"/>
    <w:rsid w:val="00384DDD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4E25"/>
    <w:rsid w:val="003A6429"/>
    <w:rsid w:val="003A6873"/>
    <w:rsid w:val="003A6A39"/>
    <w:rsid w:val="003A715C"/>
    <w:rsid w:val="003A768D"/>
    <w:rsid w:val="003A7B36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60B"/>
    <w:rsid w:val="003C0C56"/>
    <w:rsid w:val="003C117D"/>
    <w:rsid w:val="003C1F3E"/>
    <w:rsid w:val="003C48B1"/>
    <w:rsid w:val="003C49AE"/>
    <w:rsid w:val="003C4C3A"/>
    <w:rsid w:val="003C5653"/>
    <w:rsid w:val="003C5E21"/>
    <w:rsid w:val="003C7EF0"/>
    <w:rsid w:val="003C7F2A"/>
    <w:rsid w:val="003D0C8A"/>
    <w:rsid w:val="003D0D3B"/>
    <w:rsid w:val="003D0F12"/>
    <w:rsid w:val="003D2C6C"/>
    <w:rsid w:val="003D3681"/>
    <w:rsid w:val="003D417B"/>
    <w:rsid w:val="003D6343"/>
    <w:rsid w:val="003D69B8"/>
    <w:rsid w:val="003E00CB"/>
    <w:rsid w:val="003E0819"/>
    <w:rsid w:val="003E11A4"/>
    <w:rsid w:val="003E2094"/>
    <w:rsid w:val="003E2752"/>
    <w:rsid w:val="003E2B65"/>
    <w:rsid w:val="003E3D63"/>
    <w:rsid w:val="003E4BEB"/>
    <w:rsid w:val="003E4C3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1FC6"/>
    <w:rsid w:val="00405343"/>
    <w:rsid w:val="0040583F"/>
    <w:rsid w:val="00405E0A"/>
    <w:rsid w:val="00406100"/>
    <w:rsid w:val="004071E4"/>
    <w:rsid w:val="00410C3A"/>
    <w:rsid w:val="00410F5D"/>
    <w:rsid w:val="004115BB"/>
    <w:rsid w:val="00411DFD"/>
    <w:rsid w:val="00412D02"/>
    <w:rsid w:val="0041305B"/>
    <w:rsid w:val="00413593"/>
    <w:rsid w:val="00415079"/>
    <w:rsid w:val="00415C35"/>
    <w:rsid w:val="00420A87"/>
    <w:rsid w:val="004220AF"/>
    <w:rsid w:val="004224F2"/>
    <w:rsid w:val="00424CA1"/>
    <w:rsid w:val="00424E59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6A7B"/>
    <w:rsid w:val="004370C6"/>
    <w:rsid w:val="004375FE"/>
    <w:rsid w:val="0044097A"/>
    <w:rsid w:val="00440FE0"/>
    <w:rsid w:val="004426BF"/>
    <w:rsid w:val="004429E0"/>
    <w:rsid w:val="0044369B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198D"/>
    <w:rsid w:val="004640E7"/>
    <w:rsid w:val="00464B3E"/>
    <w:rsid w:val="00464C35"/>
    <w:rsid w:val="00467A91"/>
    <w:rsid w:val="00470394"/>
    <w:rsid w:val="004733BB"/>
    <w:rsid w:val="0047340E"/>
    <w:rsid w:val="00473B93"/>
    <w:rsid w:val="00473E18"/>
    <w:rsid w:val="00475EB9"/>
    <w:rsid w:val="004763D5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5BF"/>
    <w:rsid w:val="004926A1"/>
    <w:rsid w:val="00492DCF"/>
    <w:rsid w:val="0049436E"/>
    <w:rsid w:val="00495AB4"/>
    <w:rsid w:val="004970A4"/>
    <w:rsid w:val="004A0113"/>
    <w:rsid w:val="004A0DC5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2C28"/>
    <w:rsid w:val="004B2D25"/>
    <w:rsid w:val="004B3309"/>
    <w:rsid w:val="004B3949"/>
    <w:rsid w:val="004B4284"/>
    <w:rsid w:val="004B4320"/>
    <w:rsid w:val="004B4DE4"/>
    <w:rsid w:val="004B4FD1"/>
    <w:rsid w:val="004B5A09"/>
    <w:rsid w:val="004C0002"/>
    <w:rsid w:val="004C0E16"/>
    <w:rsid w:val="004C160B"/>
    <w:rsid w:val="004C19E4"/>
    <w:rsid w:val="004C1CA8"/>
    <w:rsid w:val="004C2156"/>
    <w:rsid w:val="004C26AE"/>
    <w:rsid w:val="004C5275"/>
    <w:rsid w:val="004C5777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480"/>
    <w:rsid w:val="004D68B7"/>
    <w:rsid w:val="004D7B78"/>
    <w:rsid w:val="004E0B30"/>
    <w:rsid w:val="004E1118"/>
    <w:rsid w:val="004E16A1"/>
    <w:rsid w:val="004E1DC2"/>
    <w:rsid w:val="004E43F6"/>
    <w:rsid w:val="004E4A00"/>
    <w:rsid w:val="004E544F"/>
    <w:rsid w:val="004E6574"/>
    <w:rsid w:val="004E6D8F"/>
    <w:rsid w:val="004E7095"/>
    <w:rsid w:val="004F04FA"/>
    <w:rsid w:val="004F0640"/>
    <w:rsid w:val="004F06E3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0E11"/>
    <w:rsid w:val="005112C9"/>
    <w:rsid w:val="005131EB"/>
    <w:rsid w:val="0051333D"/>
    <w:rsid w:val="00514996"/>
    <w:rsid w:val="00515882"/>
    <w:rsid w:val="0051624D"/>
    <w:rsid w:val="005166EF"/>
    <w:rsid w:val="0051680C"/>
    <w:rsid w:val="00516D5C"/>
    <w:rsid w:val="0051748C"/>
    <w:rsid w:val="00520456"/>
    <w:rsid w:val="00520A6F"/>
    <w:rsid w:val="0052304A"/>
    <w:rsid w:val="00523291"/>
    <w:rsid w:val="00523572"/>
    <w:rsid w:val="00523956"/>
    <w:rsid w:val="005240B2"/>
    <w:rsid w:val="005248B4"/>
    <w:rsid w:val="00526450"/>
    <w:rsid w:val="00526F53"/>
    <w:rsid w:val="00532769"/>
    <w:rsid w:val="0053477D"/>
    <w:rsid w:val="0053498D"/>
    <w:rsid w:val="00534D54"/>
    <w:rsid w:val="005356E8"/>
    <w:rsid w:val="00540269"/>
    <w:rsid w:val="0054413A"/>
    <w:rsid w:val="00547603"/>
    <w:rsid w:val="00547D7B"/>
    <w:rsid w:val="0055034D"/>
    <w:rsid w:val="005503AE"/>
    <w:rsid w:val="00550AAC"/>
    <w:rsid w:val="005519BA"/>
    <w:rsid w:val="005530AE"/>
    <w:rsid w:val="00555C31"/>
    <w:rsid w:val="0055639C"/>
    <w:rsid w:val="00556D34"/>
    <w:rsid w:val="00560960"/>
    <w:rsid w:val="00561A0E"/>
    <w:rsid w:val="00561D9F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33E"/>
    <w:rsid w:val="005B3449"/>
    <w:rsid w:val="005B4E3D"/>
    <w:rsid w:val="005B556B"/>
    <w:rsid w:val="005B6265"/>
    <w:rsid w:val="005B68BD"/>
    <w:rsid w:val="005B7E58"/>
    <w:rsid w:val="005C02FA"/>
    <w:rsid w:val="005C1608"/>
    <w:rsid w:val="005C2F9E"/>
    <w:rsid w:val="005C3571"/>
    <w:rsid w:val="005C36B2"/>
    <w:rsid w:val="005C3E7F"/>
    <w:rsid w:val="005C4D1F"/>
    <w:rsid w:val="005C50C5"/>
    <w:rsid w:val="005C6405"/>
    <w:rsid w:val="005C6C3E"/>
    <w:rsid w:val="005C7159"/>
    <w:rsid w:val="005C761D"/>
    <w:rsid w:val="005D0645"/>
    <w:rsid w:val="005D1CDD"/>
    <w:rsid w:val="005D2023"/>
    <w:rsid w:val="005D314A"/>
    <w:rsid w:val="005D3942"/>
    <w:rsid w:val="005D509B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BE1"/>
    <w:rsid w:val="005E3CB0"/>
    <w:rsid w:val="005E4AFC"/>
    <w:rsid w:val="005E4B1A"/>
    <w:rsid w:val="005E4B6A"/>
    <w:rsid w:val="005E6204"/>
    <w:rsid w:val="005E68ED"/>
    <w:rsid w:val="005E72D2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12"/>
    <w:rsid w:val="00604446"/>
    <w:rsid w:val="006047CC"/>
    <w:rsid w:val="00604B62"/>
    <w:rsid w:val="006052D1"/>
    <w:rsid w:val="006058E1"/>
    <w:rsid w:val="00605AA8"/>
    <w:rsid w:val="00610006"/>
    <w:rsid w:val="00610154"/>
    <w:rsid w:val="00611756"/>
    <w:rsid w:val="00611ACC"/>
    <w:rsid w:val="00611FC0"/>
    <w:rsid w:val="00613540"/>
    <w:rsid w:val="00613A35"/>
    <w:rsid w:val="00613B83"/>
    <w:rsid w:val="00617499"/>
    <w:rsid w:val="00621B03"/>
    <w:rsid w:val="006252CF"/>
    <w:rsid w:val="00626E0E"/>
    <w:rsid w:val="006279C3"/>
    <w:rsid w:val="00630C08"/>
    <w:rsid w:val="0063117F"/>
    <w:rsid w:val="00631CE4"/>
    <w:rsid w:val="006321F3"/>
    <w:rsid w:val="006324F2"/>
    <w:rsid w:val="00633850"/>
    <w:rsid w:val="00634E18"/>
    <w:rsid w:val="00637D88"/>
    <w:rsid w:val="00640E76"/>
    <w:rsid w:val="00641026"/>
    <w:rsid w:val="006424C6"/>
    <w:rsid w:val="006432C2"/>
    <w:rsid w:val="00643702"/>
    <w:rsid w:val="00643A7B"/>
    <w:rsid w:val="00643FBD"/>
    <w:rsid w:val="006442A3"/>
    <w:rsid w:val="0064498A"/>
    <w:rsid w:val="00645246"/>
    <w:rsid w:val="006455E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50BA"/>
    <w:rsid w:val="0065518D"/>
    <w:rsid w:val="00655D87"/>
    <w:rsid w:val="00656D30"/>
    <w:rsid w:val="00657680"/>
    <w:rsid w:val="00660961"/>
    <w:rsid w:val="00661309"/>
    <w:rsid w:val="00661AF2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126"/>
    <w:rsid w:val="006834AA"/>
    <w:rsid w:val="00685827"/>
    <w:rsid w:val="0068659C"/>
    <w:rsid w:val="00686AB8"/>
    <w:rsid w:val="00686AD0"/>
    <w:rsid w:val="006878E8"/>
    <w:rsid w:val="00687B90"/>
    <w:rsid w:val="006918C5"/>
    <w:rsid w:val="00691ACE"/>
    <w:rsid w:val="00692584"/>
    <w:rsid w:val="00692B24"/>
    <w:rsid w:val="00693279"/>
    <w:rsid w:val="00694D67"/>
    <w:rsid w:val="006958F5"/>
    <w:rsid w:val="00696347"/>
    <w:rsid w:val="00696A3B"/>
    <w:rsid w:val="006A00F4"/>
    <w:rsid w:val="006A1E85"/>
    <w:rsid w:val="006A5DCB"/>
    <w:rsid w:val="006A6B45"/>
    <w:rsid w:val="006A7582"/>
    <w:rsid w:val="006A7E2F"/>
    <w:rsid w:val="006B0F88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C2C60"/>
    <w:rsid w:val="006D0842"/>
    <w:rsid w:val="006D08AA"/>
    <w:rsid w:val="006D0E24"/>
    <w:rsid w:val="006D1974"/>
    <w:rsid w:val="006D2C5A"/>
    <w:rsid w:val="006D2DE2"/>
    <w:rsid w:val="006D3B31"/>
    <w:rsid w:val="006D468A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25DC"/>
    <w:rsid w:val="00713069"/>
    <w:rsid w:val="00714D64"/>
    <w:rsid w:val="007154ED"/>
    <w:rsid w:val="0071560D"/>
    <w:rsid w:val="00715E5D"/>
    <w:rsid w:val="0071634B"/>
    <w:rsid w:val="007178E2"/>
    <w:rsid w:val="00720803"/>
    <w:rsid w:val="00720C8E"/>
    <w:rsid w:val="00721049"/>
    <w:rsid w:val="0072139D"/>
    <w:rsid w:val="0072169B"/>
    <w:rsid w:val="00721B66"/>
    <w:rsid w:val="00722D8B"/>
    <w:rsid w:val="00724684"/>
    <w:rsid w:val="007255F5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156"/>
    <w:rsid w:val="0073544F"/>
    <w:rsid w:val="00735F09"/>
    <w:rsid w:val="00737DBF"/>
    <w:rsid w:val="00737FBC"/>
    <w:rsid w:val="0074060D"/>
    <w:rsid w:val="007407CB"/>
    <w:rsid w:val="00740808"/>
    <w:rsid w:val="00740A27"/>
    <w:rsid w:val="00740DC3"/>
    <w:rsid w:val="00742A8B"/>
    <w:rsid w:val="00744D96"/>
    <w:rsid w:val="00745A7F"/>
    <w:rsid w:val="007469D6"/>
    <w:rsid w:val="007474ED"/>
    <w:rsid w:val="007475BB"/>
    <w:rsid w:val="007518F8"/>
    <w:rsid w:val="00751E6E"/>
    <w:rsid w:val="00752040"/>
    <w:rsid w:val="00752796"/>
    <w:rsid w:val="007536CE"/>
    <w:rsid w:val="00753A1C"/>
    <w:rsid w:val="00754797"/>
    <w:rsid w:val="00754ADE"/>
    <w:rsid w:val="00754B1F"/>
    <w:rsid w:val="00754C80"/>
    <w:rsid w:val="00756606"/>
    <w:rsid w:val="0075736D"/>
    <w:rsid w:val="00757FD6"/>
    <w:rsid w:val="007602EF"/>
    <w:rsid w:val="007608BD"/>
    <w:rsid w:val="00760BEE"/>
    <w:rsid w:val="00760C42"/>
    <w:rsid w:val="00761EB9"/>
    <w:rsid w:val="0076259F"/>
    <w:rsid w:val="00762CF1"/>
    <w:rsid w:val="007632D7"/>
    <w:rsid w:val="00763837"/>
    <w:rsid w:val="007639F5"/>
    <w:rsid w:val="00763B6F"/>
    <w:rsid w:val="00764ED9"/>
    <w:rsid w:val="00766371"/>
    <w:rsid w:val="00766491"/>
    <w:rsid w:val="0076739A"/>
    <w:rsid w:val="00767CAA"/>
    <w:rsid w:val="00771017"/>
    <w:rsid w:val="0077234D"/>
    <w:rsid w:val="007730B7"/>
    <w:rsid w:val="00773271"/>
    <w:rsid w:val="00773AEE"/>
    <w:rsid w:val="00773CA1"/>
    <w:rsid w:val="0077462B"/>
    <w:rsid w:val="00774EC6"/>
    <w:rsid w:val="00775110"/>
    <w:rsid w:val="00775454"/>
    <w:rsid w:val="00775CFA"/>
    <w:rsid w:val="0077618F"/>
    <w:rsid w:val="007764CA"/>
    <w:rsid w:val="00777686"/>
    <w:rsid w:val="00781A85"/>
    <w:rsid w:val="00783819"/>
    <w:rsid w:val="00783B3D"/>
    <w:rsid w:val="0078630E"/>
    <w:rsid w:val="007866D7"/>
    <w:rsid w:val="007902A9"/>
    <w:rsid w:val="00790F31"/>
    <w:rsid w:val="0079159B"/>
    <w:rsid w:val="00791E6C"/>
    <w:rsid w:val="007926D1"/>
    <w:rsid w:val="007945B6"/>
    <w:rsid w:val="00795ACE"/>
    <w:rsid w:val="0079635B"/>
    <w:rsid w:val="007967D2"/>
    <w:rsid w:val="00797AF7"/>
    <w:rsid w:val="007A12D0"/>
    <w:rsid w:val="007A12D1"/>
    <w:rsid w:val="007A35FD"/>
    <w:rsid w:val="007A4033"/>
    <w:rsid w:val="007A4310"/>
    <w:rsid w:val="007A5C0E"/>
    <w:rsid w:val="007A5DAA"/>
    <w:rsid w:val="007A6358"/>
    <w:rsid w:val="007B0B59"/>
    <w:rsid w:val="007B0E16"/>
    <w:rsid w:val="007B1996"/>
    <w:rsid w:val="007B22AF"/>
    <w:rsid w:val="007B3901"/>
    <w:rsid w:val="007B4A69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1A8"/>
    <w:rsid w:val="007D040B"/>
    <w:rsid w:val="007D0C56"/>
    <w:rsid w:val="007D14B1"/>
    <w:rsid w:val="007D2902"/>
    <w:rsid w:val="007D2DE7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6642"/>
    <w:rsid w:val="007E794C"/>
    <w:rsid w:val="007F0178"/>
    <w:rsid w:val="007F13F7"/>
    <w:rsid w:val="007F2385"/>
    <w:rsid w:val="007F288C"/>
    <w:rsid w:val="007F3086"/>
    <w:rsid w:val="007F34A2"/>
    <w:rsid w:val="007F44B4"/>
    <w:rsid w:val="007F4B73"/>
    <w:rsid w:val="007F4DFE"/>
    <w:rsid w:val="007F68A9"/>
    <w:rsid w:val="00800EF2"/>
    <w:rsid w:val="0080174D"/>
    <w:rsid w:val="00801E98"/>
    <w:rsid w:val="00802BD6"/>
    <w:rsid w:val="00803265"/>
    <w:rsid w:val="00803372"/>
    <w:rsid w:val="008034A8"/>
    <w:rsid w:val="00803846"/>
    <w:rsid w:val="0080397F"/>
    <w:rsid w:val="00803F27"/>
    <w:rsid w:val="008049F5"/>
    <w:rsid w:val="00804FDA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1C6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6BFC"/>
    <w:rsid w:val="008370BF"/>
    <w:rsid w:val="00837209"/>
    <w:rsid w:val="008377E9"/>
    <w:rsid w:val="0083783C"/>
    <w:rsid w:val="0083786D"/>
    <w:rsid w:val="00837959"/>
    <w:rsid w:val="00837DD5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4D1B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2E1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6EC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2674"/>
    <w:rsid w:val="008A32AC"/>
    <w:rsid w:val="008A363B"/>
    <w:rsid w:val="008A38CB"/>
    <w:rsid w:val="008A6D37"/>
    <w:rsid w:val="008A72C0"/>
    <w:rsid w:val="008A7631"/>
    <w:rsid w:val="008B0090"/>
    <w:rsid w:val="008B0B3F"/>
    <w:rsid w:val="008B114D"/>
    <w:rsid w:val="008B2E38"/>
    <w:rsid w:val="008B4A93"/>
    <w:rsid w:val="008B4EC8"/>
    <w:rsid w:val="008B5387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1E8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D744F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4C92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43DA"/>
    <w:rsid w:val="009251C2"/>
    <w:rsid w:val="00925BE3"/>
    <w:rsid w:val="009263A7"/>
    <w:rsid w:val="00926CB5"/>
    <w:rsid w:val="00930817"/>
    <w:rsid w:val="009314B4"/>
    <w:rsid w:val="00933677"/>
    <w:rsid w:val="00935189"/>
    <w:rsid w:val="009352C4"/>
    <w:rsid w:val="0093685B"/>
    <w:rsid w:val="00941406"/>
    <w:rsid w:val="009418D5"/>
    <w:rsid w:val="00942928"/>
    <w:rsid w:val="00942A8D"/>
    <w:rsid w:val="009445BE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3D6E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1FEE"/>
    <w:rsid w:val="00982E31"/>
    <w:rsid w:val="00982EDC"/>
    <w:rsid w:val="009832A7"/>
    <w:rsid w:val="00983DC4"/>
    <w:rsid w:val="009841E5"/>
    <w:rsid w:val="00984C0A"/>
    <w:rsid w:val="0098608F"/>
    <w:rsid w:val="009863F7"/>
    <w:rsid w:val="00986BF0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52E"/>
    <w:rsid w:val="009A3BD0"/>
    <w:rsid w:val="009A45A8"/>
    <w:rsid w:val="009A52F0"/>
    <w:rsid w:val="009A5318"/>
    <w:rsid w:val="009A5DDA"/>
    <w:rsid w:val="009A5DE1"/>
    <w:rsid w:val="009A7B8B"/>
    <w:rsid w:val="009A7DFF"/>
    <w:rsid w:val="009B15D2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061"/>
    <w:rsid w:val="009C3D1B"/>
    <w:rsid w:val="009C4F6C"/>
    <w:rsid w:val="009C60F5"/>
    <w:rsid w:val="009C63DA"/>
    <w:rsid w:val="009C7B2B"/>
    <w:rsid w:val="009D1373"/>
    <w:rsid w:val="009D2BBD"/>
    <w:rsid w:val="009E155D"/>
    <w:rsid w:val="009E1569"/>
    <w:rsid w:val="009E1F75"/>
    <w:rsid w:val="009E2618"/>
    <w:rsid w:val="009E31F3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476C"/>
    <w:rsid w:val="009F605C"/>
    <w:rsid w:val="009F6C28"/>
    <w:rsid w:val="009F6D0D"/>
    <w:rsid w:val="00A005D3"/>
    <w:rsid w:val="00A00CA7"/>
    <w:rsid w:val="00A01839"/>
    <w:rsid w:val="00A01C66"/>
    <w:rsid w:val="00A01E8F"/>
    <w:rsid w:val="00A03764"/>
    <w:rsid w:val="00A03A33"/>
    <w:rsid w:val="00A03C02"/>
    <w:rsid w:val="00A0560D"/>
    <w:rsid w:val="00A07142"/>
    <w:rsid w:val="00A1087C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2D4"/>
    <w:rsid w:val="00A40821"/>
    <w:rsid w:val="00A42A72"/>
    <w:rsid w:val="00A42EE3"/>
    <w:rsid w:val="00A44CC9"/>
    <w:rsid w:val="00A4682D"/>
    <w:rsid w:val="00A505BF"/>
    <w:rsid w:val="00A5232E"/>
    <w:rsid w:val="00A5258A"/>
    <w:rsid w:val="00A52BCD"/>
    <w:rsid w:val="00A52DB1"/>
    <w:rsid w:val="00A531EA"/>
    <w:rsid w:val="00A552D6"/>
    <w:rsid w:val="00A55B94"/>
    <w:rsid w:val="00A55CA3"/>
    <w:rsid w:val="00A55E75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3CFD"/>
    <w:rsid w:val="00A7549F"/>
    <w:rsid w:val="00A75BDD"/>
    <w:rsid w:val="00A776A4"/>
    <w:rsid w:val="00A80069"/>
    <w:rsid w:val="00A80431"/>
    <w:rsid w:val="00A81B19"/>
    <w:rsid w:val="00A82467"/>
    <w:rsid w:val="00A82A3E"/>
    <w:rsid w:val="00A83B76"/>
    <w:rsid w:val="00A83D5A"/>
    <w:rsid w:val="00A84A9E"/>
    <w:rsid w:val="00A84DD6"/>
    <w:rsid w:val="00A85445"/>
    <w:rsid w:val="00A85776"/>
    <w:rsid w:val="00A85A41"/>
    <w:rsid w:val="00A866CA"/>
    <w:rsid w:val="00A86F63"/>
    <w:rsid w:val="00A9045D"/>
    <w:rsid w:val="00A913FB"/>
    <w:rsid w:val="00A918DE"/>
    <w:rsid w:val="00A9195E"/>
    <w:rsid w:val="00A928EA"/>
    <w:rsid w:val="00A92997"/>
    <w:rsid w:val="00A92DC2"/>
    <w:rsid w:val="00A938DC"/>
    <w:rsid w:val="00A93D24"/>
    <w:rsid w:val="00A93E6E"/>
    <w:rsid w:val="00A945D8"/>
    <w:rsid w:val="00A95E9E"/>
    <w:rsid w:val="00A96531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A77F7"/>
    <w:rsid w:val="00AB0756"/>
    <w:rsid w:val="00AB07BA"/>
    <w:rsid w:val="00AB1263"/>
    <w:rsid w:val="00AB2D8A"/>
    <w:rsid w:val="00AB34A5"/>
    <w:rsid w:val="00AB3A1D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4E05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1B09"/>
    <w:rsid w:val="00B12364"/>
    <w:rsid w:val="00B135B4"/>
    <w:rsid w:val="00B14B7D"/>
    <w:rsid w:val="00B15390"/>
    <w:rsid w:val="00B153FC"/>
    <w:rsid w:val="00B16FE1"/>
    <w:rsid w:val="00B20C81"/>
    <w:rsid w:val="00B21D34"/>
    <w:rsid w:val="00B21DB6"/>
    <w:rsid w:val="00B2686F"/>
    <w:rsid w:val="00B2789D"/>
    <w:rsid w:val="00B27A25"/>
    <w:rsid w:val="00B30300"/>
    <w:rsid w:val="00B31644"/>
    <w:rsid w:val="00B31964"/>
    <w:rsid w:val="00B32CED"/>
    <w:rsid w:val="00B32FF3"/>
    <w:rsid w:val="00B331B5"/>
    <w:rsid w:val="00B33374"/>
    <w:rsid w:val="00B336F2"/>
    <w:rsid w:val="00B33784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58AC"/>
    <w:rsid w:val="00B467DE"/>
    <w:rsid w:val="00B47537"/>
    <w:rsid w:val="00B501E8"/>
    <w:rsid w:val="00B50409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0BCA"/>
    <w:rsid w:val="00B82E83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CD2"/>
    <w:rsid w:val="00B97DA5"/>
    <w:rsid w:val="00BA03EB"/>
    <w:rsid w:val="00BA05F4"/>
    <w:rsid w:val="00BA31F3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72D"/>
    <w:rsid w:val="00BC0CE1"/>
    <w:rsid w:val="00BC0ECF"/>
    <w:rsid w:val="00BC1545"/>
    <w:rsid w:val="00BC1F12"/>
    <w:rsid w:val="00BC1FC9"/>
    <w:rsid w:val="00BC3854"/>
    <w:rsid w:val="00BC4E0D"/>
    <w:rsid w:val="00BC6EF9"/>
    <w:rsid w:val="00BC76E4"/>
    <w:rsid w:val="00BC7FF2"/>
    <w:rsid w:val="00BD00F7"/>
    <w:rsid w:val="00BD19BE"/>
    <w:rsid w:val="00BD2803"/>
    <w:rsid w:val="00BD4F4A"/>
    <w:rsid w:val="00BD77C9"/>
    <w:rsid w:val="00BD7FBF"/>
    <w:rsid w:val="00BE15F7"/>
    <w:rsid w:val="00BE163A"/>
    <w:rsid w:val="00BE1650"/>
    <w:rsid w:val="00BE2E5D"/>
    <w:rsid w:val="00BE3F21"/>
    <w:rsid w:val="00BE458D"/>
    <w:rsid w:val="00BE5409"/>
    <w:rsid w:val="00BE56B6"/>
    <w:rsid w:val="00BE5F0A"/>
    <w:rsid w:val="00BE62CF"/>
    <w:rsid w:val="00BE7282"/>
    <w:rsid w:val="00BF0846"/>
    <w:rsid w:val="00BF0BB0"/>
    <w:rsid w:val="00BF1C8B"/>
    <w:rsid w:val="00BF2480"/>
    <w:rsid w:val="00BF2E47"/>
    <w:rsid w:val="00BF3802"/>
    <w:rsid w:val="00BF5C62"/>
    <w:rsid w:val="00BF7B91"/>
    <w:rsid w:val="00BF7FD3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151D"/>
    <w:rsid w:val="00C1224E"/>
    <w:rsid w:val="00C1252A"/>
    <w:rsid w:val="00C1280B"/>
    <w:rsid w:val="00C13E55"/>
    <w:rsid w:val="00C15319"/>
    <w:rsid w:val="00C209C6"/>
    <w:rsid w:val="00C21E76"/>
    <w:rsid w:val="00C2203A"/>
    <w:rsid w:val="00C22152"/>
    <w:rsid w:val="00C23BFC"/>
    <w:rsid w:val="00C24E70"/>
    <w:rsid w:val="00C25083"/>
    <w:rsid w:val="00C250C2"/>
    <w:rsid w:val="00C253DC"/>
    <w:rsid w:val="00C26E10"/>
    <w:rsid w:val="00C30905"/>
    <w:rsid w:val="00C32400"/>
    <w:rsid w:val="00C3599C"/>
    <w:rsid w:val="00C35D2B"/>
    <w:rsid w:val="00C36116"/>
    <w:rsid w:val="00C378F4"/>
    <w:rsid w:val="00C42902"/>
    <w:rsid w:val="00C42C0D"/>
    <w:rsid w:val="00C43578"/>
    <w:rsid w:val="00C439B7"/>
    <w:rsid w:val="00C445E5"/>
    <w:rsid w:val="00C4491C"/>
    <w:rsid w:val="00C45B57"/>
    <w:rsid w:val="00C469CA"/>
    <w:rsid w:val="00C47D87"/>
    <w:rsid w:val="00C50487"/>
    <w:rsid w:val="00C50DD4"/>
    <w:rsid w:val="00C5100A"/>
    <w:rsid w:val="00C52905"/>
    <w:rsid w:val="00C5339E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66C10"/>
    <w:rsid w:val="00C67289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5B4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0A40"/>
    <w:rsid w:val="00CC1162"/>
    <w:rsid w:val="00CC2A4B"/>
    <w:rsid w:val="00CC3334"/>
    <w:rsid w:val="00CC3DE7"/>
    <w:rsid w:val="00CC3E96"/>
    <w:rsid w:val="00CC4881"/>
    <w:rsid w:val="00CC66FF"/>
    <w:rsid w:val="00CD0F7E"/>
    <w:rsid w:val="00CD2F71"/>
    <w:rsid w:val="00CD35CA"/>
    <w:rsid w:val="00CD4077"/>
    <w:rsid w:val="00CD5928"/>
    <w:rsid w:val="00CD63CE"/>
    <w:rsid w:val="00CD73A6"/>
    <w:rsid w:val="00CE0464"/>
    <w:rsid w:val="00CE2B04"/>
    <w:rsid w:val="00CE30EF"/>
    <w:rsid w:val="00CE4896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2A4"/>
    <w:rsid w:val="00CF541D"/>
    <w:rsid w:val="00CF5CD9"/>
    <w:rsid w:val="00CF5F81"/>
    <w:rsid w:val="00CF6021"/>
    <w:rsid w:val="00CF7F38"/>
    <w:rsid w:val="00D00F73"/>
    <w:rsid w:val="00D0156A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4DD4"/>
    <w:rsid w:val="00D356D3"/>
    <w:rsid w:val="00D36974"/>
    <w:rsid w:val="00D36E18"/>
    <w:rsid w:val="00D40BC2"/>
    <w:rsid w:val="00D414DE"/>
    <w:rsid w:val="00D41A4D"/>
    <w:rsid w:val="00D42B1C"/>
    <w:rsid w:val="00D43E18"/>
    <w:rsid w:val="00D44FB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3BA"/>
    <w:rsid w:val="00D73768"/>
    <w:rsid w:val="00D745D5"/>
    <w:rsid w:val="00D74977"/>
    <w:rsid w:val="00D757D8"/>
    <w:rsid w:val="00D76EB3"/>
    <w:rsid w:val="00D779F8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358D"/>
    <w:rsid w:val="00D9464E"/>
    <w:rsid w:val="00D96068"/>
    <w:rsid w:val="00D9688B"/>
    <w:rsid w:val="00DA018C"/>
    <w:rsid w:val="00DA49DD"/>
    <w:rsid w:val="00DA4BCA"/>
    <w:rsid w:val="00DA5FBF"/>
    <w:rsid w:val="00DA725C"/>
    <w:rsid w:val="00DA79ED"/>
    <w:rsid w:val="00DB04A4"/>
    <w:rsid w:val="00DB06EC"/>
    <w:rsid w:val="00DB10CC"/>
    <w:rsid w:val="00DB1154"/>
    <w:rsid w:val="00DB1A06"/>
    <w:rsid w:val="00DB1ABB"/>
    <w:rsid w:val="00DB1D83"/>
    <w:rsid w:val="00DB292A"/>
    <w:rsid w:val="00DB46B2"/>
    <w:rsid w:val="00DB4765"/>
    <w:rsid w:val="00DB5389"/>
    <w:rsid w:val="00DB6442"/>
    <w:rsid w:val="00DB6B09"/>
    <w:rsid w:val="00DB7159"/>
    <w:rsid w:val="00DC0D30"/>
    <w:rsid w:val="00DC2EF7"/>
    <w:rsid w:val="00DC548E"/>
    <w:rsid w:val="00DC5CC3"/>
    <w:rsid w:val="00DC7608"/>
    <w:rsid w:val="00DC787E"/>
    <w:rsid w:val="00DC7F66"/>
    <w:rsid w:val="00DD0552"/>
    <w:rsid w:val="00DD07FE"/>
    <w:rsid w:val="00DD0A2A"/>
    <w:rsid w:val="00DD10AA"/>
    <w:rsid w:val="00DD3234"/>
    <w:rsid w:val="00DD3775"/>
    <w:rsid w:val="00DD483D"/>
    <w:rsid w:val="00DD524C"/>
    <w:rsid w:val="00DD5640"/>
    <w:rsid w:val="00DD6441"/>
    <w:rsid w:val="00DD6E72"/>
    <w:rsid w:val="00DD7144"/>
    <w:rsid w:val="00DD7C0C"/>
    <w:rsid w:val="00DD7EB4"/>
    <w:rsid w:val="00DE00D7"/>
    <w:rsid w:val="00DE1401"/>
    <w:rsid w:val="00DE17E6"/>
    <w:rsid w:val="00DE2433"/>
    <w:rsid w:val="00DE28F3"/>
    <w:rsid w:val="00DE2BBD"/>
    <w:rsid w:val="00DE3CA6"/>
    <w:rsid w:val="00DE4497"/>
    <w:rsid w:val="00DE48E5"/>
    <w:rsid w:val="00DE4CBE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4B94"/>
    <w:rsid w:val="00E054C5"/>
    <w:rsid w:val="00E05941"/>
    <w:rsid w:val="00E06BE6"/>
    <w:rsid w:val="00E07F59"/>
    <w:rsid w:val="00E12A92"/>
    <w:rsid w:val="00E12AC9"/>
    <w:rsid w:val="00E15FBB"/>
    <w:rsid w:val="00E16D5F"/>
    <w:rsid w:val="00E16E8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1490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3A7"/>
    <w:rsid w:val="00E73D37"/>
    <w:rsid w:val="00E757F3"/>
    <w:rsid w:val="00E76E89"/>
    <w:rsid w:val="00E778BB"/>
    <w:rsid w:val="00E77F17"/>
    <w:rsid w:val="00E814CB"/>
    <w:rsid w:val="00E81BF9"/>
    <w:rsid w:val="00E8211C"/>
    <w:rsid w:val="00E83993"/>
    <w:rsid w:val="00E83B04"/>
    <w:rsid w:val="00E850F4"/>
    <w:rsid w:val="00E8519C"/>
    <w:rsid w:val="00E868C3"/>
    <w:rsid w:val="00E913D4"/>
    <w:rsid w:val="00E927FF"/>
    <w:rsid w:val="00E95C3D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5D6"/>
    <w:rsid w:val="00EA6CAE"/>
    <w:rsid w:val="00EA6CF1"/>
    <w:rsid w:val="00EB073E"/>
    <w:rsid w:val="00EB0E62"/>
    <w:rsid w:val="00EB2034"/>
    <w:rsid w:val="00EB3981"/>
    <w:rsid w:val="00EB42CF"/>
    <w:rsid w:val="00EB4C7F"/>
    <w:rsid w:val="00EB6430"/>
    <w:rsid w:val="00EB680B"/>
    <w:rsid w:val="00EC0002"/>
    <w:rsid w:val="00EC10F9"/>
    <w:rsid w:val="00EC10FA"/>
    <w:rsid w:val="00EC149A"/>
    <w:rsid w:val="00EC2D27"/>
    <w:rsid w:val="00EC318A"/>
    <w:rsid w:val="00EC3607"/>
    <w:rsid w:val="00EC3F46"/>
    <w:rsid w:val="00EC44B1"/>
    <w:rsid w:val="00EC46A3"/>
    <w:rsid w:val="00EC56A2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D7E88"/>
    <w:rsid w:val="00EE0703"/>
    <w:rsid w:val="00EE1FB2"/>
    <w:rsid w:val="00EE2D0C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F005AF"/>
    <w:rsid w:val="00F0086B"/>
    <w:rsid w:val="00F04C38"/>
    <w:rsid w:val="00F04E3D"/>
    <w:rsid w:val="00F04E7F"/>
    <w:rsid w:val="00F04FFE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494F"/>
    <w:rsid w:val="00F26E2F"/>
    <w:rsid w:val="00F271C9"/>
    <w:rsid w:val="00F27831"/>
    <w:rsid w:val="00F279B5"/>
    <w:rsid w:val="00F27B81"/>
    <w:rsid w:val="00F27BA6"/>
    <w:rsid w:val="00F27BD1"/>
    <w:rsid w:val="00F27D9D"/>
    <w:rsid w:val="00F27DED"/>
    <w:rsid w:val="00F30E68"/>
    <w:rsid w:val="00F31535"/>
    <w:rsid w:val="00F31952"/>
    <w:rsid w:val="00F32AD4"/>
    <w:rsid w:val="00F332E9"/>
    <w:rsid w:val="00F33E7F"/>
    <w:rsid w:val="00F35771"/>
    <w:rsid w:val="00F35AA1"/>
    <w:rsid w:val="00F36828"/>
    <w:rsid w:val="00F377EA"/>
    <w:rsid w:val="00F3791C"/>
    <w:rsid w:val="00F414F0"/>
    <w:rsid w:val="00F41925"/>
    <w:rsid w:val="00F430D6"/>
    <w:rsid w:val="00F43500"/>
    <w:rsid w:val="00F44035"/>
    <w:rsid w:val="00F46BE5"/>
    <w:rsid w:val="00F479AF"/>
    <w:rsid w:val="00F47DC0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606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104"/>
    <w:rsid w:val="00F83F40"/>
    <w:rsid w:val="00F8428D"/>
    <w:rsid w:val="00F8551A"/>
    <w:rsid w:val="00F8601A"/>
    <w:rsid w:val="00F865B7"/>
    <w:rsid w:val="00F868C1"/>
    <w:rsid w:val="00F87F88"/>
    <w:rsid w:val="00F9027C"/>
    <w:rsid w:val="00F91716"/>
    <w:rsid w:val="00F91D60"/>
    <w:rsid w:val="00F93D43"/>
    <w:rsid w:val="00F93F72"/>
    <w:rsid w:val="00F951A3"/>
    <w:rsid w:val="00F95C67"/>
    <w:rsid w:val="00F965CE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4D45"/>
    <w:rsid w:val="00FA4D54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B55F0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BC3"/>
    <w:rsid w:val="00FE4C51"/>
    <w:rsid w:val="00FE6BCB"/>
    <w:rsid w:val="00FE7235"/>
    <w:rsid w:val="00FE73AC"/>
    <w:rsid w:val="00FF0149"/>
    <w:rsid w:val="00FF0232"/>
    <w:rsid w:val="00FF068E"/>
    <w:rsid w:val="00FF158A"/>
    <w:rsid w:val="00FF1980"/>
    <w:rsid w:val="00FF2478"/>
    <w:rsid w:val="00FF4B5D"/>
    <w:rsid w:val="00FF6109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68B95AD"/>
  <w15:docId w15:val="{4887E346-EEAD-4C68-9074-87A957A7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customStyle="1" w:styleId="ListLabel36">
    <w:name w:val="ListLabel 36"/>
    <w:qFormat/>
    <w:rsid w:val="0025268C"/>
    <w:rPr>
      <w:rFonts w:cs="Courier New"/>
    </w:rPr>
  </w:style>
  <w:style w:type="character" w:styleId="Zdraznn">
    <w:name w:val="Emphasis"/>
    <w:basedOn w:val="Standardnpsmoodstavce"/>
    <w:uiPriority w:val="20"/>
    <w:qFormat/>
    <w:locked/>
    <w:rsid w:val="00C1151D"/>
    <w:rPr>
      <w:i/>
      <w:iCs/>
    </w:rPr>
  </w:style>
  <w:style w:type="character" w:customStyle="1" w:styleId="d2edcug0">
    <w:name w:val="d2edcug0"/>
    <w:basedOn w:val="Standardnpsmoodstavce"/>
    <w:rsid w:val="0072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tanicka.cz/clanky/akce/online-vystava-orchidej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tanick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JCefRmbWHs&amp;list=PLmiSSICINtmnVm5Q6j5yvBKY8gO-qH4l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FE02-B625-4961-A919-D51D3980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2</cp:revision>
  <cp:lastPrinted>2021-03-10T08:57:00Z</cp:lastPrinted>
  <dcterms:created xsi:type="dcterms:W3CDTF">2021-04-01T08:19:00Z</dcterms:created>
  <dcterms:modified xsi:type="dcterms:W3CDTF">2021-04-01T08:19:00Z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