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89E0C9" w14:textId="77777777" w:rsidR="003E3CCC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6B89E0CA" w14:textId="77777777" w:rsidR="003B2EEE" w:rsidRDefault="003A19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60432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dubna</w:t>
      </w:r>
      <w:r w:rsidR="00F94535">
        <w:rPr>
          <w:color w:val="000000"/>
          <w:sz w:val="24"/>
          <w:szCs w:val="24"/>
        </w:rPr>
        <w:t xml:space="preserve"> </w:t>
      </w:r>
      <w:r w:rsidR="00604321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</w:p>
    <w:p w14:paraId="6B89E0CB" w14:textId="77777777" w:rsidR="00CE7E52" w:rsidRDefault="005B0B31" w:rsidP="003A1995">
      <w:pPr>
        <w:pBdr>
          <w:top w:val="nil"/>
          <w:left w:val="nil"/>
          <w:bottom w:val="nil"/>
          <w:right w:val="nil"/>
          <w:between w:val="nil"/>
        </w:pBdr>
        <w:tabs>
          <w:tab w:val="center" w:pos="4592"/>
          <w:tab w:val="right" w:pos="9184"/>
        </w:tabs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Botanická zahrada v Troji </w:t>
      </w:r>
      <w:r w:rsidR="003A1995">
        <w:rPr>
          <w:b/>
          <w:color w:val="000000"/>
          <w:sz w:val="32"/>
          <w:szCs w:val="32"/>
        </w:rPr>
        <w:t xml:space="preserve">nabízí aktivity pro seniory </w:t>
      </w:r>
      <w:r w:rsidR="00F56018">
        <w:rPr>
          <w:b/>
          <w:color w:val="000000"/>
          <w:sz w:val="32"/>
          <w:szCs w:val="32"/>
        </w:rPr>
        <w:br/>
      </w:r>
      <w:r w:rsidR="003A1995">
        <w:rPr>
          <w:b/>
          <w:color w:val="000000"/>
          <w:sz w:val="32"/>
          <w:szCs w:val="32"/>
        </w:rPr>
        <w:t>i mezigenerační programy</w:t>
      </w:r>
    </w:p>
    <w:p w14:paraId="6B89E0CC" w14:textId="4F8B809D" w:rsidR="003A1995" w:rsidRDefault="00604321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Botanická zahrada</w:t>
      </w:r>
      <w:r w:rsidR="00F94535">
        <w:rPr>
          <w:b/>
        </w:rPr>
        <w:t xml:space="preserve"> hl. m. Prahy</w:t>
      </w:r>
      <w:r w:rsidR="003A1995">
        <w:rPr>
          <w:b/>
        </w:rPr>
        <w:t xml:space="preserve"> si i pro letošní rok připravila vzdělávací program pro aktivní seniory pod názvem Blahodárná zahrada. Součástí je projekt mezigeneračních setkávání, kter</w:t>
      </w:r>
      <w:r w:rsidR="003D5177">
        <w:rPr>
          <w:b/>
        </w:rPr>
        <w:t>á</w:t>
      </w:r>
      <w:r w:rsidR="003A1995">
        <w:rPr>
          <w:b/>
        </w:rPr>
        <w:t xml:space="preserve"> si senioři mohou užít společně se svými vnoučaty. </w:t>
      </w:r>
      <w:r w:rsidR="003F3631">
        <w:rPr>
          <w:b/>
        </w:rPr>
        <w:t xml:space="preserve">Program obsahuje </w:t>
      </w:r>
      <w:r w:rsidR="003A1995">
        <w:rPr>
          <w:b/>
        </w:rPr>
        <w:t>workshopy, komentované prohlídky nebo zkoumání v laboratoři. Aktivity jsou vedené zkušenými lektory a představí různé části botanické zahrady. Programy pro seniory začínají v květnu a konají se až do října. Projekt Blahodárná zahrada – zahrada pro aktivní seniory je realizován za podpory Magistrátu hl. m. Prahy a generálního partnera</w:t>
      </w:r>
      <w:r w:rsidR="003D5177">
        <w:rPr>
          <w:b/>
        </w:rPr>
        <w:t>,</w:t>
      </w:r>
      <w:r w:rsidR="003A1995">
        <w:rPr>
          <w:b/>
        </w:rPr>
        <w:t xml:space="preserve"> značky Hyundai</w:t>
      </w:r>
      <w:r w:rsidR="00CF6EC7">
        <w:rPr>
          <w:b/>
        </w:rPr>
        <w:t>.</w:t>
      </w:r>
    </w:p>
    <w:p w14:paraId="6B89E0CD" w14:textId="262993A9" w:rsidR="00604321" w:rsidRDefault="007034D5" w:rsidP="00703315">
      <w:pPr>
        <w:pStyle w:val="Normlnweb"/>
        <w:spacing w:after="0" w:line="276" w:lineRule="auto"/>
        <w:jc w:val="both"/>
        <w:textAlignment w:val="baseline"/>
      </w:pPr>
      <w:r>
        <w:rPr>
          <w:noProof/>
          <w:lang w:val="en-US" w:eastAsia="ja-JP"/>
        </w:rPr>
        <w:pict w14:anchorId="6B89E10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9.95pt;margin-top:2.15pt;width:116.1pt;height:163.2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" fillcolor="#cfc" strokecolor="#c3d69b" strokeweight=".05pt">
            <v:shadow on="t" color="#ededed" offset="2.1pt,2.1pt"/>
            <v:textbox>
              <w:txbxContent>
                <w:p w14:paraId="6B89E118" w14:textId="77777777" w:rsidR="00A47010" w:rsidRPr="00F56018" w:rsidRDefault="00A47010" w:rsidP="00A47010">
                  <w:pPr>
                    <w:widowControl w:val="0"/>
                    <w:spacing w:line="240" w:lineRule="auto"/>
                    <w:rPr>
                      <w:b/>
                    </w:rPr>
                  </w:pPr>
                  <w:r w:rsidRPr="00F56018">
                    <w:rPr>
                      <w:b/>
                    </w:rPr>
                    <w:t>Otevírací doba:</w:t>
                  </w:r>
                </w:p>
                <w:p w14:paraId="6B89E119" w14:textId="77777777" w:rsidR="00A47010" w:rsidRPr="00F56018" w:rsidRDefault="00A47010" w:rsidP="00A47010">
                  <w:pPr>
                    <w:widowControl w:val="0"/>
                    <w:spacing w:line="240" w:lineRule="auto"/>
                    <w:rPr>
                      <w:b/>
                    </w:rPr>
                  </w:pPr>
                  <w:r w:rsidRPr="00F56018">
                    <w:t>Venkovní expozice:</w:t>
                  </w:r>
                  <w:r w:rsidRPr="00F56018">
                    <w:rPr>
                      <w:b/>
                    </w:rPr>
                    <w:t xml:space="preserve"> </w:t>
                  </w:r>
                  <w:r w:rsidRPr="00F56018">
                    <w:t xml:space="preserve">denně včetně svátků </w:t>
                  </w:r>
                  <w:r w:rsidRPr="00F56018">
                    <w:br/>
                    <w:t>9.00–19.00</w:t>
                  </w:r>
                </w:p>
                <w:p w14:paraId="6B89E11A" w14:textId="77777777" w:rsidR="00A47010" w:rsidRPr="00F56018" w:rsidRDefault="00A47010" w:rsidP="00A47010">
                  <w:pPr>
                    <w:widowControl w:val="0"/>
                    <w:spacing w:line="240" w:lineRule="auto"/>
                  </w:pPr>
                  <w:r w:rsidRPr="00F56018">
                    <w:t>Skleník Fata Morgana:</w:t>
                  </w:r>
                  <w:r w:rsidRPr="00F56018">
                    <w:br/>
                    <w:t>út–ne</w:t>
                  </w:r>
                  <w:r w:rsidRPr="00F56018">
                    <w:br/>
                    <w:t>9.00–19.00</w:t>
                  </w:r>
                </w:p>
                <w:p w14:paraId="6B89E11B" w14:textId="77777777" w:rsidR="00A47010" w:rsidRPr="00F56018" w:rsidRDefault="00A47010" w:rsidP="00A47010">
                  <w:pPr>
                    <w:widowControl w:val="0"/>
                    <w:spacing w:line="240" w:lineRule="auto"/>
                  </w:pPr>
                  <w:r w:rsidRPr="00F56018">
                    <w:t>Vinotéka sv. Kláry:</w:t>
                  </w:r>
                  <w:r w:rsidRPr="00F56018">
                    <w:br/>
                    <w:t>po–ne</w:t>
                  </w:r>
                  <w:r w:rsidRPr="00F56018">
                    <w:br/>
                    <w:t>1</w:t>
                  </w:r>
                  <w:r w:rsidR="00563C76" w:rsidRPr="00F56018">
                    <w:t>0</w:t>
                  </w:r>
                  <w:r w:rsidRPr="00F56018">
                    <w:t>.00–19.30</w:t>
                  </w:r>
                </w:p>
                <w:p w14:paraId="6B89E11C" w14:textId="77777777" w:rsidR="00A47010" w:rsidRPr="00A47010" w:rsidRDefault="00A47010" w:rsidP="00A47010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anchorx="margin"/>
          </v:shape>
        </w:pict>
      </w:r>
      <w:r w:rsidR="003F5DEA" w:rsidRPr="003F5DEA">
        <w:rPr>
          <w:i/>
        </w:rPr>
        <w:t>„</w:t>
      </w:r>
      <w:r w:rsidR="0034106E" w:rsidRPr="003F5DEA">
        <w:rPr>
          <w:i/>
        </w:rPr>
        <w:t xml:space="preserve">Důležitým úkolem botanické zahrady je </w:t>
      </w:r>
      <w:r w:rsidR="003D5177">
        <w:rPr>
          <w:i/>
        </w:rPr>
        <w:t xml:space="preserve">vedle </w:t>
      </w:r>
      <w:r w:rsidR="0034106E" w:rsidRPr="003F5DEA">
        <w:rPr>
          <w:i/>
        </w:rPr>
        <w:t xml:space="preserve">představení </w:t>
      </w:r>
      <w:r w:rsidR="003F5DEA" w:rsidRPr="003F5DEA">
        <w:rPr>
          <w:i/>
        </w:rPr>
        <w:t xml:space="preserve">vzácných a zajímavých rostlin z celého světa, sbírkotvorné činnosti a </w:t>
      </w:r>
      <w:r w:rsidR="00F56018">
        <w:rPr>
          <w:i/>
        </w:rPr>
        <w:t>ochrany</w:t>
      </w:r>
      <w:r w:rsidR="003F5DEA" w:rsidRPr="003F5DEA">
        <w:rPr>
          <w:i/>
        </w:rPr>
        <w:t xml:space="preserve"> rostlinného bohatství</w:t>
      </w:r>
      <w:r w:rsidR="00F56018">
        <w:rPr>
          <w:i/>
        </w:rPr>
        <w:t xml:space="preserve"> a přírody</w:t>
      </w:r>
      <w:r w:rsidR="003F5DEA" w:rsidRPr="003F5DEA">
        <w:rPr>
          <w:i/>
        </w:rPr>
        <w:t xml:space="preserve"> </w:t>
      </w:r>
      <w:r w:rsidR="003D5177">
        <w:rPr>
          <w:i/>
        </w:rPr>
        <w:t xml:space="preserve">vůbec </w:t>
      </w:r>
      <w:r w:rsidR="003F5DEA" w:rsidRPr="003F5DEA">
        <w:rPr>
          <w:i/>
        </w:rPr>
        <w:t>také vzdělávání</w:t>
      </w:r>
      <w:r w:rsidR="00CF6EC7">
        <w:rPr>
          <w:i/>
        </w:rPr>
        <w:t xml:space="preserve">. Kromě vzdělávání mladších generací se snažíme </w:t>
      </w:r>
      <w:r w:rsidR="00206FBB">
        <w:rPr>
          <w:i/>
        </w:rPr>
        <w:t xml:space="preserve">zaujmout i </w:t>
      </w:r>
      <w:r w:rsidR="00CF6EC7">
        <w:rPr>
          <w:i/>
        </w:rPr>
        <w:t>ty dříve narozené, tedy seniory</w:t>
      </w:r>
      <w:r w:rsidR="003F3631">
        <w:rPr>
          <w:i/>
        </w:rPr>
        <w:t xml:space="preserve">, </w:t>
      </w:r>
      <w:r w:rsidR="00CF6EC7">
        <w:rPr>
          <w:i/>
        </w:rPr>
        <w:t>a nabízíme jim příjemný prostor pro aktivní trávení volného času.</w:t>
      </w:r>
      <w:r w:rsidR="00206FBB">
        <w:rPr>
          <w:i/>
        </w:rPr>
        <w:t xml:space="preserve"> Programy</w:t>
      </w:r>
      <w:r w:rsidR="00CF6EC7">
        <w:rPr>
          <w:i/>
        </w:rPr>
        <w:t>, kterých se účastní</w:t>
      </w:r>
      <w:r w:rsidR="003F3631">
        <w:rPr>
          <w:i/>
        </w:rPr>
        <w:t xml:space="preserve"> společně se svými vnoučaty, jsou velmi oblíbené</w:t>
      </w:r>
      <w:r w:rsidR="003F5DEA" w:rsidRPr="003F5DEA">
        <w:rPr>
          <w:i/>
        </w:rPr>
        <w:t>,“</w:t>
      </w:r>
      <w:r w:rsidR="003F5DEA">
        <w:t xml:space="preserve"> říká </w:t>
      </w:r>
      <w:r w:rsidR="003F5DEA" w:rsidRPr="006856CB">
        <w:rPr>
          <w:b/>
        </w:rPr>
        <w:t>Bohumil Černý, ředitel Botanické zahrady hl. m. Prahy</w:t>
      </w:r>
      <w:r w:rsidR="003F5DEA">
        <w:t>.</w:t>
      </w:r>
    </w:p>
    <w:p w14:paraId="6B89E0CE" w14:textId="55F2C673" w:rsidR="003F2234" w:rsidRDefault="003F2234" w:rsidP="00703315">
      <w:pPr>
        <w:pStyle w:val="Normlnweb"/>
        <w:spacing w:after="0" w:line="276" w:lineRule="auto"/>
        <w:jc w:val="both"/>
        <w:textAlignment w:val="baseline"/>
        <w:rPr>
          <w:b/>
          <w:bCs/>
        </w:rPr>
      </w:pPr>
      <w:r w:rsidRPr="003F2234">
        <w:rPr>
          <w:i/>
        </w:rPr>
        <w:t>„</w:t>
      </w:r>
      <w:r w:rsidR="003F3631">
        <w:rPr>
          <w:i/>
        </w:rPr>
        <w:t>Veškeré aktivity, které vedou ke vzdělávání napříč generacemi a</w:t>
      </w:r>
      <w:r w:rsidR="00206FBB">
        <w:rPr>
          <w:i/>
        </w:rPr>
        <w:t> </w:t>
      </w:r>
      <w:r w:rsidR="003F3631">
        <w:rPr>
          <w:i/>
        </w:rPr>
        <w:t xml:space="preserve">mohou </w:t>
      </w:r>
      <w:r w:rsidR="00CF53D0">
        <w:rPr>
          <w:i/>
        </w:rPr>
        <w:t>současně rozšířit</w:t>
      </w:r>
      <w:r w:rsidR="003F3631">
        <w:rPr>
          <w:i/>
        </w:rPr>
        <w:t xml:space="preserve"> povědomí </w:t>
      </w:r>
      <w:r w:rsidR="00206FBB">
        <w:rPr>
          <w:i/>
        </w:rPr>
        <w:t xml:space="preserve">o </w:t>
      </w:r>
      <w:r w:rsidR="003F3631">
        <w:rPr>
          <w:i/>
        </w:rPr>
        <w:t>ochran</w:t>
      </w:r>
      <w:r w:rsidR="00206FBB">
        <w:rPr>
          <w:i/>
        </w:rPr>
        <w:t>ě</w:t>
      </w:r>
      <w:r w:rsidR="003F3631">
        <w:rPr>
          <w:i/>
        </w:rPr>
        <w:t xml:space="preserve"> životního prostředí a udržitelnosti</w:t>
      </w:r>
      <w:r w:rsidR="00206FBB">
        <w:rPr>
          <w:i/>
        </w:rPr>
        <w:t>,</w:t>
      </w:r>
      <w:r w:rsidR="003F3631">
        <w:rPr>
          <w:i/>
        </w:rPr>
        <w:t xml:space="preserve"> Magistrát hl. m. Prahy s radostí podporuje. Osobně si myslím, že je důležité nabídnout seniorům prostor a program pro aktivní trávení volného času, </w:t>
      </w:r>
      <w:r w:rsidR="00206FBB">
        <w:rPr>
          <w:i/>
        </w:rPr>
        <w:t xml:space="preserve">a </w:t>
      </w:r>
      <w:r w:rsidR="003F3631">
        <w:rPr>
          <w:i/>
        </w:rPr>
        <w:t>pokud je to venku a v přírodě, je to ještě příjemnější. Věřím, že podobné aktivity budeme společně s Botanickou zahradou hl. m. Prahy ještě</w:t>
      </w:r>
      <w:r w:rsidR="00CF53D0">
        <w:rPr>
          <w:i/>
        </w:rPr>
        <w:t xml:space="preserve"> dále</w:t>
      </w:r>
      <w:r w:rsidR="003F3631">
        <w:rPr>
          <w:i/>
        </w:rPr>
        <w:t xml:space="preserve"> rozšiřovat,</w:t>
      </w:r>
      <w:r>
        <w:rPr>
          <w:i/>
        </w:rPr>
        <w:t xml:space="preserve">“ </w:t>
      </w:r>
      <w:r w:rsidR="003F3631">
        <w:t xml:space="preserve">dodává </w:t>
      </w:r>
      <w:r w:rsidR="003F3631" w:rsidRPr="00F56018">
        <w:rPr>
          <w:b/>
        </w:rPr>
        <w:t>J</w:t>
      </w:r>
      <w:r w:rsidR="003F3631" w:rsidRPr="00F56018">
        <w:rPr>
          <w:b/>
          <w:bCs/>
        </w:rPr>
        <w:t>an</w:t>
      </w:r>
      <w:r w:rsidR="003F3631" w:rsidRPr="0095540C">
        <w:rPr>
          <w:b/>
          <w:bCs/>
        </w:rPr>
        <w:t>a Komrsková, náměstkyně primátora hl. m. Prahy</w:t>
      </w:r>
      <w:r w:rsidR="003F3631">
        <w:rPr>
          <w:b/>
          <w:bCs/>
        </w:rPr>
        <w:t xml:space="preserve">. </w:t>
      </w:r>
    </w:p>
    <w:p w14:paraId="6B89E0CF" w14:textId="77777777" w:rsidR="003F3631" w:rsidRDefault="00F56018" w:rsidP="00703315">
      <w:pPr>
        <w:pStyle w:val="Normlnweb"/>
        <w:spacing w:after="0" w:line="276" w:lineRule="auto"/>
        <w:jc w:val="both"/>
        <w:textAlignment w:val="baseline"/>
        <w:rPr>
          <w:b/>
          <w:bCs/>
        </w:rPr>
      </w:pPr>
      <w:r>
        <w:rPr>
          <w:b/>
          <w:bCs/>
        </w:rPr>
        <w:t>Zahradníkem na zkoušku od jara do podzimu</w:t>
      </w:r>
    </w:p>
    <w:p w14:paraId="6B89E0D1" w14:textId="4991F57D" w:rsidR="00CD4CAB" w:rsidRDefault="00F56018" w:rsidP="00703315">
      <w:pPr>
        <w:pStyle w:val="Normlnweb"/>
        <w:spacing w:after="0" w:line="276" w:lineRule="auto"/>
        <w:jc w:val="both"/>
        <w:textAlignment w:val="baseline"/>
        <w:rPr>
          <w:bCs/>
        </w:rPr>
      </w:pPr>
      <w:r w:rsidRPr="00F56018">
        <w:rPr>
          <w:bCs/>
        </w:rPr>
        <w:t>Návštěvníci z řad seniorů, kteří nemají vlastní zahradu, ale přec</w:t>
      </w:r>
      <w:r w:rsidR="00206FBB">
        <w:rPr>
          <w:bCs/>
        </w:rPr>
        <w:t>e</w:t>
      </w:r>
      <w:r w:rsidRPr="00F56018">
        <w:rPr>
          <w:bCs/>
        </w:rPr>
        <w:t xml:space="preserve"> jenom by se rádi pěstování věnovali, si mohou vyzkoušet zahradnické práce přímo v záhonech botanické zahrady. Pro tyto účely je určena část </w:t>
      </w:r>
      <w:r>
        <w:rPr>
          <w:bCs/>
        </w:rPr>
        <w:t xml:space="preserve">Zahrada </w:t>
      </w:r>
      <w:proofErr w:type="spellStart"/>
      <w:r>
        <w:rPr>
          <w:bCs/>
        </w:rPr>
        <w:t>mE</w:t>
      </w:r>
      <w:r w:rsidR="00206FBB">
        <w:rPr>
          <w:bCs/>
        </w:rPr>
        <w:t>DU</w:t>
      </w:r>
      <w:proofErr w:type="spellEnd"/>
      <w:r>
        <w:rPr>
          <w:bCs/>
        </w:rPr>
        <w:t xml:space="preserve">. Senioři se přímo podílí na podobě a údržbě této části zahrady. </w:t>
      </w:r>
      <w:r w:rsidR="00CD4CAB">
        <w:rPr>
          <w:bCs/>
        </w:rPr>
        <w:t xml:space="preserve">Připravena je řada workshopů na téma pěstování bylinek nebo vytvoření minizahrádek v recyklovaných nádobách. </w:t>
      </w:r>
      <w:r w:rsidR="0018176E">
        <w:rPr>
          <w:bCs/>
        </w:rPr>
        <w:t xml:space="preserve">Jinou možností, jak poznávat botanickou zahradu, </w:t>
      </w:r>
      <w:r w:rsidR="00CD4CAB">
        <w:rPr>
          <w:bCs/>
        </w:rPr>
        <w:t xml:space="preserve">jsou komentované prohlídky pro seniory, </w:t>
      </w:r>
      <w:r w:rsidR="0018176E">
        <w:rPr>
          <w:bCs/>
        </w:rPr>
        <w:t xml:space="preserve">v </w:t>
      </w:r>
      <w:proofErr w:type="gramStart"/>
      <w:r w:rsidR="0018176E">
        <w:rPr>
          <w:bCs/>
        </w:rPr>
        <w:t>rámci</w:t>
      </w:r>
      <w:proofErr w:type="gramEnd"/>
      <w:r w:rsidR="0018176E">
        <w:rPr>
          <w:bCs/>
        </w:rPr>
        <w:t xml:space="preserve"> nichž se </w:t>
      </w:r>
      <w:r w:rsidR="00CD4CAB">
        <w:rPr>
          <w:bCs/>
        </w:rPr>
        <w:t>představí</w:t>
      </w:r>
      <w:r w:rsidR="00CD4CAB" w:rsidRPr="00CD4CAB">
        <w:rPr>
          <w:bCs/>
        </w:rPr>
        <w:t xml:space="preserve"> nejkrásnější</w:t>
      </w:r>
      <w:r w:rsidR="00CD4CAB">
        <w:rPr>
          <w:bCs/>
        </w:rPr>
        <w:t xml:space="preserve"> </w:t>
      </w:r>
      <w:r w:rsidR="00CD4CAB" w:rsidRPr="00CD4CAB">
        <w:rPr>
          <w:bCs/>
        </w:rPr>
        <w:t xml:space="preserve">místa </w:t>
      </w:r>
      <w:r w:rsidR="00CD4CAB" w:rsidRPr="00CD4CAB">
        <w:rPr>
          <w:bCs/>
        </w:rPr>
        <w:lastRenderedPageBreak/>
        <w:t>venkovní expozice</w:t>
      </w:r>
      <w:r w:rsidR="0018176E">
        <w:rPr>
          <w:bCs/>
        </w:rPr>
        <w:t xml:space="preserve"> i</w:t>
      </w:r>
      <w:r w:rsidR="00CD4CAB" w:rsidRPr="00CD4CAB">
        <w:rPr>
          <w:bCs/>
        </w:rPr>
        <w:t xml:space="preserve"> </w:t>
      </w:r>
      <w:r w:rsidR="00CD4CAB">
        <w:rPr>
          <w:bCs/>
        </w:rPr>
        <w:t>s</w:t>
      </w:r>
      <w:r w:rsidR="00CD4CAB" w:rsidRPr="00CD4CAB">
        <w:rPr>
          <w:bCs/>
        </w:rPr>
        <w:t>kleníku</w:t>
      </w:r>
      <w:r w:rsidR="00CD4CAB">
        <w:rPr>
          <w:bCs/>
        </w:rPr>
        <w:t xml:space="preserve"> </w:t>
      </w:r>
      <w:r w:rsidR="00CD4CAB" w:rsidRPr="00CD4CAB">
        <w:rPr>
          <w:bCs/>
        </w:rPr>
        <w:t>Fata Morgana</w:t>
      </w:r>
      <w:r w:rsidR="00CD4CAB">
        <w:rPr>
          <w:bCs/>
        </w:rPr>
        <w:t xml:space="preserve"> a </w:t>
      </w:r>
      <w:r w:rsidR="0018176E">
        <w:rPr>
          <w:bCs/>
        </w:rPr>
        <w:t xml:space="preserve">účastníci </w:t>
      </w:r>
      <w:r w:rsidR="00CD4CAB">
        <w:rPr>
          <w:bCs/>
        </w:rPr>
        <w:t xml:space="preserve">nahlédnou i do expozice výroby vína a </w:t>
      </w:r>
      <w:r w:rsidR="0018176E">
        <w:rPr>
          <w:bCs/>
        </w:rPr>
        <w:t xml:space="preserve">do </w:t>
      </w:r>
      <w:r w:rsidR="00CD4CAB">
        <w:rPr>
          <w:bCs/>
        </w:rPr>
        <w:t xml:space="preserve">vinného sklepa: </w:t>
      </w:r>
    </w:p>
    <w:p w14:paraId="6B89E0D2" w14:textId="77777777" w:rsidR="00CD4CAB" w:rsidRDefault="00CD4CAB" w:rsidP="00CD4CAB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23. května – Motýli</w:t>
      </w:r>
    </w:p>
    <w:p w14:paraId="6B89E0D3" w14:textId="77777777" w:rsidR="00CD4CAB" w:rsidRDefault="00CD4CAB" w:rsidP="00CD4CAB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20. června – Bonsaje a Japonská zahrada</w:t>
      </w:r>
    </w:p>
    <w:p w14:paraId="6B89E0D4" w14:textId="77777777" w:rsidR="00CD4CAB" w:rsidRDefault="00CD4CAB" w:rsidP="00CD4CAB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18. července – Léčivé rostliny</w:t>
      </w:r>
    </w:p>
    <w:p w14:paraId="6B89E0D5" w14:textId="77777777" w:rsidR="00CD4CAB" w:rsidRDefault="00CD4CAB" w:rsidP="00CD4CAB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22. srpna – Fata Morgana</w:t>
      </w:r>
    </w:p>
    <w:p w14:paraId="6B89E0D6" w14:textId="77777777" w:rsidR="00CD4CAB" w:rsidRDefault="00CD4CAB" w:rsidP="00CD4CAB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19. září – Užitkové plodiny z Nového světa</w:t>
      </w:r>
    </w:p>
    <w:p w14:paraId="6B89E0D7" w14:textId="77777777" w:rsidR="00CD4CAB" w:rsidRDefault="00CD4CAB" w:rsidP="00CD4CAB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17. října – Expozice výroby vína</w:t>
      </w:r>
    </w:p>
    <w:p w14:paraId="6B89E0D8" w14:textId="77777777" w:rsidR="00CD4CAB" w:rsidRDefault="00CD4CAB" w:rsidP="00CD4CAB">
      <w:pPr>
        <w:pStyle w:val="Normlnweb"/>
        <w:spacing w:after="0" w:line="276" w:lineRule="auto"/>
        <w:jc w:val="both"/>
        <w:textAlignment w:val="baseline"/>
        <w:rPr>
          <w:b/>
          <w:bCs/>
        </w:rPr>
      </w:pPr>
      <w:r w:rsidRPr="00CD4CAB">
        <w:rPr>
          <w:b/>
          <w:bCs/>
        </w:rPr>
        <w:t>Babi, dědo, pojďte se mnou do zahrady</w:t>
      </w:r>
    </w:p>
    <w:p w14:paraId="6B89E0D9" w14:textId="0A0C6D8B" w:rsidR="00AE49C0" w:rsidRPr="00070732" w:rsidRDefault="0018176E" w:rsidP="00CF53D0">
      <w:pPr>
        <w:pStyle w:val="Normlnweb"/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M</w:t>
      </w:r>
      <w:r w:rsidR="00070732">
        <w:rPr>
          <w:bCs/>
        </w:rPr>
        <w:t>ezigenerační setkávání, kter</w:t>
      </w:r>
      <w:r>
        <w:rPr>
          <w:bCs/>
        </w:rPr>
        <w:t>á</w:t>
      </w:r>
      <w:r w:rsidR="00070732">
        <w:rPr>
          <w:bCs/>
        </w:rPr>
        <w:t xml:space="preserve"> se kon</w:t>
      </w:r>
      <w:r>
        <w:rPr>
          <w:bCs/>
        </w:rPr>
        <w:t>ají</w:t>
      </w:r>
      <w:r w:rsidR="00070732">
        <w:rPr>
          <w:bCs/>
        </w:rPr>
        <w:t xml:space="preserve"> v květnu a v červnu,</w:t>
      </w:r>
      <w:r w:rsidR="00CF53D0" w:rsidRPr="00AE49C0">
        <w:rPr>
          <w:bCs/>
        </w:rPr>
        <w:t xml:space="preserve"> j</w:t>
      </w:r>
      <w:r>
        <w:rPr>
          <w:bCs/>
        </w:rPr>
        <w:t>sou</w:t>
      </w:r>
      <w:r w:rsidR="00CF53D0" w:rsidRPr="00AE49C0">
        <w:rPr>
          <w:bCs/>
        </w:rPr>
        <w:t xml:space="preserve"> určen</w:t>
      </w:r>
      <w:r>
        <w:rPr>
          <w:bCs/>
        </w:rPr>
        <w:t>a</w:t>
      </w:r>
      <w:r w:rsidR="00CF53D0" w:rsidRPr="00AE49C0">
        <w:rPr>
          <w:bCs/>
        </w:rPr>
        <w:t xml:space="preserve"> pro děti ve věku </w:t>
      </w:r>
      <w:r w:rsidR="00AE49C0">
        <w:rPr>
          <w:bCs/>
        </w:rPr>
        <w:t xml:space="preserve">od </w:t>
      </w:r>
      <w:r w:rsidR="00CF53D0" w:rsidRPr="00AE49C0">
        <w:rPr>
          <w:bCs/>
        </w:rPr>
        <w:t>7</w:t>
      </w:r>
      <w:r w:rsidR="00AE49C0">
        <w:rPr>
          <w:bCs/>
        </w:rPr>
        <w:t xml:space="preserve"> do 1</w:t>
      </w:r>
      <w:r w:rsidR="00CF53D0" w:rsidRPr="00AE49C0">
        <w:rPr>
          <w:bCs/>
        </w:rPr>
        <w:t xml:space="preserve">2 let a jejich prarodiče. </w:t>
      </w:r>
      <w:r w:rsidR="00AE49C0">
        <w:rPr>
          <w:bCs/>
        </w:rPr>
        <w:t>Je</w:t>
      </w:r>
      <w:r>
        <w:rPr>
          <w:bCs/>
        </w:rPr>
        <w:t>jich</w:t>
      </w:r>
      <w:r w:rsidR="00AE49C0">
        <w:rPr>
          <w:bCs/>
        </w:rPr>
        <w:t xml:space="preserve"> c</w:t>
      </w:r>
      <w:r w:rsidR="00CF53D0" w:rsidRPr="00AE49C0">
        <w:rPr>
          <w:bCs/>
        </w:rPr>
        <w:t xml:space="preserve">ílem je předávání zkušeností, objevování a </w:t>
      </w:r>
      <w:r w:rsidR="00AE49C0">
        <w:rPr>
          <w:bCs/>
        </w:rPr>
        <w:t xml:space="preserve">sdílení </w:t>
      </w:r>
      <w:r w:rsidR="00CF53D0" w:rsidRPr="00AE49C0">
        <w:rPr>
          <w:bCs/>
        </w:rPr>
        <w:t>nových informací</w:t>
      </w:r>
      <w:r w:rsidR="00AE49C0">
        <w:rPr>
          <w:bCs/>
        </w:rPr>
        <w:t xml:space="preserve"> a nápadů</w:t>
      </w:r>
      <w:r w:rsidR="00CF53D0" w:rsidRPr="00AE49C0">
        <w:rPr>
          <w:bCs/>
        </w:rPr>
        <w:t>. Každé z</w:t>
      </w:r>
      <w:r w:rsidR="00AE49C0">
        <w:rPr>
          <w:bCs/>
        </w:rPr>
        <w:t> </w:t>
      </w:r>
      <w:r w:rsidR="00CF53D0" w:rsidRPr="00AE49C0">
        <w:rPr>
          <w:bCs/>
        </w:rPr>
        <w:t>témat</w:t>
      </w:r>
      <w:r w:rsidR="00AE49C0">
        <w:rPr>
          <w:bCs/>
        </w:rPr>
        <w:t xml:space="preserve"> </w:t>
      </w:r>
      <w:r w:rsidR="00CF53D0" w:rsidRPr="00AE49C0">
        <w:rPr>
          <w:bCs/>
        </w:rPr>
        <w:t>využívá jiného potenciálu, který botanická</w:t>
      </w:r>
      <w:r w:rsidR="00AE49C0">
        <w:rPr>
          <w:bCs/>
        </w:rPr>
        <w:t xml:space="preserve"> </w:t>
      </w:r>
      <w:r w:rsidR="00CF53D0" w:rsidRPr="00AE49C0">
        <w:rPr>
          <w:bCs/>
        </w:rPr>
        <w:t xml:space="preserve">zahrada návštěvníkům v daném </w:t>
      </w:r>
      <w:r w:rsidR="00AE49C0">
        <w:rPr>
          <w:bCs/>
        </w:rPr>
        <w:t xml:space="preserve">období </w:t>
      </w:r>
      <w:r w:rsidR="00CF53D0" w:rsidRPr="00AE49C0">
        <w:rPr>
          <w:bCs/>
        </w:rPr>
        <w:t>nabízí.</w:t>
      </w:r>
      <w:r w:rsidR="00AE49C0">
        <w:rPr>
          <w:bCs/>
        </w:rPr>
        <w:t xml:space="preserve"> </w:t>
      </w:r>
      <w:r w:rsidR="00CF53D0" w:rsidRPr="00AE49C0">
        <w:rPr>
          <w:bCs/>
        </w:rPr>
        <w:t>Během programů se účastníci dostanou</w:t>
      </w:r>
      <w:r w:rsidR="00AE49C0">
        <w:rPr>
          <w:bCs/>
        </w:rPr>
        <w:t xml:space="preserve"> </w:t>
      </w:r>
      <w:r w:rsidR="00CF53D0" w:rsidRPr="00AE49C0">
        <w:rPr>
          <w:bCs/>
        </w:rPr>
        <w:t>do různých částí zahrady a vyzkouší si</w:t>
      </w:r>
      <w:r w:rsidR="00AE49C0">
        <w:rPr>
          <w:bCs/>
        </w:rPr>
        <w:t xml:space="preserve"> </w:t>
      </w:r>
      <w:r w:rsidR="00CF53D0" w:rsidRPr="00AE49C0">
        <w:rPr>
          <w:bCs/>
        </w:rPr>
        <w:t>činnosti od zahradnických přes rukodělné až</w:t>
      </w:r>
      <w:r w:rsidR="00AE49C0">
        <w:rPr>
          <w:bCs/>
        </w:rPr>
        <w:t xml:space="preserve"> </w:t>
      </w:r>
      <w:r w:rsidR="00CF53D0" w:rsidRPr="00AE49C0">
        <w:rPr>
          <w:bCs/>
        </w:rPr>
        <w:t xml:space="preserve">po výzkumné </w:t>
      </w:r>
      <w:r w:rsidRPr="00AE49C0">
        <w:rPr>
          <w:bCs/>
        </w:rPr>
        <w:t xml:space="preserve">metody </w:t>
      </w:r>
      <w:r>
        <w:rPr>
          <w:bCs/>
        </w:rPr>
        <w:t>a</w:t>
      </w:r>
      <w:r w:rsidR="00CF53D0" w:rsidRPr="00AE49C0">
        <w:rPr>
          <w:bCs/>
        </w:rPr>
        <w:t xml:space="preserve"> práci s mikroskopem.</w:t>
      </w:r>
      <w:r w:rsidR="00AE49C0">
        <w:rPr>
          <w:bCs/>
        </w:rPr>
        <w:t xml:space="preserve"> </w:t>
      </w:r>
      <w:r w:rsidR="00CF53D0" w:rsidRPr="00AE49C0">
        <w:rPr>
          <w:bCs/>
        </w:rPr>
        <w:t>Kapacita workshopu</w:t>
      </w:r>
      <w:r w:rsidR="00AF47CE">
        <w:rPr>
          <w:bCs/>
        </w:rPr>
        <w:t>, který se koná vždy v úterý od 16 hodin,</w:t>
      </w:r>
      <w:r w:rsidR="00CF53D0" w:rsidRPr="00AE49C0">
        <w:rPr>
          <w:bCs/>
        </w:rPr>
        <w:t xml:space="preserve"> je 8 dětí a </w:t>
      </w:r>
      <w:bookmarkStart w:id="0" w:name="_GoBack"/>
      <w:bookmarkEnd w:id="0"/>
      <w:r w:rsidR="00CF53D0" w:rsidRPr="00AE49C0">
        <w:rPr>
          <w:bCs/>
        </w:rPr>
        <w:t>doprovod.</w:t>
      </w:r>
      <w:r w:rsidR="00AE49C0">
        <w:rPr>
          <w:bCs/>
        </w:rPr>
        <w:t xml:space="preserve"> </w:t>
      </w:r>
      <w:r w:rsidR="00070732">
        <w:rPr>
          <w:bCs/>
        </w:rPr>
        <w:t xml:space="preserve">Na účastníky čekají tato </w:t>
      </w:r>
      <w:r w:rsidR="00070732" w:rsidRPr="00070732">
        <w:rPr>
          <w:bCs/>
        </w:rPr>
        <w:t>témata:</w:t>
      </w:r>
    </w:p>
    <w:p w14:paraId="6B89E0DA" w14:textId="6CD583B3" w:rsidR="00070732" w:rsidRPr="00070732" w:rsidRDefault="00070732" w:rsidP="00180C1A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 w:rsidRPr="00070732">
        <w:rPr>
          <w:bCs/>
        </w:rPr>
        <w:t xml:space="preserve">9. května – </w:t>
      </w:r>
      <w:r w:rsidR="00CF53D0" w:rsidRPr="00070732">
        <w:rPr>
          <w:bCs/>
        </w:rPr>
        <w:t>Co se skrývá pod lupou aneb kdo to</w:t>
      </w:r>
      <w:r w:rsidRPr="00070732">
        <w:rPr>
          <w:bCs/>
        </w:rPr>
        <w:t xml:space="preserve"> </w:t>
      </w:r>
      <w:r w:rsidR="00CF53D0" w:rsidRPr="00070732">
        <w:rPr>
          <w:bCs/>
        </w:rPr>
        <w:t>žije v</w:t>
      </w:r>
      <w:r w:rsidRPr="00070732">
        <w:rPr>
          <w:bCs/>
        </w:rPr>
        <w:t> </w:t>
      </w:r>
      <w:r w:rsidR="00CF53D0" w:rsidRPr="00070732">
        <w:rPr>
          <w:bCs/>
        </w:rPr>
        <w:t>záhoně</w:t>
      </w:r>
    </w:p>
    <w:p w14:paraId="6B89E0DB" w14:textId="77777777" w:rsidR="00CF53D0" w:rsidRPr="00070732" w:rsidRDefault="00070732" w:rsidP="00180C1A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 w:rsidRPr="00070732">
        <w:rPr>
          <w:bCs/>
        </w:rPr>
        <w:t xml:space="preserve">16. května </w:t>
      </w:r>
      <w:r w:rsidR="00CF53D0" w:rsidRPr="00070732">
        <w:rPr>
          <w:bCs/>
        </w:rPr>
        <w:t>– Motýlí mikrokosmos</w:t>
      </w:r>
    </w:p>
    <w:p w14:paraId="6B89E0DC" w14:textId="77777777" w:rsidR="00070732" w:rsidRPr="00070732" w:rsidRDefault="00070732" w:rsidP="00180C1A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 w:rsidRPr="00070732">
        <w:rPr>
          <w:bCs/>
        </w:rPr>
        <w:t xml:space="preserve">6. června – </w:t>
      </w:r>
      <w:r w:rsidR="00CF53D0" w:rsidRPr="00070732">
        <w:rPr>
          <w:bCs/>
        </w:rPr>
        <w:t>Okénko do světa včel a jiných opylovačů</w:t>
      </w:r>
    </w:p>
    <w:p w14:paraId="6B89E0DD" w14:textId="77777777" w:rsidR="00070732" w:rsidRPr="00070732" w:rsidRDefault="00070732" w:rsidP="00180C1A">
      <w:pPr>
        <w:pStyle w:val="Normlnweb"/>
        <w:numPr>
          <w:ilvl w:val="0"/>
          <w:numId w:val="8"/>
        </w:numPr>
        <w:spacing w:after="0" w:line="276" w:lineRule="auto"/>
        <w:jc w:val="both"/>
        <w:textAlignment w:val="baseline"/>
        <w:rPr>
          <w:bCs/>
        </w:rPr>
      </w:pPr>
      <w:r w:rsidRPr="00070732">
        <w:rPr>
          <w:bCs/>
        </w:rPr>
        <w:t>13. června – Hmyzí hotel do každé zahrady</w:t>
      </w:r>
    </w:p>
    <w:p w14:paraId="6B89E0DE" w14:textId="0220F6AB" w:rsidR="003F3631" w:rsidRPr="00180C1A" w:rsidRDefault="00070732" w:rsidP="00703315">
      <w:pPr>
        <w:pStyle w:val="Normlnweb"/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Na všechny typy programů a komentované prohlídky je nutná rezervace.</w:t>
      </w:r>
      <w:r w:rsidR="00AF47CE">
        <w:rPr>
          <w:bCs/>
        </w:rPr>
        <w:t xml:space="preserve"> Programy pro seniory jsou zdarma a zájemci vždy zaplatí pouze standardní v</w:t>
      </w:r>
      <w:r>
        <w:rPr>
          <w:bCs/>
        </w:rPr>
        <w:t>stupné</w:t>
      </w:r>
      <w:r w:rsidR="00AF47CE">
        <w:rPr>
          <w:bCs/>
        </w:rPr>
        <w:t xml:space="preserve"> do botanické zahrady, které</w:t>
      </w:r>
      <w:r>
        <w:rPr>
          <w:bCs/>
        </w:rPr>
        <w:t xml:space="preserve"> pro seniory nad 60 let </w:t>
      </w:r>
      <w:r w:rsidR="00AF47CE">
        <w:rPr>
          <w:bCs/>
        </w:rPr>
        <w:t>činí</w:t>
      </w:r>
      <w:r>
        <w:rPr>
          <w:bCs/>
        </w:rPr>
        <w:t xml:space="preserve"> 95 Kč</w:t>
      </w:r>
      <w:r w:rsidR="00AF47CE">
        <w:rPr>
          <w:bCs/>
        </w:rPr>
        <w:t xml:space="preserve"> </w:t>
      </w:r>
      <w:r>
        <w:rPr>
          <w:bCs/>
        </w:rPr>
        <w:t xml:space="preserve">a vstupné pro děti od 3 do 15 let </w:t>
      </w:r>
      <w:r w:rsidR="00AF47CE">
        <w:rPr>
          <w:bCs/>
        </w:rPr>
        <w:t xml:space="preserve">je </w:t>
      </w:r>
      <w:r>
        <w:rPr>
          <w:bCs/>
        </w:rPr>
        <w:t xml:space="preserve">120 Kč. </w:t>
      </w:r>
      <w:r w:rsidR="00180C1A">
        <w:rPr>
          <w:bCs/>
        </w:rPr>
        <w:t xml:space="preserve">Více informací k těmto programům lze nalézt na webu botanické zahrady: </w:t>
      </w:r>
      <w:hyperlink r:id="rId10" w:history="1">
        <w:r w:rsidR="007034D5" w:rsidRPr="007B4FB5">
          <w:rPr>
            <w:rStyle w:val="Hypertextovodkaz"/>
            <w:bCs/>
            <w:lang w:val="cs-CZ"/>
          </w:rPr>
          <w:t>https://www.botanicka.cz/pro-navstevniky/dle-skupin/pro-seniory</w:t>
        </w:r>
      </w:hyperlink>
      <w:r w:rsidR="00180C1A">
        <w:rPr>
          <w:bCs/>
        </w:rPr>
        <w:t>.</w:t>
      </w:r>
    </w:p>
    <w:p w14:paraId="6B89E0DF" w14:textId="77777777" w:rsidR="007C7ABB" w:rsidRPr="00273D7F" w:rsidRDefault="007C7ABB" w:rsidP="00273D7F">
      <w:pPr>
        <w:pStyle w:val="Normlnweb"/>
      </w:pPr>
      <w:r w:rsidRPr="007E0EAE">
        <w:rPr>
          <w:rStyle w:val="InternetLink"/>
          <w:b/>
        </w:rPr>
        <w:t>Sledujte dění v botanické zahradě n</w:t>
      </w:r>
      <w:r>
        <w:rPr>
          <w:rStyle w:val="InternetLink"/>
          <w:b/>
        </w:rPr>
        <w:t xml:space="preserve">a sociálních sítích (Facebook, </w:t>
      </w:r>
      <w:r w:rsidRPr="007E0EAE">
        <w:rPr>
          <w:rStyle w:val="InternetLink"/>
          <w:b/>
        </w:rPr>
        <w:t>Instagram</w:t>
      </w:r>
      <w:r>
        <w:rPr>
          <w:rStyle w:val="InternetLink"/>
          <w:b/>
          <w:lang w:val="cs-CZ"/>
        </w:rPr>
        <w:t>, YouTube</w:t>
      </w:r>
      <w:r w:rsidRPr="007E0EAE">
        <w:rPr>
          <w:rStyle w:val="InternetLink"/>
          <w:b/>
        </w:rPr>
        <w:t>)</w:t>
      </w:r>
      <w:r>
        <w:rPr>
          <w:rStyle w:val="InternetLink"/>
          <w:b/>
        </w:rPr>
        <w:t>.</w:t>
      </w:r>
    </w:p>
    <w:p w14:paraId="6B89E0E0" w14:textId="77777777" w:rsidR="007C7ABB" w:rsidRDefault="007C7ABB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6B89E0E1" w14:textId="77777777" w:rsidR="00BA6540" w:rsidRDefault="00BA6540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B89E0E2" w14:textId="77777777" w:rsidR="00F92BD7" w:rsidRDefault="00F92BD7" w:rsidP="00F92B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6B89E0E3" w14:textId="77777777" w:rsidR="00BA6540" w:rsidRDefault="00BA6540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B89E0E4" w14:textId="77777777" w:rsidR="00BA6540" w:rsidRDefault="00BA6540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B89E0E5" w14:textId="77777777" w:rsidR="003B2EEE" w:rsidRDefault="003B2EEE">
      <w:pPr>
        <w:spacing w:after="0" w:line="276" w:lineRule="auto"/>
        <w:jc w:val="both"/>
        <w:rPr>
          <w:b/>
        </w:rPr>
      </w:pPr>
    </w:p>
    <w:p w14:paraId="6B89E0E6" w14:textId="77777777" w:rsidR="00233C60" w:rsidRDefault="00233C60">
      <w:pPr>
        <w:spacing w:after="0" w:line="276" w:lineRule="auto"/>
        <w:jc w:val="both"/>
        <w:rPr>
          <w:b/>
        </w:rPr>
      </w:pPr>
    </w:p>
    <w:p w14:paraId="6B89E0E7" w14:textId="77777777" w:rsidR="00180C1A" w:rsidRDefault="00180C1A">
      <w:pPr>
        <w:spacing w:after="0" w:line="276" w:lineRule="auto"/>
        <w:jc w:val="both"/>
        <w:rPr>
          <w:b/>
        </w:rPr>
      </w:pPr>
    </w:p>
    <w:p w14:paraId="6B89E0E8" w14:textId="77777777" w:rsidR="00180C1A" w:rsidRDefault="00180C1A">
      <w:pPr>
        <w:spacing w:after="0" w:line="276" w:lineRule="auto"/>
        <w:jc w:val="both"/>
        <w:rPr>
          <w:b/>
        </w:rPr>
      </w:pPr>
    </w:p>
    <w:p w14:paraId="6B89E0E9" w14:textId="77777777" w:rsidR="00180C1A" w:rsidRDefault="00180C1A">
      <w:pPr>
        <w:spacing w:after="0" w:line="276" w:lineRule="auto"/>
        <w:jc w:val="both"/>
        <w:rPr>
          <w:b/>
        </w:rPr>
      </w:pPr>
    </w:p>
    <w:p w14:paraId="6B89E0EA" w14:textId="77777777" w:rsidR="00180C1A" w:rsidRDefault="00180C1A">
      <w:pPr>
        <w:spacing w:after="0" w:line="276" w:lineRule="auto"/>
        <w:jc w:val="both"/>
        <w:rPr>
          <w:b/>
        </w:rPr>
      </w:pPr>
    </w:p>
    <w:p w14:paraId="6B89E0EB" w14:textId="77777777" w:rsidR="00180C1A" w:rsidRDefault="00180C1A">
      <w:pPr>
        <w:spacing w:after="0" w:line="276" w:lineRule="auto"/>
        <w:jc w:val="both"/>
        <w:rPr>
          <w:b/>
        </w:rPr>
      </w:pPr>
    </w:p>
    <w:p w14:paraId="6B89E0EC" w14:textId="77777777" w:rsidR="00233C60" w:rsidRPr="00180C1A" w:rsidRDefault="00233C60" w:rsidP="00233C60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  <w:lang w:val="cs-CZ"/>
        </w:rPr>
      </w:pPr>
      <w:r w:rsidRPr="00A7547E">
        <w:rPr>
          <w:rStyle w:val="InternetLink"/>
          <w:b/>
          <w:color w:val="2D720E"/>
          <w:szCs w:val="24"/>
        </w:rPr>
        <w:t>Akce Botanické zahrady hl. m. Prahy</w:t>
      </w:r>
      <w:r>
        <w:rPr>
          <w:rStyle w:val="InternetLink"/>
          <w:b/>
          <w:color w:val="2D720E"/>
          <w:szCs w:val="24"/>
        </w:rPr>
        <w:t xml:space="preserve"> 202</w:t>
      </w:r>
      <w:r w:rsidR="00180C1A">
        <w:rPr>
          <w:rStyle w:val="InternetLink"/>
          <w:b/>
          <w:color w:val="2D720E"/>
          <w:szCs w:val="24"/>
          <w:lang w:val="cs-CZ"/>
        </w:rPr>
        <w:t>3</w:t>
      </w:r>
    </w:p>
    <w:p w14:paraId="6B89E0ED" w14:textId="77777777" w:rsidR="00233C60" w:rsidRPr="00A7547E" w:rsidRDefault="00233C60" w:rsidP="00233C60">
      <w:pPr>
        <w:pStyle w:val="NormalWeb1"/>
        <w:spacing w:before="0" w:after="0" w:line="276" w:lineRule="auto"/>
        <w:jc w:val="center"/>
        <w:rPr>
          <w:rStyle w:val="InternetLink"/>
          <w:color w:val="000000"/>
          <w:sz w:val="20"/>
        </w:rPr>
      </w:pPr>
    </w:p>
    <w:p w14:paraId="6B89E0EE" w14:textId="77777777" w:rsidR="00180C1A" w:rsidRDefault="00180C1A" w:rsidP="00180C1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4. – 21. 5.</w:t>
      </w:r>
    </w:p>
    <w:p w14:paraId="6B89E0EF" w14:textId="77777777" w:rsidR="00180C1A" w:rsidRDefault="00180C1A" w:rsidP="00180C1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Motýli, kouzlo proměny</w:t>
      </w:r>
    </w:p>
    <w:p w14:paraId="6B89E0F0" w14:textId="77777777" w:rsidR="00180C1A" w:rsidRDefault="00180C1A" w:rsidP="00180C1A">
      <w:pPr>
        <w:spacing w:after="0" w:line="276" w:lineRule="auto"/>
        <w:jc w:val="both"/>
        <w:rPr>
          <w:bCs/>
          <w:sz w:val="24"/>
          <w:szCs w:val="24"/>
        </w:rPr>
      </w:pPr>
      <w:r w:rsidRPr="00627D2A">
        <w:rPr>
          <w:bCs/>
          <w:sz w:val="24"/>
          <w:szCs w:val="24"/>
        </w:rPr>
        <w:t xml:space="preserve">Oblíbená výstava motýlů se v letošním roce zaměří na metamorfózu. Objevte tajuplné kouzlo proměny, kdy se housenka přemění v krásného dospělého motýla. Do Prahy postupně doputuje okolo 5000 kukel z motýlí farmy ve Stratfordu nad Avonou a z nich se ve skleníku Fata Morgana vylíhnou krasavci několika desítek druhů. </w:t>
      </w:r>
    </w:p>
    <w:p w14:paraId="6B89E0F1" w14:textId="77777777" w:rsidR="00180C1A" w:rsidRDefault="00180C1A" w:rsidP="00180C1A">
      <w:pPr>
        <w:spacing w:after="0" w:line="276" w:lineRule="auto"/>
        <w:jc w:val="both"/>
        <w:rPr>
          <w:bCs/>
          <w:sz w:val="24"/>
          <w:szCs w:val="24"/>
        </w:rPr>
      </w:pPr>
    </w:p>
    <w:p w14:paraId="6B89E0F2" w14:textId="77777777" w:rsidR="00180C1A" w:rsidRPr="00180C1A" w:rsidRDefault="00180C1A" w:rsidP="00180C1A">
      <w:pPr>
        <w:spacing w:after="0" w:line="276" w:lineRule="auto"/>
        <w:jc w:val="both"/>
        <w:rPr>
          <w:b/>
          <w:bCs/>
          <w:sz w:val="24"/>
          <w:szCs w:val="24"/>
        </w:rPr>
      </w:pPr>
      <w:r w:rsidRPr="00180C1A">
        <w:rPr>
          <w:b/>
          <w:bCs/>
          <w:sz w:val="24"/>
          <w:szCs w:val="24"/>
        </w:rPr>
        <w:t>26. – 28. 5.</w:t>
      </w:r>
    </w:p>
    <w:p w14:paraId="6B89E0F3" w14:textId="77777777" w:rsidR="00180C1A" w:rsidRPr="00180C1A" w:rsidRDefault="00180C1A" w:rsidP="00180C1A">
      <w:pPr>
        <w:spacing w:after="0" w:line="276" w:lineRule="auto"/>
        <w:jc w:val="both"/>
        <w:rPr>
          <w:b/>
          <w:bCs/>
          <w:sz w:val="24"/>
          <w:szCs w:val="24"/>
        </w:rPr>
      </w:pPr>
      <w:r w:rsidRPr="00180C1A">
        <w:rPr>
          <w:b/>
          <w:bCs/>
          <w:sz w:val="24"/>
          <w:szCs w:val="24"/>
        </w:rPr>
        <w:t>Muškátová burza</w:t>
      </w:r>
    </w:p>
    <w:p w14:paraId="6B89E0F4" w14:textId="77777777" w:rsidR="00180C1A" w:rsidRDefault="00180C1A" w:rsidP="00180C1A">
      <w:pPr>
        <w:spacing w:after="0" w:line="276" w:lineRule="auto"/>
        <w:jc w:val="both"/>
        <w:rPr>
          <w:bCs/>
          <w:sz w:val="24"/>
          <w:szCs w:val="24"/>
        </w:rPr>
      </w:pPr>
      <w:r w:rsidRPr="00180C1A">
        <w:rPr>
          <w:bCs/>
          <w:sz w:val="24"/>
          <w:szCs w:val="24"/>
        </w:rPr>
        <w:t>Využijte možnosti naší burzy a pořiďte si klasické i nevšední pelargonie.</w:t>
      </w:r>
      <w:r>
        <w:rPr>
          <w:bCs/>
          <w:sz w:val="24"/>
          <w:szCs w:val="24"/>
        </w:rPr>
        <w:t xml:space="preserve"> </w:t>
      </w:r>
      <w:r w:rsidRPr="00180C1A">
        <w:rPr>
          <w:bCs/>
          <w:sz w:val="24"/>
          <w:szCs w:val="24"/>
        </w:rPr>
        <w:t>Burza muškátů bude doplněna prodejem</w:t>
      </w:r>
      <w:r>
        <w:rPr>
          <w:bCs/>
          <w:sz w:val="24"/>
          <w:szCs w:val="24"/>
        </w:rPr>
        <w:t xml:space="preserve"> tr</w:t>
      </w:r>
      <w:r w:rsidRPr="00180C1A">
        <w:rPr>
          <w:bCs/>
          <w:sz w:val="24"/>
          <w:szCs w:val="24"/>
        </w:rPr>
        <w:t>valek, dřevin,</w:t>
      </w:r>
      <w:r>
        <w:rPr>
          <w:bCs/>
          <w:sz w:val="24"/>
          <w:szCs w:val="24"/>
        </w:rPr>
        <w:t xml:space="preserve"> </w:t>
      </w:r>
      <w:r w:rsidRPr="00180C1A">
        <w:rPr>
          <w:bCs/>
          <w:sz w:val="24"/>
          <w:szCs w:val="24"/>
        </w:rPr>
        <w:t>sukulentů, koření, balkonových i pokojových květin.</w:t>
      </w:r>
    </w:p>
    <w:p w14:paraId="6B89E0F5" w14:textId="63B9D8B7" w:rsidR="0007427A" w:rsidRDefault="0007427A" w:rsidP="00B63C5E">
      <w:pPr>
        <w:spacing w:line="276" w:lineRule="auto"/>
        <w:rPr>
          <w:b/>
          <w:color w:val="000000"/>
          <w:sz w:val="24"/>
          <w:szCs w:val="24"/>
        </w:rPr>
      </w:pPr>
    </w:p>
    <w:p w14:paraId="6B89E0F6" w14:textId="74910457" w:rsidR="0007427A" w:rsidRDefault="00180C1A" w:rsidP="00AF47CE">
      <w:pPr>
        <w:spacing w:after="0" w:line="276" w:lineRule="auto"/>
        <w:rPr>
          <w:color w:val="000000"/>
          <w:sz w:val="24"/>
          <w:szCs w:val="24"/>
        </w:rPr>
      </w:pPr>
      <w:r w:rsidRPr="00180C1A">
        <w:rPr>
          <w:b/>
          <w:color w:val="000000"/>
          <w:sz w:val="24"/>
          <w:szCs w:val="24"/>
        </w:rPr>
        <w:t>1. 6.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 w:rsidRPr="00180C1A">
        <w:rPr>
          <w:b/>
          <w:color w:val="000000"/>
          <w:sz w:val="24"/>
          <w:szCs w:val="24"/>
        </w:rPr>
        <w:t xml:space="preserve">30. 9. </w:t>
      </w:r>
      <w:r>
        <w:rPr>
          <w:b/>
          <w:color w:val="000000"/>
          <w:sz w:val="24"/>
          <w:szCs w:val="24"/>
        </w:rPr>
        <w:br/>
      </w:r>
      <w:r w:rsidRPr="00180C1A">
        <w:rPr>
          <w:b/>
          <w:color w:val="000000"/>
          <w:sz w:val="24"/>
          <w:szCs w:val="24"/>
        </w:rPr>
        <w:t>Opylování rostlin</w:t>
      </w:r>
      <w:r w:rsidR="0007427A">
        <w:rPr>
          <w:b/>
          <w:color w:val="000000"/>
          <w:sz w:val="24"/>
          <w:szCs w:val="24"/>
        </w:rPr>
        <w:t xml:space="preserve"> a</w:t>
      </w:r>
      <w:r w:rsidRPr="00180C1A">
        <w:rPr>
          <w:b/>
          <w:color w:val="000000"/>
          <w:sz w:val="24"/>
          <w:szCs w:val="24"/>
        </w:rPr>
        <w:t xml:space="preserve"> </w:t>
      </w:r>
      <w:r w:rsidR="0007427A">
        <w:rPr>
          <w:b/>
          <w:color w:val="000000"/>
          <w:sz w:val="24"/>
          <w:szCs w:val="24"/>
        </w:rPr>
        <w:t xml:space="preserve">svět </w:t>
      </w:r>
      <w:r w:rsidRPr="00180C1A">
        <w:rPr>
          <w:b/>
          <w:color w:val="000000"/>
          <w:sz w:val="24"/>
          <w:szCs w:val="24"/>
        </w:rPr>
        <w:t>včel</w:t>
      </w:r>
    </w:p>
    <w:p w14:paraId="6B89E0F7" w14:textId="64093176" w:rsidR="00180C1A" w:rsidRPr="00180C1A" w:rsidRDefault="00B63C5E" w:rsidP="00B63C5E">
      <w:pPr>
        <w:spacing w:line="276" w:lineRule="auto"/>
        <w:rPr>
          <w:b/>
          <w:color w:val="000000"/>
          <w:sz w:val="24"/>
          <w:szCs w:val="24"/>
        </w:rPr>
      </w:pPr>
      <w:r w:rsidRPr="00B63C5E">
        <w:rPr>
          <w:color w:val="000000"/>
          <w:sz w:val="24"/>
          <w:szCs w:val="24"/>
        </w:rPr>
        <w:t xml:space="preserve">Panelová výstava představí návštěvníkům detaily ze života včel a opylování rostlin a </w:t>
      </w:r>
      <w:r w:rsidR="0007427A">
        <w:rPr>
          <w:color w:val="000000"/>
          <w:sz w:val="24"/>
          <w:szCs w:val="24"/>
        </w:rPr>
        <w:t>ukáže</w:t>
      </w:r>
      <w:r w:rsidRPr="00B63C5E">
        <w:rPr>
          <w:color w:val="000000"/>
          <w:sz w:val="24"/>
          <w:szCs w:val="24"/>
        </w:rPr>
        <w:t xml:space="preserve">, jak jsou včely pro přírodu i </w:t>
      </w:r>
      <w:r w:rsidR="0007427A">
        <w:rPr>
          <w:color w:val="000000"/>
          <w:sz w:val="24"/>
          <w:szCs w:val="24"/>
        </w:rPr>
        <w:t xml:space="preserve">pro </w:t>
      </w:r>
      <w:r w:rsidRPr="00B63C5E">
        <w:rPr>
          <w:color w:val="000000"/>
          <w:sz w:val="24"/>
          <w:szCs w:val="24"/>
        </w:rPr>
        <w:t>nás samotné důležité.</w:t>
      </w:r>
      <w:r>
        <w:rPr>
          <w:b/>
          <w:color w:val="000000"/>
          <w:sz w:val="24"/>
          <w:szCs w:val="24"/>
        </w:rPr>
        <w:t xml:space="preserve"> </w:t>
      </w:r>
    </w:p>
    <w:p w14:paraId="6B89E0F8" w14:textId="4FBB5B1A" w:rsidR="0007427A" w:rsidRDefault="00180C1A" w:rsidP="00AF47CE">
      <w:pPr>
        <w:spacing w:after="0" w:line="276" w:lineRule="auto"/>
        <w:rPr>
          <w:bCs/>
          <w:sz w:val="24"/>
          <w:szCs w:val="24"/>
        </w:rPr>
      </w:pPr>
      <w:r w:rsidRPr="00180C1A">
        <w:rPr>
          <w:b/>
          <w:color w:val="000000"/>
          <w:sz w:val="24"/>
          <w:szCs w:val="24"/>
        </w:rPr>
        <w:t>16.</w:t>
      </w:r>
      <w:r w:rsidR="00B63C5E">
        <w:rPr>
          <w:b/>
          <w:color w:val="000000"/>
          <w:sz w:val="24"/>
          <w:szCs w:val="24"/>
        </w:rPr>
        <w:t xml:space="preserve"> </w:t>
      </w:r>
      <w:r w:rsidR="00B63C5E">
        <w:rPr>
          <w:b/>
          <w:bCs/>
          <w:sz w:val="24"/>
          <w:szCs w:val="24"/>
        </w:rPr>
        <w:t xml:space="preserve">– </w:t>
      </w:r>
      <w:r w:rsidRPr="00180C1A">
        <w:rPr>
          <w:b/>
          <w:color w:val="000000"/>
          <w:sz w:val="24"/>
          <w:szCs w:val="24"/>
        </w:rPr>
        <w:t xml:space="preserve">25. 6. </w:t>
      </w:r>
      <w:r w:rsidR="00B63C5E">
        <w:rPr>
          <w:b/>
          <w:color w:val="000000"/>
          <w:sz w:val="24"/>
          <w:szCs w:val="24"/>
        </w:rPr>
        <w:br/>
      </w:r>
      <w:r w:rsidRPr="00180C1A">
        <w:rPr>
          <w:b/>
          <w:color w:val="000000"/>
          <w:sz w:val="24"/>
          <w:szCs w:val="24"/>
        </w:rPr>
        <w:t>Výstava bonsají</w:t>
      </w:r>
      <w:r w:rsidR="00B63C5E">
        <w:rPr>
          <w:b/>
          <w:color w:val="000000"/>
          <w:sz w:val="24"/>
          <w:szCs w:val="24"/>
        </w:rPr>
        <w:t xml:space="preserve"> a </w:t>
      </w:r>
      <w:r w:rsidRPr="00180C1A">
        <w:rPr>
          <w:b/>
          <w:color w:val="000000"/>
          <w:sz w:val="24"/>
          <w:szCs w:val="24"/>
        </w:rPr>
        <w:t>Festival japonské kultury</w:t>
      </w:r>
    </w:p>
    <w:p w14:paraId="6B89E0F9" w14:textId="10C6D87C" w:rsidR="003F3631" w:rsidRPr="00B63C5E" w:rsidRDefault="00B63C5E" w:rsidP="00B63C5E">
      <w:pPr>
        <w:spacing w:line="276" w:lineRule="auto"/>
        <w:rPr>
          <w:b/>
          <w:color w:val="000000"/>
          <w:sz w:val="24"/>
          <w:szCs w:val="24"/>
        </w:rPr>
      </w:pPr>
      <w:r w:rsidRPr="00B63C5E">
        <w:rPr>
          <w:bCs/>
          <w:sz w:val="24"/>
          <w:szCs w:val="24"/>
        </w:rPr>
        <w:t xml:space="preserve">Nenechte si ujít přehlídku bonsají od předních pěstitelů z Čech i ze zahraničí. Připravujeme pro vás </w:t>
      </w:r>
      <w:r w:rsidR="0007427A">
        <w:rPr>
          <w:bCs/>
          <w:sz w:val="24"/>
          <w:szCs w:val="24"/>
        </w:rPr>
        <w:t xml:space="preserve">také </w:t>
      </w:r>
      <w:r w:rsidRPr="00B63C5E">
        <w:rPr>
          <w:bCs/>
          <w:sz w:val="24"/>
          <w:szCs w:val="24"/>
        </w:rPr>
        <w:t>bohatý víkendový program. Zažít Japonsko a poznat japonskou kulturu můžete o víkendu 17.</w:t>
      </w:r>
      <w:r w:rsidR="0007427A">
        <w:rPr>
          <w:bCs/>
          <w:sz w:val="24"/>
          <w:szCs w:val="24"/>
        </w:rPr>
        <w:t xml:space="preserve"> </w:t>
      </w:r>
      <w:r w:rsidRPr="00B63C5E">
        <w:rPr>
          <w:bCs/>
          <w:sz w:val="24"/>
          <w:szCs w:val="24"/>
        </w:rPr>
        <w:t>–</w:t>
      </w:r>
      <w:r w:rsidR="0007427A">
        <w:rPr>
          <w:bCs/>
          <w:sz w:val="24"/>
          <w:szCs w:val="24"/>
        </w:rPr>
        <w:t xml:space="preserve"> </w:t>
      </w:r>
      <w:r w:rsidRPr="00B63C5E">
        <w:rPr>
          <w:bCs/>
          <w:sz w:val="24"/>
          <w:szCs w:val="24"/>
        </w:rPr>
        <w:t xml:space="preserve">18. 6. </w:t>
      </w:r>
      <w:r w:rsidR="0007427A">
        <w:rPr>
          <w:bCs/>
          <w:sz w:val="24"/>
          <w:szCs w:val="24"/>
        </w:rPr>
        <w:t>V průběhu d</w:t>
      </w:r>
      <w:r w:rsidRPr="00B63C5E">
        <w:rPr>
          <w:bCs/>
          <w:sz w:val="24"/>
          <w:szCs w:val="24"/>
        </w:rPr>
        <w:t>alší</w:t>
      </w:r>
      <w:r w:rsidR="0007427A">
        <w:rPr>
          <w:bCs/>
          <w:sz w:val="24"/>
          <w:szCs w:val="24"/>
        </w:rPr>
        <w:t>ho</w:t>
      </w:r>
      <w:r w:rsidRPr="00B63C5E">
        <w:rPr>
          <w:bCs/>
          <w:sz w:val="24"/>
          <w:szCs w:val="24"/>
        </w:rPr>
        <w:t xml:space="preserve"> víkend</w:t>
      </w:r>
      <w:r w:rsidR="0007427A">
        <w:rPr>
          <w:bCs/>
          <w:sz w:val="24"/>
          <w:szCs w:val="24"/>
        </w:rPr>
        <w:t>u</w:t>
      </w:r>
      <w:r w:rsidRPr="00B63C5E">
        <w:rPr>
          <w:bCs/>
          <w:sz w:val="24"/>
          <w:szCs w:val="24"/>
        </w:rPr>
        <w:t xml:space="preserve"> 24. </w:t>
      </w:r>
      <w:r w:rsidR="0007427A">
        <w:rPr>
          <w:bCs/>
          <w:sz w:val="24"/>
          <w:szCs w:val="24"/>
        </w:rPr>
        <w:t xml:space="preserve">– </w:t>
      </w:r>
      <w:r w:rsidRPr="00B63C5E">
        <w:rPr>
          <w:bCs/>
          <w:sz w:val="24"/>
          <w:szCs w:val="24"/>
        </w:rPr>
        <w:t xml:space="preserve">25. 6. se uskuteční přehlídkové </w:t>
      </w:r>
      <w:r w:rsidR="0007427A">
        <w:rPr>
          <w:bCs/>
          <w:sz w:val="24"/>
          <w:szCs w:val="24"/>
        </w:rPr>
        <w:t>t</w:t>
      </w:r>
      <w:r w:rsidRPr="00B63C5E">
        <w:rPr>
          <w:bCs/>
          <w:sz w:val="24"/>
          <w:szCs w:val="24"/>
        </w:rPr>
        <w:t>rienále, které v Česku jednou za tři roky prezentuj</w:t>
      </w:r>
      <w:r w:rsidR="0007427A">
        <w:rPr>
          <w:bCs/>
          <w:sz w:val="24"/>
          <w:szCs w:val="24"/>
        </w:rPr>
        <w:t>e</w:t>
      </w:r>
      <w:r w:rsidRPr="00B63C5E">
        <w:rPr>
          <w:bCs/>
          <w:sz w:val="24"/>
          <w:szCs w:val="24"/>
        </w:rPr>
        <w:t xml:space="preserve"> nejlepší bonsaje z Česka, Polska a Německa.</w:t>
      </w:r>
    </w:p>
    <w:p w14:paraId="6B89E0FA" w14:textId="77777777" w:rsidR="00233C60" w:rsidRDefault="00233C60" w:rsidP="00233C60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6B89E0FB" w14:textId="77777777" w:rsidR="00233C60" w:rsidRPr="0052463B" w:rsidRDefault="007034D5" w:rsidP="00233C60">
      <w:pPr>
        <w:spacing w:line="276" w:lineRule="auto"/>
        <w:jc w:val="center"/>
        <w:rPr>
          <w:b/>
          <w:bCs/>
          <w:sz w:val="24"/>
          <w:szCs w:val="24"/>
        </w:rPr>
      </w:pPr>
      <w:hyperlink r:id="rId12" w:history="1">
        <w:r w:rsidR="00233C60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233C60">
        <w:rPr>
          <w:b/>
          <w:bCs/>
          <w:sz w:val="24"/>
          <w:szCs w:val="24"/>
        </w:rPr>
        <w:t xml:space="preserve"> </w:t>
      </w:r>
    </w:p>
    <w:p w14:paraId="6B89E0FC" w14:textId="77777777" w:rsidR="00233C60" w:rsidRDefault="00233C60">
      <w:pPr>
        <w:spacing w:after="0" w:line="276" w:lineRule="auto"/>
        <w:jc w:val="both"/>
        <w:rPr>
          <w:b/>
        </w:rPr>
      </w:pPr>
    </w:p>
    <w:p w14:paraId="6B89E0FD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6B89E0F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B89E0F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6B89E10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B89E101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B89E10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B89E10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B89E104" w14:textId="77777777" w:rsidR="00C97199" w:rsidRPr="00233C60" w:rsidRDefault="00B44196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 w:history="1">
        <w:r w:rsidR="00CD4CAB" w:rsidRPr="00773BDE">
          <w:rPr>
            <w:rStyle w:val="Hypertextovodkaz"/>
            <w:lang w:val="cs-CZ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C97199">
        <w:rPr>
          <w:color w:val="000000"/>
        </w:rPr>
        <w:t> </w:t>
      </w:r>
      <w:r>
        <w:rPr>
          <w:color w:val="000000"/>
        </w:rPr>
        <w:t>445</w:t>
      </w:r>
    </w:p>
    <w:sectPr w:rsidR="00C97199" w:rsidRPr="00233C60" w:rsidSect="00FC2B78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E10B" w14:textId="77777777" w:rsidR="00BA7FCE" w:rsidRDefault="00BA7FCE">
      <w:pPr>
        <w:spacing w:after="0" w:line="240" w:lineRule="auto"/>
      </w:pPr>
      <w:r>
        <w:separator/>
      </w:r>
    </w:p>
  </w:endnote>
  <w:endnote w:type="continuationSeparator" w:id="0">
    <w:p w14:paraId="6B89E10C" w14:textId="77777777" w:rsidR="00BA7FCE" w:rsidRDefault="00BA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E10F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6B89E114" w14:textId="77777777">
      <w:tc>
        <w:tcPr>
          <w:tcW w:w="7922" w:type="dxa"/>
          <w:vAlign w:val="bottom"/>
        </w:tcPr>
        <w:p w14:paraId="6B89E110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6B89E111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6B89E112" w14:textId="77777777" w:rsidR="003E3CCC" w:rsidRDefault="007034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6B89E113" w14:textId="77777777" w:rsidR="003E3CCC" w:rsidRDefault="003D77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7427A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6B89E115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E109" w14:textId="77777777" w:rsidR="00BA7FCE" w:rsidRDefault="00BA7FCE">
      <w:pPr>
        <w:spacing w:after="0" w:line="240" w:lineRule="auto"/>
      </w:pPr>
      <w:r>
        <w:separator/>
      </w:r>
    </w:p>
  </w:footnote>
  <w:footnote w:type="continuationSeparator" w:id="0">
    <w:p w14:paraId="6B89E10A" w14:textId="77777777" w:rsidR="00BA7FCE" w:rsidRDefault="00BA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E10D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6B89E116" wp14:editId="6B89E117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6B89E10E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5233"/>
    <w:multiLevelType w:val="hybridMultilevel"/>
    <w:tmpl w:val="851635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707E"/>
    <w:multiLevelType w:val="hybridMultilevel"/>
    <w:tmpl w:val="60DC3948"/>
    <w:lvl w:ilvl="0" w:tplc="5E6833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9328D"/>
    <w:multiLevelType w:val="hybridMultilevel"/>
    <w:tmpl w:val="374E1E4A"/>
    <w:lvl w:ilvl="0" w:tplc="903CC82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146E"/>
    <w:rsid w:val="00023DA9"/>
    <w:rsid w:val="00027956"/>
    <w:rsid w:val="00037A8A"/>
    <w:rsid w:val="00050EF0"/>
    <w:rsid w:val="000640C7"/>
    <w:rsid w:val="00064627"/>
    <w:rsid w:val="00064871"/>
    <w:rsid w:val="00070732"/>
    <w:rsid w:val="00070BAB"/>
    <w:rsid w:val="00071039"/>
    <w:rsid w:val="0007231D"/>
    <w:rsid w:val="00074174"/>
    <w:rsid w:val="0007427A"/>
    <w:rsid w:val="00080CB0"/>
    <w:rsid w:val="0009744B"/>
    <w:rsid w:val="000D361D"/>
    <w:rsid w:val="000F4841"/>
    <w:rsid w:val="000F620B"/>
    <w:rsid w:val="001109F1"/>
    <w:rsid w:val="00113379"/>
    <w:rsid w:val="0012433D"/>
    <w:rsid w:val="00140712"/>
    <w:rsid w:val="00141662"/>
    <w:rsid w:val="001545F7"/>
    <w:rsid w:val="0017118A"/>
    <w:rsid w:val="00180C1A"/>
    <w:rsid w:val="001816C4"/>
    <w:rsid w:val="0018176E"/>
    <w:rsid w:val="00196703"/>
    <w:rsid w:val="001A1E95"/>
    <w:rsid w:val="001B13AC"/>
    <w:rsid w:val="001B1C07"/>
    <w:rsid w:val="001B72CC"/>
    <w:rsid w:val="001C1023"/>
    <w:rsid w:val="001C3731"/>
    <w:rsid w:val="001C398F"/>
    <w:rsid w:val="001D18DF"/>
    <w:rsid w:val="001D7513"/>
    <w:rsid w:val="001E66AF"/>
    <w:rsid w:val="001E7C91"/>
    <w:rsid w:val="00202056"/>
    <w:rsid w:val="00206937"/>
    <w:rsid w:val="00206FBB"/>
    <w:rsid w:val="00212986"/>
    <w:rsid w:val="00214601"/>
    <w:rsid w:val="00214F1C"/>
    <w:rsid w:val="00217962"/>
    <w:rsid w:val="00223BA7"/>
    <w:rsid w:val="00223BD7"/>
    <w:rsid w:val="00232DE1"/>
    <w:rsid w:val="00233C60"/>
    <w:rsid w:val="002465D5"/>
    <w:rsid w:val="00251BC0"/>
    <w:rsid w:val="002606BE"/>
    <w:rsid w:val="00273D7F"/>
    <w:rsid w:val="0027579A"/>
    <w:rsid w:val="00295321"/>
    <w:rsid w:val="002B126B"/>
    <w:rsid w:val="002B5537"/>
    <w:rsid w:val="002D3423"/>
    <w:rsid w:val="002E5A21"/>
    <w:rsid w:val="002E7FB7"/>
    <w:rsid w:val="00313205"/>
    <w:rsid w:val="0031407C"/>
    <w:rsid w:val="00321B6A"/>
    <w:rsid w:val="00322BC1"/>
    <w:rsid w:val="0033506D"/>
    <w:rsid w:val="0033652C"/>
    <w:rsid w:val="00340A15"/>
    <w:rsid w:val="00340F27"/>
    <w:rsid w:val="0034106E"/>
    <w:rsid w:val="00343720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1995"/>
    <w:rsid w:val="003A772A"/>
    <w:rsid w:val="003B2EEE"/>
    <w:rsid w:val="003C08BB"/>
    <w:rsid w:val="003D5177"/>
    <w:rsid w:val="003D7736"/>
    <w:rsid w:val="003E3CCC"/>
    <w:rsid w:val="003F2234"/>
    <w:rsid w:val="003F3631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1D8E"/>
    <w:rsid w:val="00447468"/>
    <w:rsid w:val="00447DA4"/>
    <w:rsid w:val="00455AD0"/>
    <w:rsid w:val="00474FAA"/>
    <w:rsid w:val="00487E13"/>
    <w:rsid w:val="00490CC7"/>
    <w:rsid w:val="004A2405"/>
    <w:rsid w:val="004B2346"/>
    <w:rsid w:val="004B4C7B"/>
    <w:rsid w:val="004B6F55"/>
    <w:rsid w:val="004C36F4"/>
    <w:rsid w:val="004D56D4"/>
    <w:rsid w:val="004D5DEA"/>
    <w:rsid w:val="004E2177"/>
    <w:rsid w:val="004F6B14"/>
    <w:rsid w:val="00506917"/>
    <w:rsid w:val="005207ED"/>
    <w:rsid w:val="0052277A"/>
    <w:rsid w:val="005256EC"/>
    <w:rsid w:val="0054344E"/>
    <w:rsid w:val="0056207B"/>
    <w:rsid w:val="00563C76"/>
    <w:rsid w:val="00565062"/>
    <w:rsid w:val="005719C5"/>
    <w:rsid w:val="00581E6E"/>
    <w:rsid w:val="00590365"/>
    <w:rsid w:val="00595C94"/>
    <w:rsid w:val="005B0B31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5F7E1C"/>
    <w:rsid w:val="00604321"/>
    <w:rsid w:val="00605F3F"/>
    <w:rsid w:val="00642367"/>
    <w:rsid w:val="00653EC3"/>
    <w:rsid w:val="00660587"/>
    <w:rsid w:val="006856CB"/>
    <w:rsid w:val="006941DC"/>
    <w:rsid w:val="00695F72"/>
    <w:rsid w:val="006B5DE4"/>
    <w:rsid w:val="006C7E17"/>
    <w:rsid w:val="006F411E"/>
    <w:rsid w:val="006F5F12"/>
    <w:rsid w:val="00703315"/>
    <w:rsid w:val="007034D5"/>
    <w:rsid w:val="00716C6E"/>
    <w:rsid w:val="0073378B"/>
    <w:rsid w:val="00736837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B615E"/>
    <w:rsid w:val="007B7BB5"/>
    <w:rsid w:val="007C289B"/>
    <w:rsid w:val="007C7ABB"/>
    <w:rsid w:val="007D1FF6"/>
    <w:rsid w:val="007D2BFC"/>
    <w:rsid w:val="007E0259"/>
    <w:rsid w:val="007E612A"/>
    <w:rsid w:val="007F0080"/>
    <w:rsid w:val="007F5B76"/>
    <w:rsid w:val="008008DC"/>
    <w:rsid w:val="00813CEA"/>
    <w:rsid w:val="0081762A"/>
    <w:rsid w:val="008327EA"/>
    <w:rsid w:val="00841BF1"/>
    <w:rsid w:val="00847E3E"/>
    <w:rsid w:val="00860731"/>
    <w:rsid w:val="008610C4"/>
    <w:rsid w:val="008630F6"/>
    <w:rsid w:val="00863544"/>
    <w:rsid w:val="0087272D"/>
    <w:rsid w:val="00876DDE"/>
    <w:rsid w:val="008A3949"/>
    <w:rsid w:val="008B57FC"/>
    <w:rsid w:val="008E09D0"/>
    <w:rsid w:val="008E149E"/>
    <w:rsid w:val="008E3EBF"/>
    <w:rsid w:val="009007FB"/>
    <w:rsid w:val="0091222C"/>
    <w:rsid w:val="00921068"/>
    <w:rsid w:val="00926B52"/>
    <w:rsid w:val="00930425"/>
    <w:rsid w:val="00933141"/>
    <w:rsid w:val="009769EB"/>
    <w:rsid w:val="0098701B"/>
    <w:rsid w:val="009A58EC"/>
    <w:rsid w:val="009B7F49"/>
    <w:rsid w:val="009D6BAC"/>
    <w:rsid w:val="009E305C"/>
    <w:rsid w:val="00A02A04"/>
    <w:rsid w:val="00A22F0A"/>
    <w:rsid w:val="00A35A6B"/>
    <w:rsid w:val="00A47010"/>
    <w:rsid w:val="00A740FF"/>
    <w:rsid w:val="00A80E8E"/>
    <w:rsid w:val="00A82464"/>
    <w:rsid w:val="00A92008"/>
    <w:rsid w:val="00A92EB1"/>
    <w:rsid w:val="00A93AA8"/>
    <w:rsid w:val="00A94A8F"/>
    <w:rsid w:val="00AA0077"/>
    <w:rsid w:val="00AA0085"/>
    <w:rsid w:val="00AA56D5"/>
    <w:rsid w:val="00AB0F03"/>
    <w:rsid w:val="00AB6D97"/>
    <w:rsid w:val="00AC34E6"/>
    <w:rsid w:val="00AC3F0B"/>
    <w:rsid w:val="00AD429E"/>
    <w:rsid w:val="00AD78F4"/>
    <w:rsid w:val="00AE415C"/>
    <w:rsid w:val="00AE49C0"/>
    <w:rsid w:val="00AF47CE"/>
    <w:rsid w:val="00B158A7"/>
    <w:rsid w:val="00B165E3"/>
    <w:rsid w:val="00B34DB9"/>
    <w:rsid w:val="00B44196"/>
    <w:rsid w:val="00B57889"/>
    <w:rsid w:val="00B6271E"/>
    <w:rsid w:val="00B63C5E"/>
    <w:rsid w:val="00B71C35"/>
    <w:rsid w:val="00B7227D"/>
    <w:rsid w:val="00B7377F"/>
    <w:rsid w:val="00B7553D"/>
    <w:rsid w:val="00B77225"/>
    <w:rsid w:val="00B83641"/>
    <w:rsid w:val="00B84D11"/>
    <w:rsid w:val="00B91DC0"/>
    <w:rsid w:val="00BA6540"/>
    <w:rsid w:val="00BA7FCE"/>
    <w:rsid w:val="00BB4AC0"/>
    <w:rsid w:val="00BC095F"/>
    <w:rsid w:val="00BC55DF"/>
    <w:rsid w:val="00BC5C55"/>
    <w:rsid w:val="00BD1903"/>
    <w:rsid w:val="00BD6BDC"/>
    <w:rsid w:val="00BF5307"/>
    <w:rsid w:val="00C10D7F"/>
    <w:rsid w:val="00C11441"/>
    <w:rsid w:val="00C21CF4"/>
    <w:rsid w:val="00C267DB"/>
    <w:rsid w:val="00C26F75"/>
    <w:rsid w:val="00C37276"/>
    <w:rsid w:val="00C421D8"/>
    <w:rsid w:val="00C65F4C"/>
    <w:rsid w:val="00C722B0"/>
    <w:rsid w:val="00C82DD7"/>
    <w:rsid w:val="00C97199"/>
    <w:rsid w:val="00CA664F"/>
    <w:rsid w:val="00CA6A4F"/>
    <w:rsid w:val="00CB5AED"/>
    <w:rsid w:val="00CD09A5"/>
    <w:rsid w:val="00CD4CAB"/>
    <w:rsid w:val="00CE0F46"/>
    <w:rsid w:val="00CE7E52"/>
    <w:rsid w:val="00CF53D0"/>
    <w:rsid w:val="00CF6EC7"/>
    <w:rsid w:val="00D2282A"/>
    <w:rsid w:val="00D24626"/>
    <w:rsid w:val="00D34041"/>
    <w:rsid w:val="00D436CC"/>
    <w:rsid w:val="00D44664"/>
    <w:rsid w:val="00D60932"/>
    <w:rsid w:val="00D64B0E"/>
    <w:rsid w:val="00D72029"/>
    <w:rsid w:val="00D83704"/>
    <w:rsid w:val="00DB2F6E"/>
    <w:rsid w:val="00DC5146"/>
    <w:rsid w:val="00DD0830"/>
    <w:rsid w:val="00DD6810"/>
    <w:rsid w:val="00DE5091"/>
    <w:rsid w:val="00DF4509"/>
    <w:rsid w:val="00DF762B"/>
    <w:rsid w:val="00E1046F"/>
    <w:rsid w:val="00E11FFE"/>
    <w:rsid w:val="00E20F76"/>
    <w:rsid w:val="00E235EE"/>
    <w:rsid w:val="00E57555"/>
    <w:rsid w:val="00E657B1"/>
    <w:rsid w:val="00E81653"/>
    <w:rsid w:val="00EA54B3"/>
    <w:rsid w:val="00EA5AF6"/>
    <w:rsid w:val="00EA5FBC"/>
    <w:rsid w:val="00EB4DE9"/>
    <w:rsid w:val="00EC512D"/>
    <w:rsid w:val="00EC7855"/>
    <w:rsid w:val="00EF0051"/>
    <w:rsid w:val="00F2532B"/>
    <w:rsid w:val="00F25801"/>
    <w:rsid w:val="00F56018"/>
    <w:rsid w:val="00F82B74"/>
    <w:rsid w:val="00F86949"/>
    <w:rsid w:val="00F92BD7"/>
    <w:rsid w:val="00F94535"/>
    <w:rsid w:val="00F96D45"/>
    <w:rsid w:val="00FA42F6"/>
    <w:rsid w:val="00FB3057"/>
    <w:rsid w:val="00FC2B78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89E0C9"/>
  <w15:docId w15:val="{E27900E9-EB9A-40AF-81EF-2B6A25E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4CA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0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tanicka.cz/clanky/akce/prehled-nasich-akc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otanicka.cz/pro-navstevniky/dle-skupin/pro-seni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01C20A140B742A9AC8EF26EF00771" ma:contentTypeVersion="11" ma:contentTypeDescription="Vytvoří nový dokument" ma:contentTypeScope="" ma:versionID="2f0f3f73b1045c4ec421f90bdcf71b96">
  <xsd:schema xmlns:xsd="http://www.w3.org/2001/XMLSchema" xmlns:xs="http://www.w3.org/2001/XMLSchema" xmlns:p="http://schemas.microsoft.com/office/2006/metadata/properties" xmlns:ns3="42d01e6e-0fbd-4265-b9fd-2132f80d1d7b" xmlns:ns4="85146b13-b1e4-4fdb-a172-040ab5756f0f" targetNamespace="http://schemas.microsoft.com/office/2006/metadata/properties" ma:root="true" ma:fieldsID="3e600a59eaec830513b683b10b3eade7" ns3:_="" ns4:_="">
    <xsd:import namespace="42d01e6e-0fbd-4265-b9fd-2132f80d1d7b"/>
    <xsd:import namespace="85146b13-b1e4-4fdb-a172-040ab5756f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01e6e-0fbd-4265-b9fd-2132f80d1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6b13-b1e4-4fdb-a172-040ab575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DC28C-6759-4067-B45F-89BDDE50F9C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5146b13-b1e4-4fdb-a172-040ab5756f0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2d01e6e-0fbd-4265-b9fd-2132f80d1d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618F3E-518F-4FC4-8FA5-1E9F63CC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01e6e-0fbd-4265-b9fd-2132f80d1d7b"/>
    <ds:schemaRef ds:uri="85146b13-b1e4-4fdb-a172-040ab5756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cp:lastPrinted>2021-09-16T07:30:00Z</cp:lastPrinted>
  <dcterms:created xsi:type="dcterms:W3CDTF">2023-04-15T06:56:00Z</dcterms:created>
  <dcterms:modified xsi:type="dcterms:W3CDTF">2023-04-17T15:21:00Z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0x010100E5A01C20A140B742A9AC8EF26EF00771</vt:lpwstr>
  </property>
</Properties>
</file>