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D1465C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CD1465D" w14:textId="77777777" w:rsidR="003B2EEE" w:rsidRDefault="00ED0B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A9200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září </w:t>
      </w:r>
      <w:r w:rsidR="00B44196">
        <w:rPr>
          <w:color w:val="000000"/>
          <w:sz w:val="24"/>
          <w:szCs w:val="24"/>
        </w:rPr>
        <w:t>202</w:t>
      </w:r>
      <w:r w:rsidR="00265031">
        <w:rPr>
          <w:color w:val="000000"/>
          <w:sz w:val="24"/>
          <w:szCs w:val="24"/>
        </w:rPr>
        <w:t>3</w:t>
      </w:r>
    </w:p>
    <w:p w14:paraId="2CD1465E" w14:textId="77777777" w:rsidR="007E612A" w:rsidRDefault="00265031" w:rsidP="0026503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</w:t>
      </w:r>
      <w:r w:rsidR="00694A97">
        <w:rPr>
          <w:b/>
          <w:color w:val="000000"/>
          <w:sz w:val="32"/>
          <w:szCs w:val="32"/>
        </w:rPr>
        <w:t>rojsk</w:t>
      </w:r>
      <w:r>
        <w:rPr>
          <w:b/>
          <w:color w:val="000000"/>
          <w:sz w:val="32"/>
          <w:szCs w:val="32"/>
        </w:rPr>
        <w:t>á</w:t>
      </w:r>
      <w:r w:rsidR="00694A97">
        <w:rPr>
          <w:b/>
          <w:color w:val="000000"/>
          <w:sz w:val="32"/>
          <w:szCs w:val="32"/>
        </w:rPr>
        <w:t xml:space="preserve"> botanick</w:t>
      </w:r>
      <w:r>
        <w:rPr>
          <w:b/>
          <w:color w:val="000000"/>
          <w:sz w:val="32"/>
          <w:szCs w:val="32"/>
        </w:rPr>
        <w:t>á zahrada připravuje na říjen oblíbenou výstavu dýní, návštěvníky zavede do Asie</w:t>
      </w:r>
    </w:p>
    <w:p w14:paraId="2CD1465F" w14:textId="7705CF20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265031">
        <w:rPr>
          <w:b/>
          <w:i/>
          <w:color w:val="000000"/>
          <w:sz w:val="28"/>
          <w:szCs w:val="28"/>
        </w:rPr>
        <w:t>3</w:t>
      </w:r>
      <w:r w:rsidR="00184072">
        <w:rPr>
          <w:b/>
          <w:i/>
          <w:color w:val="000000"/>
          <w:sz w:val="28"/>
          <w:szCs w:val="28"/>
        </w:rPr>
        <w:t>. do 3</w:t>
      </w:r>
      <w:r w:rsidR="00265031">
        <w:rPr>
          <w:b/>
          <w:i/>
          <w:color w:val="000000"/>
          <w:sz w:val="28"/>
          <w:szCs w:val="28"/>
        </w:rPr>
        <w:t>1</w:t>
      </w:r>
      <w:r w:rsidR="00184072">
        <w:rPr>
          <w:b/>
          <w:i/>
          <w:color w:val="000000"/>
          <w:sz w:val="28"/>
          <w:szCs w:val="28"/>
        </w:rPr>
        <w:t>. října</w:t>
      </w:r>
      <w:r w:rsidR="00404EB4">
        <w:rPr>
          <w:b/>
          <w:i/>
          <w:color w:val="000000"/>
          <w:sz w:val="28"/>
          <w:szCs w:val="28"/>
        </w:rPr>
        <w:t xml:space="preserve">. </w:t>
      </w:r>
      <w:r w:rsidR="00184072">
        <w:rPr>
          <w:b/>
          <w:i/>
          <w:color w:val="000000"/>
          <w:sz w:val="28"/>
          <w:szCs w:val="28"/>
        </w:rPr>
        <w:t>K vidění bude opět i gigantická dýně</w:t>
      </w:r>
    </w:p>
    <w:p w14:paraId="2CD14660" w14:textId="34E7FDC8" w:rsidR="00EC19AC" w:rsidRDefault="007E612A" w:rsidP="00EC19AC">
      <w:pPr>
        <w:pStyle w:val="Normlnweb"/>
        <w:spacing w:after="0" w:line="276" w:lineRule="auto"/>
        <w:jc w:val="both"/>
        <w:textAlignment w:val="baseline"/>
      </w:pPr>
      <w:r>
        <w:rPr>
          <w:b/>
          <w:noProof/>
        </w:rPr>
        <w:t>Botanická zahrada hl. m. Prahy</w:t>
      </w:r>
      <w:r w:rsidR="00A92008">
        <w:rPr>
          <w:b/>
          <w:noProof/>
        </w:rPr>
        <w:t xml:space="preserve"> opět</w:t>
      </w:r>
      <w:r>
        <w:rPr>
          <w:b/>
          <w:noProof/>
        </w:rPr>
        <w:t xml:space="preserve"> připravuje </w:t>
      </w:r>
      <w:r w:rsidR="00CE1775">
        <w:rPr>
          <w:b/>
          <w:noProof/>
        </w:rPr>
        <w:t xml:space="preserve">přehlídku </w:t>
      </w:r>
      <w:r w:rsidR="00265031">
        <w:rPr>
          <w:b/>
          <w:noProof/>
        </w:rPr>
        <w:t xml:space="preserve">dýní a </w:t>
      </w:r>
      <w:r w:rsidR="00A92008">
        <w:rPr>
          <w:b/>
          <w:noProof/>
        </w:rPr>
        <w:t>dýňových aranžmá</w:t>
      </w:r>
      <w:r w:rsidR="00265031">
        <w:rPr>
          <w:b/>
          <w:noProof/>
        </w:rPr>
        <w:t xml:space="preserve">. </w:t>
      </w:r>
      <w:r w:rsidR="00D76D84">
        <w:rPr>
          <w:b/>
          <w:noProof/>
        </w:rPr>
        <w:t xml:space="preserve">Letošní výstava </w:t>
      </w:r>
      <w:r w:rsidR="00D76D84" w:rsidRPr="00D76D84">
        <w:rPr>
          <w:b/>
          <w:noProof/>
        </w:rPr>
        <w:t>zavede</w:t>
      </w:r>
      <w:r w:rsidR="00D76D84">
        <w:rPr>
          <w:b/>
          <w:noProof/>
        </w:rPr>
        <w:t xml:space="preserve"> návštěvníky</w:t>
      </w:r>
      <w:r w:rsidR="00D76D84" w:rsidRPr="00D76D84">
        <w:rPr>
          <w:b/>
          <w:noProof/>
        </w:rPr>
        <w:t xml:space="preserve"> na nezapomenutelnou cestu do Asie</w:t>
      </w:r>
      <w:r w:rsidR="00EC19AC">
        <w:rPr>
          <w:b/>
          <w:noProof/>
        </w:rPr>
        <w:t xml:space="preserve">. </w:t>
      </w:r>
      <w:r w:rsidR="00EC19AC" w:rsidRPr="00EC19AC">
        <w:rPr>
          <w:b/>
          <w:noProof/>
        </w:rPr>
        <w:t>Dýňov</w:t>
      </w:r>
      <w:r w:rsidR="00EC19AC">
        <w:rPr>
          <w:b/>
          <w:noProof/>
        </w:rPr>
        <w:t>é dekorace, které připraví studenti České zahradnické akademie Mělník,</w:t>
      </w:r>
      <w:r w:rsidR="00EC19AC" w:rsidRPr="00EC19AC">
        <w:rPr>
          <w:b/>
          <w:noProof/>
        </w:rPr>
        <w:t xml:space="preserve"> připomenou kulturu různých koutů tohoto kontinentu. K vidění bude drak, gejši, rikša, vrcholky Himálaje, lampiony a další motivy. </w:t>
      </w:r>
      <w:r w:rsidR="00EC19AC">
        <w:rPr>
          <w:b/>
          <w:noProof/>
        </w:rPr>
        <w:t xml:space="preserve">Přehlídku </w:t>
      </w:r>
      <w:r w:rsidR="00AB6073">
        <w:rPr>
          <w:b/>
          <w:noProof/>
        </w:rPr>
        <w:t>plodů</w:t>
      </w:r>
      <w:r w:rsidR="00EC19AC">
        <w:rPr>
          <w:b/>
          <w:noProof/>
        </w:rPr>
        <w:t xml:space="preserve"> všech barev, veli</w:t>
      </w:r>
      <w:r w:rsidR="00AB6073">
        <w:rPr>
          <w:b/>
          <w:noProof/>
        </w:rPr>
        <w:t>ko</w:t>
      </w:r>
      <w:r w:rsidR="00EC19AC">
        <w:rPr>
          <w:b/>
          <w:noProof/>
        </w:rPr>
        <w:t>stí a tvarů</w:t>
      </w:r>
      <w:r w:rsidR="00EC19AC" w:rsidRPr="00EC19AC">
        <w:rPr>
          <w:b/>
          <w:noProof/>
        </w:rPr>
        <w:t xml:space="preserve"> doprovodí interaktivní prvky a hry s</w:t>
      </w:r>
      <w:r w:rsidR="00EC19AC">
        <w:rPr>
          <w:b/>
          <w:noProof/>
        </w:rPr>
        <w:t> </w:t>
      </w:r>
      <w:r w:rsidR="00EC19AC" w:rsidRPr="00EC19AC">
        <w:rPr>
          <w:b/>
          <w:noProof/>
        </w:rPr>
        <w:t>dýněmi</w:t>
      </w:r>
      <w:r w:rsidR="00EC19AC">
        <w:rPr>
          <w:b/>
          <w:noProof/>
        </w:rPr>
        <w:t xml:space="preserve">. </w:t>
      </w:r>
      <w:r w:rsidR="00404EB4">
        <w:rPr>
          <w:b/>
          <w:noProof/>
        </w:rPr>
        <w:t>Na výstavě, která se koná od 1</w:t>
      </w:r>
      <w:r w:rsidR="00EC19AC">
        <w:rPr>
          <w:b/>
          <w:noProof/>
        </w:rPr>
        <w:t>3</w:t>
      </w:r>
      <w:r w:rsidR="00404EB4">
        <w:rPr>
          <w:b/>
          <w:noProof/>
        </w:rPr>
        <w:t>. do 3</w:t>
      </w:r>
      <w:r w:rsidR="00EC19AC">
        <w:rPr>
          <w:b/>
          <w:noProof/>
        </w:rPr>
        <w:t>1</w:t>
      </w:r>
      <w:r w:rsidR="00404EB4">
        <w:rPr>
          <w:b/>
          <w:noProof/>
        </w:rPr>
        <w:t>.</w:t>
      </w:r>
      <w:r w:rsidR="0099134D">
        <w:rPr>
          <w:b/>
          <w:noProof/>
        </w:rPr>
        <w:t> </w:t>
      </w:r>
      <w:r w:rsidR="00404EB4">
        <w:rPr>
          <w:b/>
          <w:noProof/>
        </w:rPr>
        <w:t>října</w:t>
      </w:r>
      <w:r w:rsidR="00CE1775">
        <w:rPr>
          <w:b/>
          <w:noProof/>
        </w:rPr>
        <w:t>,</w:t>
      </w:r>
      <w:r w:rsidR="00404EB4">
        <w:rPr>
          <w:b/>
          <w:noProof/>
        </w:rPr>
        <w:t xml:space="preserve"> se představí </w:t>
      </w:r>
      <w:r w:rsidR="00A07677">
        <w:rPr>
          <w:b/>
          <w:noProof/>
        </w:rPr>
        <w:t xml:space="preserve">i gigantická dýně, kterou opět přislíbil </w:t>
      </w:r>
      <w:r w:rsidR="00404EB4">
        <w:rPr>
          <w:b/>
          <w:noProof/>
        </w:rPr>
        <w:t xml:space="preserve">pěstitel Jan Staněk z Horních Bludovic. </w:t>
      </w:r>
      <w:r w:rsidR="00A07677">
        <w:rPr>
          <w:b/>
          <w:noProof/>
        </w:rPr>
        <w:t>Její velikost zatím zůstává tajemstvím. Součástí výstavy bude doprovodný program</w:t>
      </w:r>
      <w:r w:rsidR="00763105">
        <w:rPr>
          <w:b/>
          <w:noProof/>
        </w:rPr>
        <w:t>.</w:t>
      </w:r>
      <w:r w:rsidR="0036408A">
        <w:rPr>
          <w:b/>
          <w:noProof/>
        </w:rPr>
        <w:t xml:space="preserve"> </w:t>
      </w:r>
      <w:r w:rsidR="00A07677">
        <w:rPr>
          <w:b/>
          <w:noProof/>
        </w:rPr>
        <w:t>O víkendu 1</w:t>
      </w:r>
      <w:r w:rsidR="00EC19AC">
        <w:rPr>
          <w:b/>
          <w:noProof/>
        </w:rPr>
        <w:t>4</w:t>
      </w:r>
      <w:r w:rsidR="00A07677">
        <w:rPr>
          <w:b/>
          <w:noProof/>
        </w:rPr>
        <w:t>. a 1</w:t>
      </w:r>
      <w:r w:rsidR="00EC19AC">
        <w:rPr>
          <w:b/>
          <w:noProof/>
        </w:rPr>
        <w:t>5</w:t>
      </w:r>
      <w:r w:rsidR="00A07677">
        <w:rPr>
          <w:b/>
          <w:noProof/>
        </w:rPr>
        <w:t>. října se uskuteční Podzimní dílničky</w:t>
      </w:r>
      <w:r w:rsidR="00EC19AC">
        <w:rPr>
          <w:b/>
          <w:noProof/>
        </w:rPr>
        <w:t>, víken</w:t>
      </w:r>
      <w:r w:rsidR="000D4D22">
        <w:rPr>
          <w:b/>
          <w:noProof/>
        </w:rPr>
        <w:t>d</w:t>
      </w:r>
      <w:r w:rsidR="00A07677">
        <w:rPr>
          <w:b/>
          <w:noProof/>
        </w:rPr>
        <w:t xml:space="preserve"> </w:t>
      </w:r>
      <w:r w:rsidR="000D4D22">
        <w:rPr>
          <w:b/>
          <w:noProof/>
        </w:rPr>
        <w:t>2</w:t>
      </w:r>
      <w:r w:rsidR="00EC19AC">
        <w:rPr>
          <w:b/>
          <w:noProof/>
        </w:rPr>
        <w:t>1</w:t>
      </w:r>
      <w:r w:rsidR="000D4D22">
        <w:rPr>
          <w:b/>
          <w:noProof/>
        </w:rPr>
        <w:t>. a 2</w:t>
      </w:r>
      <w:r w:rsidR="00EC19AC">
        <w:rPr>
          <w:b/>
          <w:noProof/>
        </w:rPr>
        <w:t>2</w:t>
      </w:r>
      <w:r w:rsidR="000D4D22">
        <w:rPr>
          <w:b/>
          <w:noProof/>
        </w:rPr>
        <w:t xml:space="preserve">. </w:t>
      </w:r>
      <w:r w:rsidR="00A92008">
        <w:rPr>
          <w:b/>
        </w:rPr>
        <w:t>říjn</w:t>
      </w:r>
      <w:r w:rsidR="004C36F4">
        <w:rPr>
          <w:b/>
        </w:rPr>
        <w:t xml:space="preserve">a bude </w:t>
      </w:r>
      <w:r w:rsidR="004C36F4" w:rsidRPr="00EC19AC">
        <w:rPr>
          <w:b/>
        </w:rPr>
        <w:t>patřit Dýňovým hrátkám</w:t>
      </w:r>
      <w:r w:rsidR="00EC19AC" w:rsidRPr="00EC19AC">
        <w:rPr>
          <w:b/>
        </w:rPr>
        <w:t xml:space="preserve"> a na poslední víkend 28. a 29. října je připraveno dlabání dýní a výroba dýňových luceren</w:t>
      </w:r>
      <w:r w:rsidR="00A92008" w:rsidRPr="00EC19AC">
        <w:rPr>
          <w:b/>
        </w:rPr>
        <w:t xml:space="preserve">. </w:t>
      </w:r>
      <w:r w:rsidR="00EC19AC" w:rsidRPr="00EC19AC">
        <w:rPr>
          <w:b/>
        </w:rPr>
        <w:t>Celou výstavu uzavřou 31. října oslavy Halloweenu a večerní lampionový průvod zahradou.</w:t>
      </w:r>
      <w:r w:rsidR="00EC19AC">
        <w:t xml:space="preserve"> </w:t>
      </w:r>
    </w:p>
    <w:p w14:paraId="2CD14661" w14:textId="63733ABA" w:rsidR="004C36F4" w:rsidRDefault="00E73194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</w:rPr>
        <w:pict w14:anchorId="2CD146B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291.6pt;margin-top:5.7pt;width:118.5pt;height:165.75pt;z-index:251665408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2CD146C8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2CD146C9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CD146CA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CD146CB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2CD146CC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2CD146CD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CD146CE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2CD146CF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2CD146D0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CD146D1" w14:textId="77777777" w:rsidR="009372EF" w:rsidRPr="00641026" w:rsidRDefault="009372EF" w:rsidP="009372EF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CD146D2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2CD146D3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63105">
        <w:rPr>
          <w:noProof/>
          <w:sz w:val="24"/>
          <w:szCs w:val="24"/>
        </w:rPr>
        <w:t>T</w:t>
      </w:r>
      <w:r w:rsidR="004C36F4">
        <w:rPr>
          <w:noProof/>
          <w:sz w:val="24"/>
          <w:szCs w:val="24"/>
        </w:rPr>
        <w:t xml:space="preserve">rojská botanická zahrada </w:t>
      </w:r>
      <w:r w:rsidR="00763105">
        <w:rPr>
          <w:noProof/>
          <w:sz w:val="24"/>
          <w:szCs w:val="24"/>
        </w:rPr>
        <w:t xml:space="preserve">připravuje </w:t>
      </w:r>
      <w:r w:rsidR="004C36F4">
        <w:rPr>
          <w:noProof/>
          <w:sz w:val="24"/>
          <w:szCs w:val="24"/>
        </w:rPr>
        <w:t>pro</w:t>
      </w:r>
      <w:r w:rsidR="00763105">
        <w:rPr>
          <w:noProof/>
          <w:sz w:val="24"/>
          <w:szCs w:val="24"/>
        </w:rPr>
        <w:t xml:space="preserve"> své</w:t>
      </w:r>
      <w:r w:rsidR="004C36F4">
        <w:rPr>
          <w:noProof/>
          <w:sz w:val="24"/>
          <w:szCs w:val="24"/>
        </w:rPr>
        <w:t xml:space="preserve"> návštěvníky</w:t>
      </w:r>
      <w:r w:rsidR="00763105">
        <w:rPr>
          <w:noProof/>
          <w:sz w:val="24"/>
          <w:szCs w:val="24"/>
        </w:rPr>
        <w:t xml:space="preserve"> další oblíbenou akci. Výstava dýní a dýňových aranžmá se uskuteční již po </w:t>
      </w:r>
      <w:r w:rsidR="00EC19AC">
        <w:rPr>
          <w:noProof/>
          <w:sz w:val="24"/>
          <w:szCs w:val="24"/>
        </w:rPr>
        <w:t>šestnácté</w:t>
      </w:r>
      <w:r w:rsidR="00763105">
        <w:rPr>
          <w:noProof/>
          <w:sz w:val="24"/>
          <w:szCs w:val="24"/>
        </w:rPr>
        <w:t xml:space="preserve"> a záj</w:t>
      </w:r>
      <w:r w:rsidR="00894E5A">
        <w:rPr>
          <w:noProof/>
          <w:sz w:val="24"/>
          <w:szCs w:val="24"/>
        </w:rPr>
        <w:t>emc</w:t>
      </w:r>
      <w:r w:rsidR="00763105">
        <w:rPr>
          <w:noProof/>
          <w:sz w:val="24"/>
          <w:szCs w:val="24"/>
        </w:rPr>
        <w:t xml:space="preserve">ům </w:t>
      </w:r>
      <w:r w:rsidR="0033652C">
        <w:rPr>
          <w:noProof/>
          <w:sz w:val="24"/>
          <w:szCs w:val="24"/>
        </w:rPr>
        <w:t xml:space="preserve">nabídne </w:t>
      </w:r>
      <w:r w:rsidR="004C36F4">
        <w:rPr>
          <w:noProof/>
          <w:sz w:val="24"/>
          <w:szCs w:val="24"/>
        </w:rPr>
        <w:t>pestrou škálů plodů tykví a</w:t>
      </w:r>
      <w:r w:rsidR="0099134D">
        <w:rPr>
          <w:noProof/>
          <w:sz w:val="24"/>
          <w:szCs w:val="24"/>
        </w:rPr>
        <w:t> </w:t>
      </w:r>
      <w:r w:rsidR="004C36F4">
        <w:rPr>
          <w:noProof/>
          <w:sz w:val="24"/>
          <w:szCs w:val="24"/>
        </w:rPr>
        <w:t xml:space="preserve">prostřednictvím dýňových </w:t>
      </w:r>
      <w:r w:rsidR="00CE1775">
        <w:rPr>
          <w:noProof/>
          <w:sz w:val="24"/>
          <w:szCs w:val="24"/>
        </w:rPr>
        <w:t xml:space="preserve">dekorací </w:t>
      </w:r>
      <w:r w:rsidR="004C36F4">
        <w:rPr>
          <w:noProof/>
          <w:sz w:val="24"/>
          <w:szCs w:val="24"/>
        </w:rPr>
        <w:t xml:space="preserve">přiblíží různá známá i méně známá zákoutí zahrady. </w:t>
      </w:r>
      <w:r w:rsidR="004C36F4" w:rsidRPr="00D03969">
        <w:rPr>
          <w:noProof/>
          <w:sz w:val="24"/>
          <w:szCs w:val="24"/>
        </w:rPr>
        <w:t>„</w:t>
      </w:r>
      <w:r w:rsidR="00B90055">
        <w:rPr>
          <w:i/>
          <w:noProof/>
          <w:sz w:val="24"/>
          <w:szCs w:val="24"/>
        </w:rPr>
        <w:t>V</w:t>
      </w:r>
      <w:r w:rsidR="004C36F4">
        <w:rPr>
          <w:i/>
          <w:noProof/>
          <w:sz w:val="24"/>
          <w:szCs w:val="24"/>
        </w:rPr>
        <w:t>ýstava</w:t>
      </w:r>
      <w:r w:rsidR="00B90055">
        <w:rPr>
          <w:i/>
          <w:noProof/>
          <w:sz w:val="24"/>
          <w:szCs w:val="24"/>
        </w:rPr>
        <w:t xml:space="preserve"> dýní</w:t>
      </w:r>
      <w:r w:rsidR="004C36F4">
        <w:rPr>
          <w:i/>
          <w:noProof/>
          <w:sz w:val="24"/>
          <w:szCs w:val="24"/>
        </w:rPr>
        <w:t xml:space="preserve"> je již tradičně vrcholem našeho podzimního programu. Návštěvníci se mohou opět těšit</w:t>
      </w:r>
      <w:r w:rsidR="00EC19AC">
        <w:rPr>
          <w:i/>
          <w:noProof/>
          <w:sz w:val="24"/>
          <w:szCs w:val="24"/>
        </w:rPr>
        <w:t xml:space="preserve"> na pestrou přehlídku </w:t>
      </w:r>
      <w:r w:rsidR="0099134D">
        <w:rPr>
          <w:i/>
          <w:noProof/>
          <w:sz w:val="24"/>
          <w:szCs w:val="24"/>
        </w:rPr>
        <w:t xml:space="preserve">přírodnin </w:t>
      </w:r>
      <w:r w:rsidR="00EC19AC">
        <w:rPr>
          <w:i/>
          <w:noProof/>
          <w:sz w:val="24"/>
          <w:szCs w:val="24"/>
        </w:rPr>
        <w:t>a</w:t>
      </w:r>
      <w:r w:rsidR="004C36F4">
        <w:rPr>
          <w:i/>
          <w:noProof/>
          <w:sz w:val="24"/>
          <w:szCs w:val="24"/>
        </w:rPr>
        <w:t xml:space="preserve"> zábavn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</w:t>
      </w:r>
      <w:r w:rsidR="00EC19AC">
        <w:rPr>
          <w:i/>
          <w:noProof/>
          <w:sz w:val="24"/>
          <w:szCs w:val="24"/>
        </w:rPr>
        <w:t>víkendy</w:t>
      </w:r>
      <w:r w:rsidR="004C36F4">
        <w:rPr>
          <w:i/>
          <w:noProof/>
          <w:sz w:val="24"/>
          <w:szCs w:val="24"/>
        </w:rPr>
        <w:t xml:space="preserve"> pln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dýní</w:t>
      </w:r>
      <w:r w:rsidR="004C36F4" w:rsidRPr="009135C9">
        <w:rPr>
          <w:i/>
          <w:noProof/>
          <w:sz w:val="24"/>
          <w:szCs w:val="24"/>
        </w:rPr>
        <w:t>,</w:t>
      </w:r>
      <w:r w:rsidR="004C36F4">
        <w:rPr>
          <w:i/>
          <w:noProof/>
          <w:sz w:val="24"/>
          <w:szCs w:val="24"/>
        </w:rPr>
        <w:t xml:space="preserve"> dý</w:t>
      </w:r>
      <w:r w:rsidR="00404EB4">
        <w:rPr>
          <w:i/>
          <w:noProof/>
          <w:sz w:val="24"/>
          <w:szCs w:val="24"/>
        </w:rPr>
        <w:t xml:space="preserve">ňového tvoření a také </w:t>
      </w:r>
      <w:r w:rsidR="00CE1775">
        <w:rPr>
          <w:i/>
          <w:noProof/>
          <w:sz w:val="24"/>
          <w:szCs w:val="24"/>
        </w:rPr>
        <w:t xml:space="preserve">na </w:t>
      </w:r>
      <w:r w:rsidR="00404EB4">
        <w:rPr>
          <w:i/>
          <w:noProof/>
          <w:sz w:val="24"/>
          <w:szCs w:val="24"/>
        </w:rPr>
        <w:t xml:space="preserve">oblíbený </w:t>
      </w:r>
      <w:r w:rsidR="00CE1775">
        <w:rPr>
          <w:i/>
          <w:noProof/>
          <w:sz w:val="24"/>
          <w:szCs w:val="24"/>
        </w:rPr>
        <w:t>h</w:t>
      </w:r>
      <w:r w:rsidR="00404EB4">
        <w:rPr>
          <w:i/>
          <w:noProof/>
          <w:sz w:val="24"/>
          <w:szCs w:val="24"/>
        </w:rPr>
        <w:t>alloweenský lampionový průvod a</w:t>
      </w:r>
      <w:r w:rsidR="0099134D">
        <w:rPr>
          <w:i/>
          <w:noProof/>
          <w:sz w:val="24"/>
          <w:szCs w:val="24"/>
        </w:rPr>
        <w:t> </w:t>
      </w:r>
      <w:r w:rsidR="00404EB4">
        <w:rPr>
          <w:i/>
          <w:noProof/>
          <w:sz w:val="24"/>
          <w:szCs w:val="24"/>
        </w:rPr>
        <w:t>opékání špekáčků.</w:t>
      </w:r>
      <w:r w:rsidR="00B90055">
        <w:rPr>
          <w:i/>
          <w:noProof/>
          <w:sz w:val="24"/>
          <w:szCs w:val="24"/>
        </w:rPr>
        <w:t xml:space="preserve"> Leto</w:t>
      </w:r>
      <w:r w:rsidR="00EC19AC">
        <w:rPr>
          <w:i/>
          <w:noProof/>
          <w:sz w:val="24"/>
          <w:szCs w:val="24"/>
        </w:rPr>
        <w:t>šní sezóna v botanické zahradě je inspirována Asií, asijskou flórou, přírodou a kulturou a do Asie nás tentokrát zavede i výstava dýní</w:t>
      </w:r>
      <w:r w:rsidR="00B9005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9372EF">
        <w:rPr>
          <w:b/>
          <w:noProof/>
          <w:sz w:val="24"/>
          <w:szCs w:val="24"/>
        </w:rPr>
        <w:t>říká</w:t>
      </w:r>
      <w:r w:rsidR="004C36F4" w:rsidRPr="003A0A10">
        <w:rPr>
          <w:b/>
          <w:noProof/>
          <w:sz w:val="24"/>
          <w:szCs w:val="24"/>
        </w:rPr>
        <w:t xml:space="preserve"> Bohumil Černý, ředitel Botanické zahrady hl. 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2CD14662" w14:textId="77777777" w:rsidR="00ED0B90" w:rsidRDefault="00ED0B90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2CD14663" w14:textId="77777777" w:rsidR="00ED0B90" w:rsidRPr="0033114E" w:rsidRDefault="00ED0B90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</w:t>
      </w:r>
      <w:r w:rsidRPr="0033114E">
        <w:rPr>
          <w:b/>
          <w:noProof/>
          <w:sz w:val="24"/>
          <w:szCs w:val="24"/>
        </w:rPr>
        <w:t>ahrada plná dýní</w:t>
      </w:r>
    </w:p>
    <w:p w14:paraId="2CD14664" w14:textId="56A0DCCB" w:rsidR="009372EF" w:rsidRDefault="00ED0B90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Podzim s sebou přináší</w:t>
      </w:r>
      <w:r w:rsidR="00D265F7">
        <w:rPr>
          <w:noProof/>
          <w:sz w:val="24"/>
          <w:szCs w:val="24"/>
        </w:rPr>
        <w:t xml:space="preserve"> velkou proměnu přírody a spoustu barev a už tradičně je časem dýní a dalších podzimních plodů.</w:t>
      </w:r>
      <w:r>
        <w:rPr>
          <w:noProof/>
          <w:sz w:val="24"/>
          <w:szCs w:val="24"/>
        </w:rPr>
        <w:t xml:space="preserve"> Venkovní expozice Botanické zahrady hl. m. Prahy</w:t>
      </w:r>
      <w:r w:rsidR="00D265F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budou od 1</w:t>
      </w:r>
      <w:r w:rsidR="00D265F7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>. do 3</w:t>
      </w:r>
      <w:r w:rsidR="00D265F7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. října zdobit různorodé plody dýní pestrých a zářivých barev, které vnesou pozitivní energii i do deštivých </w:t>
      </w:r>
      <w:r w:rsidR="00D265F7">
        <w:rPr>
          <w:noProof/>
          <w:sz w:val="24"/>
          <w:szCs w:val="24"/>
        </w:rPr>
        <w:t xml:space="preserve">a mlhavých </w:t>
      </w:r>
      <w:r>
        <w:rPr>
          <w:noProof/>
          <w:sz w:val="24"/>
          <w:szCs w:val="24"/>
        </w:rPr>
        <w:t>dní. Dýňová aranžmá budou tentokrát inspirována</w:t>
      </w:r>
      <w:r w:rsidR="00D265F7">
        <w:rPr>
          <w:noProof/>
          <w:sz w:val="24"/>
          <w:szCs w:val="24"/>
        </w:rPr>
        <w:t xml:space="preserve"> Asií a asijskou kulturou a přírodou a návštěvníci tu najdou řadu tradičních motivů tohoto kontinentu</w:t>
      </w:r>
      <w:r>
        <w:rPr>
          <w:noProof/>
          <w:sz w:val="24"/>
          <w:szCs w:val="24"/>
        </w:rPr>
        <w:t xml:space="preserve">. </w:t>
      </w:r>
    </w:p>
    <w:p w14:paraId="2CD14665" w14:textId="74432ECF" w:rsidR="00ED0B90" w:rsidRPr="009372EF" w:rsidRDefault="00ED0B90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Podzimní dílničky</w:t>
      </w:r>
      <w:r w:rsidR="00D265F7">
        <w:rPr>
          <w:b/>
          <w:noProof/>
          <w:sz w:val="24"/>
          <w:szCs w:val="24"/>
        </w:rPr>
        <w:t xml:space="preserve">, dlabání dýní a </w:t>
      </w:r>
      <w:r w:rsidR="0099134D">
        <w:rPr>
          <w:b/>
          <w:noProof/>
          <w:sz w:val="24"/>
          <w:szCs w:val="24"/>
        </w:rPr>
        <w:t>h</w:t>
      </w:r>
      <w:r w:rsidR="00D265F7">
        <w:rPr>
          <w:b/>
          <w:noProof/>
          <w:sz w:val="24"/>
          <w:szCs w:val="24"/>
        </w:rPr>
        <w:t>alloweenský průvod</w:t>
      </w:r>
    </w:p>
    <w:p w14:paraId="2CD14666" w14:textId="263BD18D" w:rsidR="00ED0B90" w:rsidRPr="0033652C" w:rsidRDefault="00E73194" w:rsidP="00C7040B">
      <w:pPr>
        <w:spacing w:after="24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2CD146B7">
          <v:shape id="Text Box 2" o:spid="_x0000_s1027" type="#_x0000_t202" style="position:absolute;left:0;text-align:left;margin-left:-2.8pt;margin-top:10.55pt;width:178.95pt;height:138.15pt;z-index:251663360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" fillcolor="#cfc" strokecolor="#c3d69b" strokeweight=".05pt">
            <v:shadow on="t" color="#ededed" offset="2.1pt,2.1pt"/>
            <v:textbox>
              <w:txbxContent>
                <w:p w14:paraId="2CD146D4" w14:textId="77777777" w:rsidR="003130BB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2CD146D5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3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.–3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 w:rsidR="003130BB" w:rsidRPr="003130BB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10. 202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3</w:t>
                  </w:r>
                </w:p>
                <w:p w14:paraId="2CD146D6" w14:textId="77777777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Podzimní dílničky: </w:t>
                  </w:r>
                </w:p>
                <w:p w14:paraId="2CD146D7" w14:textId="6DADD10D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D265F7">
                    <w:rPr>
                      <w:rFonts w:cstheme="minorHAnsi"/>
                      <w:color w:val="000000"/>
                    </w:rPr>
                    <w:t>4</w:t>
                  </w:r>
                  <w:r>
                    <w:rPr>
                      <w:rFonts w:cstheme="minorHAnsi"/>
                      <w:color w:val="000000"/>
                    </w:rPr>
                    <w:t>.–1</w:t>
                  </w:r>
                  <w:r w:rsidR="00D265F7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. 10. 202</w:t>
                  </w:r>
                  <w:r w:rsidR="00D265F7">
                    <w:rPr>
                      <w:rFonts w:cstheme="minorHAnsi"/>
                      <w:color w:val="000000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 xml:space="preserve">00 </w:t>
                  </w:r>
                </w:p>
                <w:p w14:paraId="2CD146D8" w14:textId="77777777" w:rsidR="003130BB" w:rsidRDefault="003130BB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Dýňové hrátky: </w:t>
                  </w:r>
                </w:p>
                <w:p w14:paraId="2CD146D9" w14:textId="05BDEAF4" w:rsidR="003130BB" w:rsidRDefault="00ED0B90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D265F7">
                    <w:rPr>
                      <w:rFonts w:cstheme="minorHAnsi"/>
                      <w:color w:val="000000"/>
                    </w:rPr>
                    <w:t>2</w:t>
                  </w:r>
                  <w:r w:rsidRPr="00B7553D">
                    <w:rPr>
                      <w:rFonts w:cstheme="minorHAnsi"/>
                      <w:color w:val="000000"/>
                    </w:rPr>
                    <w:t xml:space="preserve">. 10. </w:t>
                  </w:r>
                  <w:r>
                    <w:rPr>
                      <w:rFonts w:cstheme="minorHAnsi"/>
                      <w:color w:val="000000"/>
                    </w:rPr>
                    <w:t>202</w:t>
                  </w:r>
                  <w:r w:rsidR="00D265F7">
                    <w:rPr>
                      <w:rFonts w:cstheme="minorHAnsi"/>
                      <w:color w:val="000000"/>
                    </w:rPr>
                    <w:t>3</w:t>
                  </w:r>
                  <w:r w:rsidR="003130BB"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</w:t>
                  </w:r>
                </w:p>
                <w:p w14:paraId="2CD146DA" w14:textId="77777777" w:rsidR="00D265F7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</w:p>
                <w:p w14:paraId="2CD146DB" w14:textId="1B2150BC" w:rsidR="00D265F7" w:rsidRPr="00B7553D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28.</w:t>
                  </w:r>
                  <w:r w:rsidR="0099134D">
                    <w:rPr>
                      <w:rFonts w:cstheme="minorHAnsi"/>
                      <w:color w:val="000000"/>
                    </w:rPr>
                    <w:t>–</w:t>
                  </w:r>
                  <w:r>
                    <w:rPr>
                      <w:rFonts w:cstheme="minorHAnsi"/>
                      <w:color w:val="000000"/>
                    </w:rPr>
                    <w:t>29. 10. 2023, 10.00–1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.00</w:t>
                  </w:r>
                </w:p>
                <w:p w14:paraId="2CD146DC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 w:rsidR="00D265F7">
                    <w:rPr>
                      <w:rFonts w:cstheme="minorHAnsi"/>
                      <w:color w:val="000000"/>
                    </w:rPr>
                    <w:t xml:space="preserve"> a lampionový průvod</w:t>
                  </w:r>
                  <w:r w:rsidR="003130BB">
                    <w:rPr>
                      <w:rFonts w:cstheme="minorHAnsi"/>
                      <w:color w:val="000000"/>
                    </w:rPr>
                    <w:t>:</w:t>
                  </w:r>
                </w:p>
                <w:p w14:paraId="2CD146DD" w14:textId="06377FB1" w:rsidR="003130BB" w:rsidRPr="00B7553D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C1676A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10. 202</w:t>
                  </w:r>
                  <w:r w:rsidR="00D265F7">
                    <w:rPr>
                      <w:rFonts w:cstheme="minorHAnsi"/>
                      <w:color w:val="000000"/>
                    </w:rPr>
                    <w:t>3</w:t>
                  </w:r>
                  <w:r w:rsidR="00E73194">
                    <w:rPr>
                      <w:rFonts w:cstheme="minorHAnsi"/>
                      <w:color w:val="000000"/>
                    </w:rPr>
                    <w:t>. 14.00 – 19.00</w:t>
                  </w:r>
                </w:p>
                <w:p w14:paraId="2CD146DE" w14:textId="77777777" w:rsidR="00ED0B90" w:rsidRDefault="00ED0B90" w:rsidP="00ED0B90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ED0B90">
        <w:rPr>
          <w:noProof/>
          <w:sz w:val="24"/>
          <w:szCs w:val="24"/>
        </w:rPr>
        <w:t>Výstavu v botanické zahradě bude tradičně provázet i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víkendový program. Hned na první víkend 1</w:t>
      </w:r>
      <w:r w:rsidR="00D265F7">
        <w:rPr>
          <w:noProof/>
          <w:sz w:val="24"/>
          <w:szCs w:val="24"/>
        </w:rPr>
        <w:t>4</w:t>
      </w:r>
      <w:r w:rsidR="00ED0B90">
        <w:rPr>
          <w:noProof/>
          <w:sz w:val="24"/>
          <w:szCs w:val="24"/>
        </w:rPr>
        <w:t>. a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1</w:t>
      </w:r>
      <w:r w:rsidR="00D265F7">
        <w:rPr>
          <w:noProof/>
          <w:sz w:val="24"/>
          <w:szCs w:val="24"/>
        </w:rPr>
        <w:t>5</w:t>
      </w:r>
      <w:r w:rsidR="00ED0B90">
        <w:rPr>
          <w:noProof/>
          <w:sz w:val="24"/>
          <w:szCs w:val="24"/>
        </w:rPr>
        <w:t>.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října jsou připraveny kreativní dílny s podzimní t</w:t>
      </w:r>
      <w:r w:rsidR="00C1676A">
        <w:rPr>
          <w:noProof/>
          <w:sz w:val="24"/>
          <w:szCs w:val="24"/>
        </w:rPr>
        <w:t>e</w:t>
      </w:r>
      <w:r w:rsidR="00ED0B90">
        <w:rPr>
          <w:noProof/>
          <w:sz w:val="24"/>
          <w:szCs w:val="24"/>
        </w:rPr>
        <w:t xml:space="preserve">matikou. Zájemci mohou </w:t>
      </w:r>
      <w:r w:rsidR="00ED0B90" w:rsidRPr="00ED0B90">
        <w:rPr>
          <w:noProof/>
          <w:sz w:val="24"/>
          <w:szCs w:val="24"/>
        </w:rPr>
        <w:t>malovat na kamínky, vyrobit</w:t>
      </w:r>
      <w:r w:rsidR="00ED0B90">
        <w:rPr>
          <w:noProof/>
          <w:sz w:val="24"/>
          <w:szCs w:val="24"/>
        </w:rPr>
        <w:t xml:space="preserve"> si</w:t>
      </w:r>
      <w:r w:rsidR="00ED0B90" w:rsidRPr="00ED0B90">
        <w:rPr>
          <w:noProof/>
          <w:sz w:val="24"/>
          <w:szCs w:val="24"/>
        </w:rPr>
        <w:t xml:space="preserve"> papírové dýně, vytvořit si vlastní módní kousky či doplňky s otisky listů. </w:t>
      </w:r>
      <w:r w:rsidR="00ED0B90" w:rsidRPr="0033652C">
        <w:rPr>
          <w:noProof/>
          <w:sz w:val="24"/>
          <w:szCs w:val="24"/>
        </w:rPr>
        <w:t>O víkendu 2</w:t>
      </w:r>
      <w:r w:rsidR="00D265F7">
        <w:rPr>
          <w:noProof/>
          <w:sz w:val="24"/>
          <w:szCs w:val="24"/>
        </w:rPr>
        <w:t>1</w:t>
      </w:r>
      <w:r w:rsidR="00ED0B90" w:rsidRPr="0033652C">
        <w:rPr>
          <w:noProof/>
          <w:sz w:val="24"/>
          <w:szCs w:val="24"/>
        </w:rPr>
        <w:t>. a 2</w:t>
      </w:r>
      <w:r w:rsidR="00D265F7">
        <w:rPr>
          <w:noProof/>
          <w:sz w:val="24"/>
          <w:szCs w:val="24"/>
        </w:rPr>
        <w:t>2</w:t>
      </w:r>
      <w:r w:rsidR="00ED0B90" w:rsidRPr="0033652C">
        <w:rPr>
          <w:noProof/>
          <w:sz w:val="24"/>
          <w:szCs w:val="24"/>
        </w:rPr>
        <w:t xml:space="preserve">. října </w:t>
      </w:r>
      <w:r w:rsidR="003130BB">
        <w:rPr>
          <w:noProof/>
          <w:sz w:val="24"/>
          <w:szCs w:val="24"/>
        </w:rPr>
        <w:t xml:space="preserve">si návštěvníci trojské zahrady užijí </w:t>
      </w:r>
      <w:r w:rsidR="00ED0B90" w:rsidRPr="0033652C">
        <w:rPr>
          <w:noProof/>
          <w:sz w:val="24"/>
          <w:szCs w:val="24"/>
        </w:rPr>
        <w:t>Dýňové hrátky. Pro zájemce budou k dispozici dýně za drobný poplatek a</w:t>
      </w:r>
      <w:r w:rsidR="0099134D">
        <w:rPr>
          <w:noProof/>
          <w:sz w:val="24"/>
          <w:szCs w:val="24"/>
        </w:rPr>
        <w:t> </w:t>
      </w:r>
      <w:r w:rsidR="00ED0B90" w:rsidRPr="0033652C">
        <w:rPr>
          <w:noProof/>
          <w:sz w:val="24"/>
          <w:szCs w:val="24"/>
        </w:rPr>
        <w:t>také různé přírodniny, které mohou při</w:t>
      </w:r>
      <w:r w:rsidR="00ED0B90">
        <w:rPr>
          <w:noProof/>
          <w:sz w:val="24"/>
          <w:szCs w:val="24"/>
        </w:rPr>
        <w:t xml:space="preserve"> </w:t>
      </w:r>
      <w:r w:rsidR="00ED0B90" w:rsidRPr="0033652C">
        <w:rPr>
          <w:noProof/>
          <w:sz w:val="24"/>
          <w:szCs w:val="24"/>
        </w:rPr>
        <w:t xml:space="preserve">tvoření využít. </w:t>
      </w:r>
      <w:r w:rsidR="00ED0B90">
        <w:rPr>
          <w:sz w:val="24"/>
          <w:szCs w:val="24"/>
        </w:rPr>
        <w:t xml:space="preserve">Děti spolu s rodiči mohou z dýní a plodů podzimu </w:t>
      </w:r>
      <w:r w:rsidR="00C1676A">
        <w:rPr>
          <w:sz w:val="24"/>
          <w:szCs w:val="24"/>
        </w:rPr>
        <w:t xml:space="preserve">zhotovovat </w:t>
      </w:r>
      <w:r w:rsidR="00ED0B90" w:rsidRPr="0033652C">
        <w:rPr>
          <w:sz w:val="24"/>
          <w:szCs w:val="24"/>
        </w:rPr>
        <w:t xml:space="preserve">nejrůznější aranžmá, zvířátka a příšerky. </w:t>
      </w:r>
      <w:r w:rsidR="00D265F7">
        <w:rPr>
          <w:noProof/>
          <w:sz w:val="24"/>
          <w:szCs w:val="24"/>
        </w:rPr>
        <w:t>Ještě před Haloweenem, o víkendu 28. a</w:t>
      </w:r>
      <w:r w:rsidR="0099134D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 xml:space="preserve">29. října pak mohou malí i velcí společně přijít dlabat dýně a vyrobit si dýňové lucerny pro nadcházející </w:t>
      </w:r>
      <w:r w:rsidR="0099134D">
        <w:rPr>
          <w:noProof/>
          <w:sz w:val="24"/>
          <w:szCs w:val="24"/>
        </w:rPr>
        <w:t>h</w:t>
      </w:r>
      <w:r w:rsidR="00D265F7">
        <w:rPr>
          <w:noProof/>
          <w:sz w:val="24"/>
          <w:szCs w:val="24"/>
        </w:rPr>
        <w:t>alloweenský průvod botanickou zahradou, který se uskuteční v úterý 31. října.</w:t>
      </w:r>
    </w:p>
    <w:p w14:paraId="2CD14667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68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CD14669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CD1466A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6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6C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CD1466D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CD1466E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CD1466F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CD14670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CD14671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CD14672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CD14673" w14:textId="77777777" w:rsidR="00AB6073" w:rsidRPr="00465E8D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CD14674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D14675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2CD14676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7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  <w:bookmarkStart w:id="1" w:name="_GoBack"/>
      <w:bookmarkEnd w:id="1"/>
    </w:p>
    <w:p w14:paraId="2CD14678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9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A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B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C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D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E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7F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80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1E1C5044" w14:textId="77777777" w:rsidR="00E73194" w:rsidRDefault="00E73194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1508890E" w14:textId="77777777" w:rsidR="00E73194" w:rsidRDefault="00E73194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CD14681" w14:textId="3F3FFE38" w:rsidR="00AB6073" w:rsidRPr="00F44B6B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2CD14682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D14683" w14:textId="77777777" w:rsidR="00AB6073" w:rsidRDefault="00AB6073" w:rsidP="00AB607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2CD14684" w14:textId="77777777" w:rsidR="00AB6073" w:rsidRDefault="00AB6073" w:rsidP="00AB6073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2CD14685" w14:textId="77777777" w:rsidR="00AB6073" w:rsidRDefault="00AB6073" w:rsidP="00AB6073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2CD14686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21</w:t>
      </w:r>
      <w:r w:rsidRPr="001A1521">
        <w:rPr>
          <w:b/>
          <w:bCs/>
          <w:sz w:val="24"/>
          <w:szCs w:val="24"/>
        </w:rPr>
        <w:t xml:space="preserve">. 7. – </w:t>
      </w:r>
      <w:r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2CD14687" w14:textId="77777777" w:rsidR="00AB6073" w:rsidRDefault="00AB6073" w:rsidP="00AB607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2CD14688" w14:textId="77777777" w:rsidR="00AB6073" w:rsidRDefault="00AB6073" w:rsidP="00AB6073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centra.</w:t>
      </w:r>
      <w:bookmarkEnd w:id="2"/>
    </w:p>
    <w:p w14:paraId="2CD1468F" w14:textId="77777777" w:rsidR="00AB6073" w:rsidRDefault="00AB6073" w:rsidP="00AB6073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CD14690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21. 9.</w:t>
      </w:r>
    </w:p>
    <w:p w14:paraId="2CD14691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Kurátorská </w:t>
      </w:r>
      <w:proofErr w:type="gramStart"/>
      <w:r>
        <w:rPr>
          <w:b/>
          <w:bCs/>
          <w:sz w:val="24"/>
          <w:szCs w:val="24"/>
        </w:rPr>
        <w:t>provázení - Jehličnany</w:t>
      </w:r>
      <w:proofErr w:type="gramEnd"/>
    </w:p>
    <w:p w14:paraId="2CD14692" w14:textId="77777777" w:rsidR="00AB6073" w:rsidRPr="000518BF" w:rsidRDefault="00AB6073" w:rsidP="00AB6073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</w:t>
      </w:r>
      <w:r>
        <w:rPr>
          <w:bCs/>
          <w:sz w:val="24"/>
          <w:szCs w:val="24"/>
        </w:rPr>
        <w:t xml:space="preserve">ještě </w:t>
      </w:r>
      <w:r w:rsidRPr="001611E3">
        <w:rPr>
          <w:bCs/>
          <w:sz w:val="24"/>
          <w:szCs w:val="24"/>
        </w:rPr>
        <w:t>zvou na prohlídk</w:t>
      </w:r>
      <w:r>
        <w:rPr>
          <w:bCs/>
          <w:sz w:val="24"/>
          <w:szCs w:val="24"/>
        </w:rPr>
        <w:t>u</w:t>
      </w:r>
      <w:r w:rsidRPr="001611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vybrané </w:t>
      </w:r>
      <w:r w:rsidRPr="001611E3">
        <w:rPr>
          <w:bCs/>
          <w:sz w:val="24"/>
          <w:szCs w:val="24"/>
        </w:rPr>
        <w:t>expozic</w:t>
      </w:r>
      <w:r>
        <w:rPr>
          <w:bCs/>
          <w:sz w:val="24"/>
          <w:szCs w:val="24"/>
        </w:rPr>
        <w:t>e</w:t>
      </w:r>
      <w:r w:rsidRPr="001611E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</w:t>
      </w:r>
      <w:r>
        <w:rPr>
          <w:bCs/>
          <w:sz w:val="24"/>
          <w:szCs w:val="24"/>
        </w:rPr>
        <w:t xml:space="preserve">lze </w:t>
      </w:r>
      <w:r w:rsidRPr="001611E3">
        <w:rPr>
          <w:bCs/>
          <w:sz w:val="24"/>
          <w:szCs w:val="24"/>
        </w:rPr>
        <w:t>nahlédn</w:t>
      </w:r>
      <w:r>
        <w:rPr>
          <w:bCs/>
          <w:sz w:val="24"/>
          <w:szCs w:val="24"/>
        </w:rPr>
        <w:t>out</w:t>
      </w:r>
      <w:r w:rsidRPr="001611E3">
        <w:rPr>
          <w:bCs/>
          <w:sz w:val="24"/>
          <w:szCs w:val="24"/>
        </w:rPr>
        <w:t xml:space="preserve"> pod pokličku pěstování rostlin z</w:t>
      </w:r>
      <w:r>
        <w:rPr>
          <w:bCs/>
          <w:sz w:val="24"/>
          <w:szCs w:val="24"/>
        </w:rPr>
        <w:t> </w:t>
      </w:r>
      <w:r w:rsidRPr="001611E3">
        <w:rPr>
          <w:bCs/>
          <w:sz w:val="24"/>
          <w:szCs w:val="24"/>
        </w:rPr>
        <w:t>celého světa. Prohlídk</w:t>
      </w:r>
      <w:r>
        <w:rPr>
          <w:bCs/>
          <w:sz w:val="24"/>
          <w:szCs w:val="24"/>
        </w:rPr>
        <w:t>a</w:t>
      </w:r>
      <w:r w:rsidRPr="001611E3">
        <w:rPr>
          <w:bCs/>
          <w:sz w:val="24"/>
          <w:szCs w:val="24"/>
        </w:rPr>
        <w:t xml:space="preserve"> prob</w:t>
      </w:r>
      <w:r>
        <w:rPr>
          <w:bCs/>
          <w:sz w:val="24"/>
          <w:szCs w:val="24"/>
        </w:rPr>
        <w:t>ěhne</w:t>
      </w:r>
      <w:r w:rsidRPr="001611E3">
        <w:rPr>
          <w:bCs/>
          <w:sz w:val="24"/>
          <w:szCs w:val="24"/>
        </w:rPr>
        <w:t xml:space="preserve"> ve čtvrt</w:t>
      </w:r>
      <w:r>
        <w:rPr>
          <w:bCs/>
          <w:sz w:val="24"/>
          <w:szCs w:val="24"/>
        </w:rPr>
        <w:t>ek</w:t>
      </w:r>
      <w:r w:rsidRPr="001611E3">
        <w:rPr>
          <w:bCs/>
          <w:sz w:val="24"/>
          <w:szCs w:val="24"/>
        </w:rPr>
        <w:t xml:space="preserve"> od 17.00</w:t>
      </w:r>
      <w:r>
        <w:rPr>
          <w:bCs/>
          <w:sz w:val="24"/>
          <w:szCs w:val="24"/>
        </w:rPr>
        <w:t xml:space="preserve"> a je </w:t>
      </w:r>
      <w:r w:rsidRPr="008916CA">
        <w:rPr>
          <w:color w:val="000000"/>
          <w:sz w:val="24"/>
          <w:szCs w:val="24"/>
        </w:rPr>
        <w:t>v ceně standardních vstupenek do botanické zahrady.</w:t>
      </w:r>
      <w:r>
        <w:rPr>
          <w:color w:val="000000"/>
          <w:sz w:val="24"/>
          <w:szCs w:val="24"/>
        </w:rPr>
        <w:t xml:space="preserve"> Tématem tentokrát budou jehličnany a průvodcem Tomáš Vencálek.</w:t>
      </w:r>
    </w:p>
    <w:p w14:paraId="2CD14694" w14:textId="77777777" w:rsidR="00AB6073" w:rsidRDefault="00AB6073" w:rsidP="00AB6073">
      <w:pPr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2CD14695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2CD14696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2CD14697" w14:textId="77777777" w:rsidR="00AB6073" w:rsidRDefault="00AB6073" w:rsidP="00AB6073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 xml:space="preserve">tradičně zpestří podzim </w:t>
      </w:r>
      <w:r w:rsidRPr="004C2984">
        <w:rPr>
          <w:bCs/>
          <w:sz w:val="24"/>
          <w:szCs w:val="24"/>
        </w:rPr>
        <w:t>přehlídka dýní všech tvarů, velikostí a barev. Dýňová aranžmá budou,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připomenou kulturu různých koutů tohoto kontinentu. K vidění bude drak, gejši, rikša, vrcholky Himálaje, lampiony a další zajímavé motivy. Výstavu doprovodí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2CD14698" w14:textId="77777777" w:rsidR="00AB6073" w:rsidRPr="004C2984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i/>
          <w:color w:val="000000"/>
          <w:sz w:val="24"/>
          <w:szCs w:val="24"/>
        </w:rPr>
        <w:t xml:space="preserve">14. </w:t>
      </w:r>
      <w:r>
        <w:rPr>
          <w:i/>
          <w:color w:val="000000"/>
          <w:sz w:val="24"/>
          <w:szCs w:val="24"/>
        </w:rPr>
        <w:t xml:space="preserve">– </w:t>
      </w:r>
      <w:r w:rsidRPr="004C2984">
        <w:rPr>
          <w:i/>
          <w:color w:val="000000"/>
          <w:sz w:val="24"/>
          <w:szCs w:val="24"/>
        </w:rPr>
        <w:t>15.</w:t>
      </w:r>
      <w:r>
        <w:rPr>
          <w:i/>
          <w:color w:val="000000"/>
          <w:sz w:val="24"/>
          <w:szCs w:val="24"/>
        </w:rPr>
        <w:t xml:space="preserve"> 10.</w:t>
      </w:r>
      <w:r w:rsidRPr="004C29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  <w:t>P</w:t>
      </w:r>
      <w:r w:rsidRPr="004C2984">
        <w:rPr>
          <w:i/>
          <w:color w:val="000000"/>
          <w:sz w:val="24"/>
          <w:szCs w:val="24"/>
        </w:rPr>
        <w:t>odzimní dílničky</w:t>
      </w:r>
    </w:p>
    <w:p w14:paraId="2CD14699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2CD1469A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2CD1469B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2CD1469C" w14:textId="77777777" w:rsidR="00AB6073" w:rsidRDefault="00AB6073" w:rsidP="00AB6073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CD1469D" w14:textId="287B9463" w:rsidR="00AB6073" w:rsidRDefault="00AB6073" w:rsidP="00AB6073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7F858FB" w14:textId="7D7A65CE" w:rsidR="00E73194" w:rsidRDefault="00E73194" w:rsidP="00AB6073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5BA07AC2" w14:textId="3692461C" w:rsidR="00E73194" w:rsidRDefault="00E73194" w:rsidP="00AB6073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4986DA6" w14:textId="06B34C1B" w:rsidR="00E73194" w:rsidRDefault="00E73194" w:rsidP="00AB6073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CD1469E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10. – 26. 11</w:t>
      </w:r>
      <w:r>
        <w:rPr>
          <w:b/>
          <w:bCs/>
          <w:sz w:val="24"/>
          <w:szCs w:val="24"/>
        </w:rPr>
        <w:t xml:space="preserve">. </w:t>
      </w:r>
    </w:p>
    <w:p w14:paraId="2CD1469F" w14:textId="77777777" w:rsidR="00AB6073" w:rsidRPr="004C2984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Výstava pro všechny smysly</w:t>
      </w:r>
      <w:r>
        <w:rPr>
          <w:b/>
          <w:bCs/>
          <w:sz w:val="24"/>
          <w:szCs w:val="24"/>
        </w:rPr>
        <w:t xml:space="preserve"> – </w:t>
      </w:r>
      <w:r w:rsidRPr="004C2984">
        <w:rPr>
          <w:b/>
          <w:bCs/>
          <w:sz w:val="24"/>
          <w:szCs w:val="24"/>
        </w:rPr>
        <w:t>Za kořením a slávou</w:t>
      </w:r>
    </w:p>
    <w:p w14:paraId="2CD146A0" w14:textId="77777777" w:rsidR="00AB6073" w:rsidRPr="004C2984" w:rsidRDefault="00AB6073" w:rsidP="00AB6073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Vydejte se na cestu za vzácným kořením, papírem i hedvábím do daleké Asie. Při putování za orientálními rostlinami </w:t>
      </w:r>
      <w:r>
        <w:rPr>
          <w:bCs/>
          <w:sz w:val="24"/>
          <w:szCs w:val="24"/>
        </w:rPr>
        <w:t>v</w:t>
      </w:r>
      <w:r w:rsidRPr="004C2984">
        <w:rPr>
          <w:bCs/>
          <w:sz w:val="24"/>
          <w:szCs w:val="24"/>
        </w:rPr>
        <w:t xml:space="preserve">ás doprovodí významný cestovatel a učitel </w:t>
      </w:r>
      <w:r>
        <w:rPr>
          <w:bCs/>
          <w:sz w:val="24"/>
          <w:szCs w:val="24"/>
        </w:rPr>
        <w:t xml:space="preserve">přelomu </w:t>
      </w:r>
      <w:r w:rsidRPr="004C2984">
        <w:rPr>
          <w:bCs/>
          <w:sz w:val="24"/>
          <w:szCs w:val="24"/>
        </w:rPr>
        <w:t>19. století Josef Kořenský. Přenesete se tak nejen na jiné místo, ale i do jiných časů. Vystavené exponáty si budete moci vzít do ruky, k některým si přivoníte</w:t>
      </w:r>
      <w:r>
        <w:rPr>
          <w:bCs/>
          <w:sz w:val="24"/>
          <w:szCs w:val="24"/>
        </w:rPr>
        <w:t>,</w:t>
      </w:r>
      <w:r w:rsidRPr="004C2984">
        <w:rPr>
          <w:bCs/>
          <w:sz w:val="24"/>
          <w:szCs w:val="24"/>
        </w:rPr>
        <w:t xml:space="preserve"> a jiné dokonce ochutnáte. K dispozici bude zvukový průvodce a popisky v Braillově písmu. </w:t>
      </w:r>
    </w:p>
    <w:p w14:paraId="2CD146A1" w14:textId="77777777" w:rsidR="00AB6073" w:rsidRDefault="00AB6073" w:rsidP="00AB6073">
      <w:pPr>
        <w:spacing w:line="276" w:lineRule="auto"/>
        <w:rPr>
          <w:b/>
          <w:color w:val="000000"/>
          <w:sz w:val="24"/>
          <w:szCs w:val="24"/>
        </w:rPr>
      </w:pPr>
    </w:p>
    <w:p w14:paraId="2CD146A2" w14:textId="77777777" w:rsidR="00AB6073" w:rsidRDefault="00AB6073" w:rsidP="00AB6073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2CD146A3" w14:textId="77777777" w:rsidR="00AB6073" w:rsidRDefault="00E73194" w:rsidP="00AB6073">
      <w:pPr>
        <w:spacing w:after="0" w:line="276" w:lineRule="auto"/>
        <w:jc w:val="center"/>
        <w:rPr>
          <w:noProof/>
          <w:sz w:val="24"/>
          <w:szCs w:val="24"/>
        </w:rPr>
      </w:pPr>
      <w:hyperlink r:id="rId13" w:history="1">
        <w:r w:rsidR="00AB6073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2CD146A4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5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6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7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9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A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C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D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E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AF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B0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B1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B2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B3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CD146B4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46BB" w14:textId="77777777" w:rsidR="00660D76" w:rsidRDefault="00660D76">
      <w:pPr>
        <w:spacing w:after="0" w:line="240" w:lineRule="auto"/>
      </w:pPr>
      <w:r>
        <w:separator/>
      </w:r>
    </w:p>
  </w:endnote>
  <w:endnote w:type="continuationSeparator" w:id="0">
    <w:p w14:paraId="2CD146BC" w14:textId="77777777" w:rsidR="00660D76" w:rsidRDefault="006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46BF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CD146C4" w14:textId="77777777">
      <w:tc>
        <w:tcPr>
          <w:tcW w:w="7922" w:type="dxa"/>
          <w:vAlign w:val="bottom"/>
        </w:tcPr>
        <w:p w14:paraId="2CD146C0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CD146C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CD146C2" w14:textId="77777777" w:rsidR="003B2EEE" w:rsidRDefault="00E73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CD146C3" w14:textId="77777777" w:rsidR="003B2EEE" w:rsidRDefault="00F10B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9134D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CD146C5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46B9" w14:textId="77777777" w:rsidR="00660D76" w:rsidRDefault="00660D76">
      <w:pPr>
        <w:spacing w:after="0" w:line="240" w:lineRule="auto"/>
      </w:pPr>
      <w:r>
        <w:separator/>
      </w:r>
    </w:p>
  </w:footnote>
  <w:footnote w:type="continuationSeparator" w:id="0">
    <w:p w14:paraId="2CD146BA" w14:textId="77777777" w:rsidR="00660D76" w:rsidRDefault="0066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46BD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CD146C6" wp14:editId="2CD146C7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CD146B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4174"/>
    <w:rsid w:val="0009744B"/>
    <w:rsid w:val="000D4D22"/>
    <w:rsid w:val="000F4841"/>
    <w:rsid w:val="00113379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2056"/>
    <w:rsid w:val="00206937"/>
    <w:rsid w:val="00214601"/>
    <w:rsid w:val="00217962"/>
    <w:rsid w:val="00223BA7"/>
    <w:rsid w:val="00223BD7"/>
    <w:rsid w:val="00232DE1"/>
    <w:rsid w:val="002465D5"/>
    <w:rsid w:val="00251BC0"/>
    <w:rsid w:val="00265031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90CC7"/>
    <w:rsid w:val="004B4C7B"/>
    <w:rsid w:val="004C36F4"/>
    <w:rsid w:val="004D56D4"/>
    <w:rsid w:val="004F6B14"/>
    <w:rsid w:val="00506917"/>
    <w:rsid w:val="0056207B"/>
    <w:rsid w:val="005719C5"/>
    <w:rsid w:val="00581E6E"/>
    <w:rsid w:val="00595C94"/>
    <w:rsid w:val="005B5806"/>
    <w:rsid w:val="005B678E"/>
    <w:rsid w:val="005C4D61"/>
    <w:rsid w:val="005D2CFB"/>
    <w:rsid w:val="005D6E78"/>
    <w:rsid w:val="005E1BE1"/>
    <w:rsid w:val="005E45BB"/>
    <w:rsid w:val="00605F3F"/>
    <w:rsid w:val="00653EC3"/>
    <w:rsid w:val="00660587"/>
    <w:rsid w:val="00660D76"/>
    <w:rsid w:val="006941DC"/>
    <w:rsid w:val="00694A97"/>
    <w:rsid w:val="00695F72"/>
    <w:rsid w:val="006B5DE4"/>
    <w:rsid w:val="006C7E17"/>
    <w:rsid w:val="006F411E"/>
    <w:rsid w:val="006F5F12"/>
    <w:rsid w:val="00716C6E"/>
    <w:rsid w:val="0073378B"/>
    <w:rsid w:val="00763105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8008DC"/>
    <w:rsid w:val="0081762A"/>
    <w:rsid w:val="008327EA"/>
    <w:rsid w:val="00841BF1"/>
    <w:rsid w:val="00863544"/>
    <w:rsid w:val="00894E5A"/>
    <w:rsid w:val="008B57FC"/>
    <w:rsid w:val="008E09D0"/>
    <w:rsid w:val="008E149E"/>
    <w:rsid w:val="008E3EBF"/>
    <w:rsid w:val="009007FB"/>
    <w:rsid w:val="0091222C"/>
    <w:rsid w:val="00930425"/>
    <w:rsid w:val="009372EF"/>
    <w:rsid w:val="0099134D"/>
    <w:rsid w:val="00A02A04"/>
    <w:rsid w:val="00A07677"/>
    <w:rsid w:val="00A138E3"/>
    <w:rsid w:val="00A26974"/>
    <w:rsid w:val="00A35A6B"/>
    <w:rsid w:val="00A80E8E"/>
    <w:rsid w:val="00A92008"/>
    <w:rsid w:val="00A94A8F"/>
    <w:rsid w:val="00AA0077"/>
    <w:rsid w:val="00AA56D5"/>
    <w:rsid w:val="00AB0F03"/>
    <w:rsid w:val="00AB6073"/>
    <w:rsid w:val="00B0434E"/>
    <w:rsid w:val="00B158A7"/>
    <w:rsid w:val="00B165E3"/>
    <w:rsid w:val="00B44196"/>
    <w:rsid w:val="00B57889"/>
    <w:rsid w:val="00B6271E"/>
    <w:rsid w:val="00B71C35"/>
    <w:rsid w:val="00B7377F"/>
    <w:rsid w:val="00B7553D"/>
    <w:rsid w:val="00B84D11"/>
    <w:rsid w:val="00B85C9C"/>
    <w:rsid w:val="00B90055"/>
    <w:rsid w:val="00B91D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A664F"/>
    <w:rsid w:val="00CA6A4F"/>
    <w:rsid w:val="00CA7FAC"/>
    <w:rsid w:val="00CD09A5"/>
    <w:rsid w:val="00CE0F46"/>
    <w:rsid w:val="00CE1775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A54B3"/>
    <w:rsid w:val="00EA5AF6"/>
    <w:rsid w:val="00EA5FBC"/>
    <w:rsid w:val="00EC19AC"/>
    <w:rsid w:val="00EC512D"/>
    <w:rsid w:val="00ED0B90"/>
    <w:rsid w:val="00F10B0E"/>
    <w:rsid w:val="00F2532B"/>
    <w:rsid w:val="00F25801"/>
    <w:rsid w:val="00F42DA1"/>
    <w:rsid w:val="00F82B74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D1465C"/>
  <w15:docId w15:val="{0446A72C-A1B9-452A-99A8-760DE7F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433C5-2F1B-4AF8-867B-A1CDD4ADFBF9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10e1a62b-8a54-4726-91c3-7ea001fa7ae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96028-1109-4F38-8AFD-2361877B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2023-09-18T15:13:00Z</dcterms:created>
  <dcterms:modified xsi:type="dcterms:W3CDTF">2023-09-19T06:48:00Z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