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AA4D5C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14:paraId="70667D3D" w14:textId="4DA98F5E" w:rsidR="002E5398" w:rsidRDefault="000B29F6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BD22A4">
        <w:rPr>
          <w:szCs w:val="24"/>
        </w:rPr>
        <w:t>4</w:t>
      </w:r>
      <w:r w:rsidR="009135C9">
        <w:rPr>
          <w:szCs w:val="24"/>
        </w:rPr>
        <w:t xml:space="preserve">. </w:t>
      </w:r>
      <w:r w:rsidR="0053498D">
        <w:rPr>
          <w:szCs w:val="24"/>
        </w:rPr>
        <w:t>března 202</w:t>
      </w:r>
      <w:r>
        <w:rPr>
          <w:szCs w:val="24"/>
        </w:rPr>
        <w:t>3</w:t>
      </w:r>
    </w:p>
    <w:p w14:paraId="26DF7D8E" w14:textId="77777777" w:rsidR="00C253DC" w:rsidRDefault="00C253DC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lang w:eastAsia="zh-CN"/>
        </w:rPr>
      </w:pPr>
    </w:p>
    <w:p w14:paraId="66E075BE" w14:textId="09501099" w:rsidR="00F91716" w:rsidRPr="00BD22A4" w:rsidRDefault="000B29F6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 w:rsidRPr="000B29F6">
        <w:rPr>
          <w:b/>
          <w:kern w:val="1"/>
          <w:sz w:val="32"/>
          <w:szCs w:val="32"/>
          <w:lang w:eastAsia="zh-CN"/>
        </w:rPr>
        <w:t xml:space="preserve">Do botanické zahrady v Troji přišlo jaro a </w:t>
      </w:r>
      <w:r w:rsidRPr="00BD22A4">
        <w:rPr>
          <w:b/>
          <w:kern w:val="1"/>
          <w:sz w:val="32"/>
          <w:szCs w:val="32"/>
          <w:lang w:eastAsia="zh-CN"/>
        </w:rPr>
        <w:t>láká na první květy</w:t>
      </w:r>
    </w:p>
    <w:p w14:paraId="35131EA5" w14:textId="0919C90C" w:rsidR="000B29F6" w:rsidRPr="00BD22A4" w:rsidRDefault="000B29F6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 w:rsidRPr="00BD22A4">
        <w:rPr>
          <w:b/>
          <w:i/>
          <w:kern w:val="1"/>
          <w:sz w:val="28"/>
          <w:szCs w:val="28"/>
          <w:lang w:eastAsia="zh-CN"/>
        </w:rPr>
        <w:t xml:space="preserve">Kvetou magnolie, </w:t>
      </w:r>
      <w:r w:rsidR="002A7D7C">
        <w:rPr>
          <w:b/>
          <w:i/>
          <w:kern w:val="1"/>
          <w:sz w:val="28"/>
          <w:szCs w:val="28"/>
          <w:lang w:eastAsia="zh-CN"/>
        </w:rPr>
        <w:t>tulipány i</w:t>
      </w:r>
      <w:r w:rsidRPr="00BD22A4">
        <w:rPr>
          <w:b/>
          <w:i/>
          <w:kern w:val="1"/>
          <w:sz w:val="28"/>
          <w:szCs w:val="28"/>
          <w:lang w:eastAsia="zh-CN"/>
        </w:rPr>
        <w:t xml:space="preserve"> ohrožený křivatec český</w:t>
      </w:r>
    </w:p>
    <w:p w14:paraId="4C11ECF7" w14:textId="1CAEB5D7" w:rsidR="0025268C" w:rsidRDefault="002A7D7C" w:rsidP="00424CA1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i/>
          <w:noProof/>
        </w:rPr>
        <mc:AlternateContent>
          <mc:Choice Requires="wps">
            <w:drawing>
              <wp:anchor distT="72390" distB="72390" distL="114935" distR="114935" simplePos="0" relativeHeight="251658752" behindDoc="0" locked="0" layoutInCell="1" allowOverlap="1" wp14:anchorId="27E5D86E" wp14:editId="31BBFAF3">
                <wp:simplePos x="0" y="0"/>
                <wp:positionH relativeFrom="margin">
                  <wp:posOffset>4250690</wp:posOffset>
                </wp:positionH>
                <wp:positionV relativeFrom="paragraph">
                  <wp:posOffset>2672080</wp:posOffset>
                </wp:positionV>
                <wp:extent cx="1524000" cy="2105025"/>
                <wp:effectExtent l="0" t="0" r="57150" b="66675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1050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33141788" w14:textId="77777777" w:rsidR="002E540D" w:rsidRDefault="002E540D" w:rsidP="002E540D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Otevírací doba</w:t>
                            </w:r>
                          </w:p>
                          <w:p w14:paraId="24D785FD" w14:textId="77777777" w:rsidR="002E540D" w:rsidRDefault="002E540D" w:rsidP="002E540D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B3BFC9E" w14:textId="77777777" w:rsidR="002E540D" w:rsidRDefault="002E540D" w:rsidP="002E540D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Venkovní expozice:</w:t>
                            </w:r>
                          </w:p>
                          <w:p w14:paraId="47574511" w14:textId="77777777" w:rsidR="002E540D" w:rsidRDefault="002E540D" w:rsidP="002E540D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denně včetně svátků </w:t>
                            </w:r>
                            <w:r>
                              <w:br/>
                              <w:t>9.00–19.00</w:t>
                            </w:r>
                          </w:p>
                          <w:p w14:paraId="7A0166D4" w14:textId="77777777" w:rsidR="002E540D" w:rsidRDefault="002E540D" w:rsidP="002E540D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22D2C210" w14:textId="77777777" w:rsidR="002E540D" w:rsidRDefault="002E540D" w:rsidP="002E540D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Skleník Fata Morgana:</w:t>
                            </w:r>
                          </w:p>
                          <w:p w14:paraId="0A6B9AC9" w14:textId="77777777" w:rsidR="002E540D" w:rsidRDefault="002E540D" w:rsidP="002E540D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út–ne</w:t>
                            </w:r>
                            <w:r>
                              <w:br/>
                              <w:t>9.00–19.00</w:t>
                            </w:r>
                          </w:p>
                          <w:p w14:paraId="5D1DC29F" w14:textId="77777777" w:rsidR="002E540D" w:rsidRDefault="002E540D" w:rsidP="002E540D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59C0310A" w14:textId="77777777" w:rsidR="002E540D" w:rsidRDefault="002E540D" w:rsidP="002E540D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Vinotéka sv. Kláry:</w:t>
                            </w:r>
                          </w:p>
                          <w:p w14:paraId="3D264053" w14:textId="77777777" w:rsidR="002E540D" w:rsidRPr="00641026" w:rsidRDefault="002E540D" w:rsidP="002E540D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po–ne</w:t>
                            </w:r>
                          </w:p>
                          <w:p w14:paraId="7F7E7502" w14:textId="77777777" w:rsidR="002E540D" w:rsidRDefault="002E540D" w:rsidP="002E540D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10.00–19.30</w:t>
                            </w:r>
                          </w:p>
                          <w:p w14:paraId="315BCB28" w14:textId="77777777" w:rsidR="002E540D" w:rsidRDefault="002E540D" w:rsidP="002E540D">
                            <w:pPr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5D86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34.7pt;margin-top:210.4pt;width:120pt;height:165.75pt;z-index:251658752;visibility:visible;mso-wrap-style:square;mso-width-percent:0;mso-height-percent:0;mso-wrap-distance-left:9.05pt;mso-wrap-distance-top:5.7pt;mso-wrap-distance-right:9.0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eQdwIAANsEAAAOAAAAZHJzL2Uyb0RvYy54bWysVMtu2zAQvBfoPxC8N5IVO04Ey0Eix0WB&#10;9AEkRc80RUlEKS5L0paSP+p39Me6pOzESNpLURgguCY5O7Ozq8Xl0CmyE9ZJ0AWdnKSUCM2hkrop&#10;6Nf79btzSpxnumIKtCjog3D0cvn2zaI3ucigBVUJSxBEu7w3BW29N3mSON6KjrkTMELjYQ22Yx5D&#10;2ySVZT2idyrJ0vQs6cFWxgIXzuG/q/GQLiN+XQvuP9e1E56ogiI3H1cb101Yk+WC5Y1lppV8T4P9&#10;A4uOSY1Jn6BWzDOytfIVVCe5BQe1P+HQJVDXkouoAdVM0hdq7lpmRNSCxXHmqUzu/8HyT7svlsiq&#10;oDNKNOvQonsxeNj9+kkMKEFmoUS9cTnevDN41w/XMKDVUa4zt8C/O6KhbJluxJW10LeCVUhxEl4m&#10;R09HHBdANv1HqDAX23qIQENtu1A/rAhBdLTq4cke5EN4SDnLpmmKRxzPskk6S7PILmH54bmxzr8X&#10;0JGwKahF/yM82906H+iw/HAlZHOgZLWWSsXANptSWbJj2CtluV6XZVTw4prSpC/o2elsLMDfEU5X&#10;ZxfXf0LopMeeV7Ir6DnqQUWxC0PZbnQV955JNe6RsdKBnojdjDJimbYIcddWPalkEHo6n0/mFANs&#10;7Ww+ghKmGpxJ7i0lFvw36dvYUKGur/TerMJvzxYO6LFgR4mjm8HA0Uo/bAakGyzeQPWAvmKeaB5+&#10;EXDTgn2kpMfpKqj7sWVWUKI+aOyNi8l0GsYxBtPZPMPAHp9sjk+Y5ghVUE/JuC39OMJbY2XTYqax&#10;GzVcYT/VMjr9zGrfhThBUc9+2sOIHsfx1vM3afkbAAD//wMAUEsDBBQABgAIAAAAIQBxoZx23wAA&#10;AAsBAAAPAAAAZHJzL2Rvd25yZXYueG1sTI/LTsMwEEX3SPyDNUjsqN3QJjRkUkGlLln0senOiU0S&#10;1Y8odtLw90xXsJyZozvnFtvZGjbpIXTeISwXAph2tVedaxDOp/3LG7AQpVPSeKcRfnSAbfn4UMhc&#10;+Zs76OkYG0YhLuQSoY2xzzkPdautDAvfa0e3bz9YGWkcGq4GeaNwa3giRMqt7Bx9aGWvd62ur8fR&#10;Inytxytv4s6a6fOyTE/7LDtcKsTnp/njHVjUc/yD4a5P6lCSU+VHpwIzCGm6WRGKsEoEdSBiI+6b&#10;CiFbJ6/Ay4L/71D+AgAA//8DAFBLAQItABQABgAIAAAAIQC2gziS/gAAAOEBAAATAAAAAAAAAAAA&#10;AAAAAAAAAABbQ29udGVudF9UeXBlc10ueG1sUEsBAi0AFAAGAAgAAAAhADj9If/WAAAAlAEAAAsA&#10;AAAAAAAAAAAAAAAALwEAAF9yZWxzLy5yZWxzUEsBAi0AFAAGAAgAAAAhABdbR5B3AgAA2wQAAA4A&#10;AAAAAAAAAAAAAAAALgIAAGRycy9lMm9Eb2MueG1sUEsBAi0AFAAGAAgAAAAhAHGhnHbfAAAACwEA&#10;AA8AAAAAAAAAAAAAAAAA0QQAAGRycy9kb3ducmV2LnhtbFBLBQYAAAAABAAEAPMAAADdBQAAAAA=&#10;" fillcolor="#cfc" strokecolor="#c3d69b" strokeweight=".05pt">
                <v:shadow on="t" color="#ededed" offset="2.1pt,2.1pt"/>
                <v:textbox>
                  <w:txbxContent>
                    <w:p w14:paraId="33141788" w14:textId="77777777" w:rsidR="002E540D" w:rsidRDefault="002E540D" w:rsidP="002E540D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Otevírací doba</w:t>
                      </w:r>
                    </w:p>
                    <w:p w14:paraId="24D785FD" w14:textId="77777777" w:rsidR="002E540D" w:rsidRDefault="002E540D" w:rsidP="002E540D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</w:p>
                    <w:p w14:paraId="7B3BFC9E" w14:textId="77777777" w:rsidR="002E540D" w:rsidRDefault="002E540D" w:rsidP="002E540D">
                      <w:pPr>
                        <w:widowControl w:val="0"/>
                        <w:spacing w:after="0" w:line="240" w:lineRule="auto"/>
                      </w:pPr>
                      <w:r>
                        <w:t>Venkovní expozice:</w:t>
                      </w:r>
                    </w:p>
                    <w:p w14:paraId="47574511" w14:textId="77777777" w:rsidR="002E540D" w:rsidRDefault="002E540D" w:rsidP="002E540D">
                      <w:pPr>
                        <w:widowControl w:val="0"/>
                        <w:spacing w:after="0" w:line="240" w:lineRule="auto"/>
                      </w:pPr>
                      <w:r>
                        <w:t xml:space="preserve">denně včetně svátků </w:t>
                      </w:r>
                      <w:r>
                        <w:br/>
                        <w:t>9.00–19.00</w:t>
                      </w:r>
                    </w:p>
                    <w:p w14:paraId="7A0166D4" w14:textId="77777777" w:rsidR="002E540D" w:rsidRDefault="002E540D" w:rsidP="002E540D">
                      <w:pPr>
                        <w:widowControl w:val="0"/>
                        <w:spacing w:after="0" w:line="240" w:lineRule="auto"/>
                      </w:pPr>
                    </w:p>
                    <w:p w14:paraId="22D2C210" w14:textId="77777777" w:rsidR="002E540D" w:rsidRDefault="002E540D" w:rsidP="002E540D">
                      <w:pPr>
                        <w:widowControl w:val="0"/>
                        <w:spacing w:after="0" w:line="240" w:lineRule="auto"/>
                      </w:pPr>
                      <w:r>
                        <w:t>Skleník Fata Morgana:</w:t>
                      </w:r>
                    </w:p>
                    <w:p w14:paraId="0A6B9AC9" w14:textId="77777777" w:rsidR="002E540D" w:rsidRDefault="002E540D" w:rsidP="002E540D">
                      <w:pPr>
                        <w:widowControl w:val="0"/>
                        <w:spacing w:after="0" w:line="240" w:lineRule="auto"/>
                      </w:pPr>
                      <w:r>
                        <w:t>út–ne</w:t>
                      </w:r>
                      <w:r>
                        <w:br/>
                        <w:t>9.00–19.00</w:t>
                      </w:r>
                    </w:p>
                    <w:p w14:paraId="5D1DC29F" w14:textId="77777777" w:rsidR="002E540D" w:rsidRDefault="002E540D" w:rsidP="002E540D">
                      <w:pPr>
                        <w:widowControl w:val="0"/>
                        <w:spacing w:after="0" w:line="240" w:lineRule="auto"/>
                      </w:pPr>
                    </w:p>
                    <w:p w14:paraId="59C0310A" w14:textId="77777777" w:rsidR="002E540D" w:rsidRDefault="002E540D" w:rsidP="002E540D">
                      <w:pPr>
                        <w:widowControl w:val="0"/>
                        <w:spacing w:after="0" w:line="240" w:lineRule="auto"/>
                      </w:pPr>
                      <w:r>
                        <w:t>Vinotéka sv. Kláry:</w:t>
                      </w:r>
                    </w:p>
                    <w:p w14:paraId="3D264053" w14:textId="77777777" w:rsidR="002E540D" w:rsidRPr="00641026" w:rsidRDefault="002E540D" w:rsidP="002E540D">
                      <w:pPr>
                        <w:widowControl w:val="0"/>
                        <w:spacing w:after="0" w:line="240" w:lineRule="auto"/>
                      </w:pPr>
                      <w:r>
                        <w:t>po–ne</w:t>
                      </w:r>
                    </w:p>
                    <w:p w14:paraId="7F7E7502" w14:textId="77777777" w:rsidR="002E540D" w:rsidRDefault="002E540D" w:rsidP="002E540D">
                      <w:pPr>
                        <w:widowControl w:val="0"/>
                        <w:spacing w:after="0" w:line="240" w:lineRule="auto"/>
                      </w:pPr>
                      <w:r>
                        <w:t>10.00–19.30</w:t>
                      </w:r>
                    </w:p>
                    <w:p w14:paraId="315BCB28" w14:textId="77777777" w:rsidR="002E540D" w:rsidRDefault="002E540D" w:rsidP="002E540D">
                      <w:pPr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9F6" w:rsidRPr="00BD22A4">
        <w:rPr>
          <w:b/>
          <w:noProof/>
        </w:rPr>
        <w:t xml:space="preserve">Příroda již ohlašuje jaro a </w:t>
      </w:r>
      <w:r w:rsidR="00B97CD2" w:rsidRPr="00BD22A4">
        <w:rPr>
          <w:b/>
          <w:noProof/>
        </w:rPr>
        <w:t xml:space="preserve">nové roční období </w:t>
      </w:r>
      <w:r w:rsidR="00D44FB8" w:rsidRPr="00BD22A4">
        <w:rPr>
          <w:b/>
          <w:noProof/>
        </w:rPr>
        <w:t>j</w:t>
      </w:r>
      <w:r w:rsidR="00F32AD4" w:rsidRPr="00BD22A4">
        <w:rPr>
          <w:b/>
          <w:noProof/>
        </w:rPr>
        <w:t xml:space="preserve">e </w:t>
      </w:r>
      <w:r w:rsidR="005F4F81" w:rsidRPr="00BD22A4">
        <w:rPr>
          <w:b/>
          <w:noProof/>
        </w:rPr>
        <w:t>patrné</w:t>
      </w:r>
      <w:r w:rsidR="00F32AD4" w:rsidRPr="00BD22A4">
        <w:rPr>
          <w:b/>
          <w:noProof/>
        </w:rPr>
        <w:t xml:space="preserve"> i</w:t>
      </w:r>
      <w:r w:rsidR="009A52F0" w:rsidRPr="00BD22A4">
        <w:rPr>
          <w:b/>
          <w:noProof/>
        </w:rPr>
        <w:t xml:space="preserve"> v</w:t>
      </w:r>
      <w:r w:rsidR="00F32AD4" w:rsidRPr="00BD22A4">
        <w:rPr>
          <w:b/>
          <w:noProof/>
        </w:rPr>
        <w:t xml:space="preserve"> Botanické zahradě hl.</w:t>
      </w:r>
      <w:r w:rsidR="00DD74AD" w:rsidRPr="00BD22A4">
        <w:rPr>
          <w:b/>
          <w:noProof/>
        </w:rPr>
        <w:t> </w:t>
      </w:r>
      <w:r w:rsidR="00F32AD4" w:rsidRPr="00BD22A4">
        <w:rPr>
          <w:b/>
          <w:noProof/>
        </w:rPr>
        <w:t>m.</w:t>
      </w:r>
      <w:r w:rsidR="00DD74AD" w:rsidRPr="00BD22A4">
        <w:rPr>
          <w:b/>
          <w:noProof/>
        </w:rPr>
        <w:t> </w:t>
      </w:r>
      <w:r w:rsidR="00F32AD4" w:rsidRPr="00BD22A4">
        <w:rPr>
          <w:b/>
          <w:noProof/>
        </w:rPr>
        <w:t xml:space="preserve">Prahy v Troji. </w:t>
      </w:r>
      <w:r w:rsidR="000B29F6" w:rsidRPr="00BD22A4">
        <w:rPr>
          <w:b/>
          <w:noProof/>
        </w:rPr>
        <w:t>V expozicích jsou vidět jarní květy narcisů, ladoněk a krokusů, rozkvétají první tulipány</w:t>
      </w:r>
      <w:r w:rsidR="00F13BBD" w:rsidRPr="00BD22A4">
        <w:rPr>
          <w:b/>
          <w:noProof/>
        </w:rPr>
        <w:t>, konkrétně skalničkový tulipán Kaufmannův</w:t>
      </w:r>
      <w:r w:rsidR="000B29F6" w:rsidRPr="00BD22A4">
        <w:rPr>
          <w:b/>
          <w:noProof/>
        </w:rPr>
        <w:t xml:space="preserve">. Pozadu nezůstávají ani keře a stromy, kromě tradiční zlatice (zlatého deště) kvetou i mandloně, japonské višně a meruňky a na Pivoňkové louce lze již zahlédnout první rozkvetlé magnolie. </w:t>
      </w:r>
      <w:r w:rsidR="00A0560D" w:rsidRPr="00BD22A4">
        <w:rPr>
          <w:b/>
          <w:noProof/>
        </w:rPr>
        <w:t>V</w:t>
      </w:r>
      <w:r w:rsidR="00A03C02" w:rsidRPr="00BD22A4">
        <w:rPr>
          <w:b/>
          <w:noProof/>
        </w:rPr>
        <w:t> oblasti expozice</w:t>
      </w:r>
      <w:r w:rsidR="00735156" w:rsidRPr="00BD22A4">
        <w:rPr>
          <w:b/>
          <w:noProof/>
        </w:rPr>
        <w:t xml:space="preserve"> </w:t>
      </w:r>
      <w:r w:rsidR="00A0560D" w:rsidRPr="00BD22A4">
        <w:rPr>
          <w:b/>
          <w:noProof/>
        </w:rPr>
        <w:t>Stráň</w:t>
      </w:r>
      <w:r w:rsidR="00A03C02" w:rsidRPr="00BD22A4">
        <w:rPr>
          <w:b/>
          <w:noProof/>
        </w:rPr>
        <w:t>, kde jsou zachované zbytky původní vegetace</w:t>
      </w:r>
      <w:r w:rsidR="00D2671D" w:rsidRPr="00BD22A4">
        <w:rPr>
          <w:b/>
          <w:noProof/>
        </w:rPr>
        <w:t xml:space="preserve"> a vznikla zde i nová expozice Archa Bohemica, upozorňují</w:t>
      </w:r>
      <w:r w:rsidR="00DD74AD" w:rsidRPr="00BD22A4">
        <w:rPr>
          <w:b/>
          <w:noProof/>
        </w:rPr>
        <w:t>cí</w:t>
      </w:r>
      <w:r w:rsidR="00D2671D" w:rsidRPr="00BD22A4">
        <w:rPr>
          <w:b/>
          <w:noProof/>
        </w:rPr>
        <w:t xml:space="preserve"> na ohrožené druhy české květeny</w:t>
      </w:r>
      <w:r w:rsidR="00A03C02" w:rsidRPr="00BD22A4">
        <w:rPr>
          <w:b/>
          <w:noProof/>
        </w:rPr>
        <w:t>,</w:t>
      </w:r>
      <w:r w:rsidR="00AA77F7" w:rsidRPr="00BD22A4">
        <w:rPr>
          <w:b/>
          <w:noProof/>
        </w:rPr>
        <w:t xml:space="preserve"> </w:t>
      </w:r>
      <w:r w:rsidR="00A03C02" w:rsidRPr="00BD22A4">
        <w:rPr>
          <w:b/>
          <w:noProof/>
        </w:rPr>
        <w:t xml:space="preserve">vyniká žlutě kvetoucí </w:t>
      </w:r>
      <w:r w:rsidR="00AA77F7" w:rsidRPr="00BD22A4">
        <w:rPr>
          <w:b/>
          <w:noProof/>
        </w:rPr>
        <w:t>křivatec český pravý.</w:t>
      </w:r>
      <w:r w:rsidR="00AA77F7">
        <w:rPr>
          <w:b/>
          <w:noProof/>
        </w:rPr>
        <w:t xml:space="preserve"> Jedná se</w:t>
      </w:r>
      <w:r w:rsidR="00B21DB6">
        <w:rPr>
          <w:b/>
          <w:noProof/>
        </w:rPr>
        <w:t xml:space="preserve"> o</w:t>
      </w:r>
      <w:r w:rsidR="00AA77F7">
        <w:rPr>
          <w:b/>
          <w:noProof/>
        </w:rPr>
        <w:t xml:space="preserve"> kri</w:t>
      </w:r>
      <w:r w:rsidR="00B21DB6">
        <w:rPr>
          <w:b/>
          <w:noProof/>
        </w:rPr>
        <w:t>ti</w:t>
      </w:r>
      <w:r w:rsidR="00735156">
        <w:rPr>
          <w:b/>
          <w:noProof/>
        </w:rPr>
        <w:t>cky ohroženou</w:t>
      </w:r>
      <w:r w:rsidR="00AA77F7">
        <w:rPr>
          <w:b/>
          <w:noProof/>
        </w:rPr>
        <w:t xml:space="preserve"> cibulovinu, která je typická pro oblast Prahy a středních Čech. </w:t>
      </w:r>
      <w:r w:rsidR="0025268C">
        <w:rPr>
          <w:b/>
          <w:noProof/>
        </w:rPr>
        <w:t>Ze zimního spánku už se probudily i včely z</w:t>
      </w:r>
      <w:r w:rsidR="00A0560D">
        <w:rPr>
          <w:b/>
          <w:noProof/>
        </w:rPr>
        <w:t xml:space="preserve"> úlů</w:t>
      </w:r>
      <w:r w:rsidR="0025268C">
        <w:rPr>
          <w:b/>
          <w:noProof/>
        </w:rPr>
        <w:t xml:space="preserve"> umístěných</w:t>
      </w:r>
      <w:r w:rsidR="00A0560D">
        <w:rPr>
          <w:b/>
          <w:noProof/>
        </w:rPr>
        <w:t xml:space="preserve"> v expozici </w:t>
      </w:r>
      <w:r w:rsidR="00B97CD2">
        <w:rPr>
          <w:b/>
          <w:noProof/>
        </w:rPr>
        <w:t>M</w:t>
      </w:r>
      <w:r w:rsidR="00A0560D">
        <w:rPr>
          <w:b/>
          <w:noProof/>
        </w:rPr>
        <w:t>edonosných rostlin a včel</w:t>
      </w:r>
      <w:r w:rsidR="0025268C">
        <w:rPr>
          <w:b/>
          <w:noProof/>
        </w:rPr>
        <w:t xml:space="preserve">. </w:t>
      </w:r>
      <w:r w:rsidR="00D2671D">
        <w:rPr>
          <w:b/>
          <w:noProof/>
        </w:rPr>
        <w:t xml:space="preserve">Botanická zahrada rovněž připravuje další oblíbenou výstavu motýlů, z motýlí farmy ve Stratfordu nad Avonou do Prahy doputovaly první motýlí kukly. Výstava začíná 7. dubna. </w:t>
      </w:r>
    </w:p>
    <w:p w14:paraId="53ACBC92" w14:textId="137C2546" w:rsidR="00F27831" w:rsidRDefault="00010F2B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010F2B">
        <w:rPr>
          <w:i/>
          <w:noProof/>
          <w:sz w:val="24"/>
          <w:szCs w:val="24"/>
          <w:lang w:eastAsia="cs-CZ"/>
        </w:rPr>
        <w:t>„V pondělí 20. března začalo podle astronomického kalendáře jaro, ovšem u nás v botanické zahradě už o sobě dalo vědět o něco dříve. V záhonech již najdete první květy narcisů</w:t>
      </w:r>
      <w:r w:rsidR="00DD74AD">
        <w:rPr>
          <w:i/>
          <w:noProof/>
          <w:sz w:val="24"/>
          <w:szCs w:val="24"/>
          <w:lang w:eastAsia="cs-CZ"/>
        </w:rPr>
        <w:t>,</w:t>
      </w:r>
      <w:r w:rsidRPr="00010F2B">
        <w:rPr>
          <w:i/>
          <w:noProof/>
          <w:sz w:val="24"/>
          <w:szCs w:val="24"/>
          <w:lang w:eastAsia="cs-CZ"/>
        </w:rPr>
        <w:t xml:space="preserve"> a dokonce i tulipánů, které doplňují kvetoucí krokusy, ladoňky a hyacinty. Za pozornost stojí </w:t>
      </w:r>
      <w:r w:rsidRPr="00BD22A4">
        <w:rPr>
          <w:i/>
          <w:noProof/>
          <w:sz w:val="24"/>
          <w:szCs w:val="24"/>
          <w:lang w:eastAsia="cs-CZ"/>
        </w:rPr>
        <w:t>nenápa</w:t>
      </w:r>
      <w:r w:rsidR="00DD74AD" w:rsidRPr="00BD22A4">
        <w:rPr>
          <w:i/>
          <w:noProof/>
          <w:sz w:val="24"/>
          <w:szCs w:val="24"/>
          <w:lang w:eastAsia="cs-CZ"/>
        </w:rPr>
        <w:t>d</w:t>
      </w:r>
      <w:r w:rsidRPr="00BD22A4">
        <w:rPr>
          <w:i/>
          <w:noProof/>
          <w:sz w:val="24"/>
          <w:szCs w:val="24"/>
          <w:lang w:eastAsia="cs-CZ"/>
        </w:rPr>
        <w:t xml:space="preserve">ný </w:t>
      </w:r>
      <w:r w:rsidR="00B21DB6" w:rsidRPr="00BD22A4">
        <w:rPr>
          <w:i/>
          <w:noProof/>
          <w:sz w:val="24"/>
          <w:szCs w:val="24"/>
          <w:lang w:eastAsia="cs-CZ"/>
        </w:rPr>
        <w:t>křivatec český</w:t>
      </w:r>
      <w:r w:rsidR="00B97CD2" w:rsidRPr="00BD22A4">
        <w:rPr>
          <w:i/>
          <w:noProof/>
          <w:sz w:val="24"/>
          <w:szCs w:val="24"/>
          <w:lang w:eastAsia="cs-CZ"/>
        </w:rPr>
        <w:t xml:space="preserve"> pravý</w:t>
      </w:r>
      <w:r w:rsidR="00B21DB6" w:rsidRPr="00BD22A4">
        <w:rPr>
          <w:i/>
          <w:noProof/>
          <w:sz w:val="24"/>
          <w:szCs w:val="24"/>
          <w:lang w:eastAsia="cs-CZ"/>
        </w:rPr>
        <w:t xml:space="preserve">, který je </w:t>
      </w:r>
      <w:r w:rsidR="00A03C02" w:rsidRPr="00BD22A4">
        <w:rPr>
          <w:i/>
          <w:noProof/>
          <w:sz w:val="24"/>
          <w:szCs w:val="24"/>
          <w:lang w:eastAsia="cs-CZ"/>
        </w:rPr>
        <w:t>původním</w:t>
      </w:r>
      <w:r w:rsidR="00A03C02" w:rsidRPr="00010F2B">
        <w:rPr>
          <w:i/>
          <w:noProof/>
          <w:sz w:val="24"/>
          <w:szCs w:val="24"/>
          <w:lang w:eastAsia="cs-CZ"/>
        </w:rPr>
        <w:t xml:space="preserve"> klenotem na území zahrady</w:t>
      </w:r>
      <w:r w:rsidR="00735156" w:rsidRPr="00010F2B">
        <w:rPr>
          <w:i/>
          <w:noProof/>
          <w:sz w:val="24"/>
          <w:szCs w:val="24"/>
          <w:lang w:eastAsia="cs-CZ"/>
        </w:rPr>
        <w:t xml:space="preserve"> a má zde stále dobré podmínky pro svou existenci.</w:t>
      </w:r>
      <w:r w:rsidRPr="00010F2B">
        <w:rPr>
          <w:i/>
          <w:noProof/>
          <w:sz w:val="24"/>
          <w:szCs w:val="24"/>
          <w:lang w:eastAsia="cs-CZ"/>
        </w:rPr>
        <w:t xml:space="preserve"> Poměrně brzo již začaly rozkvétat i první magnolie na Pivoňkové louce. Botanická zahrada tak poskytuje příjemné prostředí pro </w:t>
      </w:r>
      <w:r w:rsidR="00DD74AD">
        <w:rPr>
          <w:i/>
          <w:noProof/>
          <w:sz w:val="24"/>
          <w:szCs w:val="24"/>
          <w:lang w:eastAsia="cs-CZ"/>
        </w:rPr>
        <w:t xml:space="preserve">první </w:t>
      </w:r>
      <w:r w:rsidRPr="00010F2B">
        <w:rPr>
          <w:i/>
          <w:noProof/>
          <w:sz w:val="24"/>
          <w:szCs w:val="24"/>
          <w:lang w:eastAsia="cs-CZ"/>
        </w:rPr>
        <w:t>jarní procházku,</w:t>
      </w:r>
      <w:r w:rsidR="00777686" w:rsidRPr="00010F2B">
        <w:rPr>
          <w:i/>
          <w:noProof/>
          <w:sz w:val="24"/>
          <w:szCs w:val="24"/>
          <w:lang w:eastAsia="cs-CZ"/>
        </w:rPr>
        <w:t>“</w:t>
      </w:r>
      <w:r w:rsidR="00777686">
        <w:rPr>
          <w:noProof/>
          <w:sz w:val="24"/>
          <w:szCs w:val="24"/>
          <w:lang w:eastAsia="cs-CZ"/>
        </w:rPr>
        <w:t xml:space="preserve"> </w:t>
      </w:r>
      <w:r w:rsidR="00777686" w:rsidRPr="00777686">
        <w:rPr>
          <w:b/>
          <w:noProof/>
          <w:sz w:val="24"/>
          <w:szCs w:val="24"/>
          <w:lang w:eastAsia="cs-CZ"/>
        </w:rPr>
        <w:t xml:space="preserve">uvádí Bohumil Černý, </w:t>
      </w:r>
      <w:r w:rsidR="00777686">
        <w:rPr>
          <w:b/>
          <w:noProof/>
          <w:sz w:val="24"/>
          <w:szCs w:val="24"/>
          <w:lang w:eastAsia="cs-CZ"/>
        </w:rPr>
        <w:t>ředitel</w:t>
      </w:r>
      <w:r w:rsidR="00777686" w:rsidRPr="00777686">
        <w:rPr>
          <w:b/>
          <w:noProof/>
          <w:sz w:val="24"/>
          <w:szCs w:val="24"/>
          <w:lang w:eastAsia="cs-CZ"/>
        </w:rPr>
        <w:t xml:space="preserve"> Botanické zahrady hl. m. Prahy</w:t>
      </w:r>
    </w:p>
    <w:p w14:paraId="24CB0AC7" w14:textId="1ED1FE06" w:rsidR="00F27831" w:rsidRPr="00BD22A4" w:rsidRDefault="00232F13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br/>
      </w:r>
      <w:r w:rsidR="00B21DB6">
        <w:rPr>
          <w:b/>
          <w:noProof/>
          <w:sz w:val="24"/>
          <w:szCs w:val="24"/>
          <w:lang w:eastAsia="cs-CZ"/>
        </w:rPr>
        <w:t xml:space="preserve">Kriticky </w:t>
      </w:r>
      <w:r w:rsidR="00B21DB6" w:rsidRPr="00BD22A4">
        <w:rPr>
          <w:b/>
          <w:noProof/>
          <w:sz w:val="24"/>
          <w:szCs w:val="24"/>
          <w:lang w:eastAsia="cs-CZ"/>
        </w:rPr>
        <w:t xml:space="preserve">ohrožený křivatec český </w:t>
      </w:r>
      <w:r w:rsidR="0080397F" w:rsidRPr="00BD22A4">
        <w:rPr>
          <w:b/>
          <w:noProof/>
          <w:sz w:val="24"/>
          <w:szCs w:val="24"/>
          <w:lang w:eastAsia="cs-CZ"/>
        </w:rPr>
        <w:t xml:space="preserve">pravý </w:t>
      </w:r>
      <w:r w:rsidR="00B21DB6" w:rsidRPr="00BD22A4">
        <w:rPr>
          <w:b/>
          <w:noProof/>
          <w:sz w:val="24"/>
          <w:szCs w:val="24"/>
          <w:lang w:eastAsia="cs-CZ"/>
        </w:rPr>
        <w:t>je v Praze doma</w:t>
      </w:r>
    </w:p>
    <w:p w14:paraId="564EF677" w14:textId="18AF628F" w:rsidR="00F13BBD" w:rsidRPr="00BD22A4" w:rsidRDefault="00777686" w:rsidP="00424CA1">
      <w:pPr>
        <w:pStyle w:val="Textkomente"/>
        <w:spacing w:line="276" w:lineRule="auto"/>
        <w:jc w:val="both"/>
        <w:rPr>
          <w:b/>
          <w:noProof/>
          <w:sz w:val="24"/>
          <w:szCs w:val="24"/>
          <w:lang w:eastAsia="cs-CZ"/>
        </w:rPr>
      </w:pPr>
      <w:r w:rsidRPr="00BD22A4">
        <w:rPr>
          <w:noProof/>
          <w:sz w:val="24"/>
          <w:szCs w:val="24"/>
          <w:lang w:eastAsia="cs-CZ"/>
        </w:rPr>
        <w:t xml:space="preserve">Na jarní květy lze </w:t>
      </w:r>
      <w:r w:rsidR="00ED7E88" w:rsidRPr="00BD22A4">
        <w:rPr>
          <w:noProof/>
          <w:sz w:val="24"/>
          <w:szCs w:val="24"/>
          <w:lang w:eastAsia="cs-CZ"/>
        </w:rPr>
        <w:t xml:space="preserve">již </w:t>
      </w:r>
      <w:r w:rsidRPr="00BD22A4">
        <w:rPr>
          <w:noProof/>
          <w:sz w:val="24"/>
          <w:szCs w:val="24"/>
          <w:lang w:eastAsia="cs-CZ"/>
        </w:rPr>
        <w:t>narazit v různých částech trojské botanické zahrady</w:t>
      </w:r>
      <w:r w:rsidR="002A7D7C">
        <w:rPr>
          <w:noProof/>
          <w:sz w:val="24"/>
          <w:szCs w:val="24"/>
          <w:lang w:eastAsia="cs-CZ"/>
        </w:rPr>
        <w:t>. Na Stráni</w:t>
      </w:r>
      <w:bookmarkStart w:id="0" w:name="_GoBack"/>
      <w:bookmarkEnd w:id="0"/>
      <w:r w:rsidR="00B21DB6" w:rsidRPr="00BD22A4">
        <w:rPr>
          <w:noProof/>
          <w:sz w:val="24"/>
          <w:szCs w:val="24"/>
          <w:lang w:eastAsia="cs-CZ"/>
        </w:rPr>
        <w:t xml:space="preserve"> vykvetl i </w:t>
      </w:r>
      <w:r w:rsidR="0080397F" w:rsidRPr="00BD22A4">
        <w:rPr>
          <w:noProof/>
          <w:sz w:val="24"/>
          <w:szCs w:val="24"/>
          <w:lang w:eastAsia="cs-CZ"/>
        </w:rPr>
        <w:t xml:space="preserve">vzácný </w:t>
      </w:r>
      <w:r w:rsidR="00B21DB6" w:rsidRPr="00BD22A4">
        <w:rPr>
          <w:noProof/>
          <w:sz w:val="24"/>
          <w:szCs w:val="24"/>
          <w:lang w:eastAsia="cs-CZ"/>
        </w:rPr>
        <w:t xml:space="preserve">křivatec. </w:t>
      </w:r>
      <w:r w:rsidR="00B21DB6" w:rsidRPr="00BD22A4">
        <w:rPr>
          <w:i/>
          <w:noProof/>
          <w:sz w:val="24"/>
          <w:szCs w:val="24"/>
          <w:lang w:eastAsia="cs-CZ"/>
        </w:rPr>
        <w:t>„</w:t>
      </w:r>
      <w:r w:rsidR="00735156" w:rsidRPr="00BD22A4">
        <w:rPr>
          <w:i/>
          <w:noProof/>
          <w:sz w:val="24"/>
          <w:szCs w:val="24"/>
          <w:lang w:eastAsia="cs-CZ"/>
        </w:rPr>
        <w:t>Křivatec český pravý byl</w:t>
      </w:r>
      <w:r w:rsidR="00735156" w:rsidRPr="00735156">
        <w:rPr>
          <w:i/>
          <w:noProof/>
          <w:sz w:val="24"/>
          <w:szCs w:val="24"/>
          <w:lang w:eastAsia="cs-CZ"/>
        </w:rPr>
        <w:t xml:space="preserve"> popsán z území Prahy a dodnes tu má v rámci </w:t>
      </w:r>
      <w:r w:rsidR="0080397F">
        <w:rPr>
          <w:i/>
          <w:noProof/>
          <w:sz w:val="24"/>
          <w:szCs w:val="24"/>
          <w:lang w:eastAsia="cs-CZ"/>
        </w:rPr>
        <w:t xml:space="preserve">České republiky </w:t>
      </w:r>
      <w:r w:rsidR="00735156" w:rsidRPr="00735156">
        <w:rPr>
          <w:i/>
          <w:noProof/>
          <w:sz w:val="24"/>
          <w:szCs w:val="24"/>
          <w:lang w:eastAsia="cs-CZ"/>
        </w:rPr>
        <w:t>výrazné populace, které přesahují jen do blízkého okolí a na Kolínsko. Další oblastí výskytu je jihozápadní Morava</w:t>
      </w:r>
      <w:r w:rsidR="0080397F">
        <w:rPr>
          <w:i/>
          <w:noProof/>
          <w:sz w:val="24"/>
          <w:szCs w:val="24"/>
          <w:lang w:eastAsia="cs-CZ"/>
        </w:rPr>
        <w:t>,</w:t>
      </w:r>
      <w:r w:rsidR="00735156" w:rsidRPr="00735156">
        <w:rPr>
          <w:i/>
          <w:noProof/>
          <w:sz w:val="24"/>
          <w:szCs w:val="24"/>
          <w:lang w:eastAsia="cs-CZ"/>
        </w:rPr>
        <w:t xml:space="preserve"> </w:t>
      </w:r>
      <w:r w:rsidR="0080397F">
        <w:rPr>
          <w:i/>
          <w:noProof/>
          <w:sz w:val="24"/>
          <w:szCs w:val="24"/>
          <w:lang w:eastAsia="cs-CZ"/>
        </w:rPr>
        <w:t>konkrétně</w:t>
      </w:r>
      <w:r w:rsidR="00735156" w:rsidRPr="00735156">
        <w:rPr>
          <w:i/>
          <w:noProof/>
          <w:sz w:val="24"/>
          <w:szCs w:val="24"/>
          <w:lang w:eastAsia="cs-CZ"/>
        </w:rPr>
        <w:t xml:space="preserve"> širší okolí Moravského Krumlova. Obsazuje velmi otevřená, kamenitá a štěrkovitá místa s minimem konkurence dalších rostlin. Zajímavostí je, že netvoří semena a </w:t>
      </w:r>
      <w:r w:rsidR="0080397F">
        <w:rPr>
          <w:i/>
          <w:noProof/>
          <w:sz w:val="24"/>
          <w:szCs w:val="24"/>
          <w:lang w:eastAsia="cs-CZ"/>
        </w:rPr>
        <w:t xml:space="preserve">veškeré </w:t>
      </w:r>
      <w:r w:rsidR="00735156" w:rsidRPr="00735156">
        <w:rPr>
          <w:i/>
          <w:noProof/>
          <w:sz w:val="24"/>
          <w:szCs w:val="24"/>
          <w:lang w:eastAsia="cs-CZ"/>
        </w:rPr>
        <w:t xml:space="preserve">šíření probíhá </w:t>
      </w:r>
      <w:r w:rsidR="00735156" w:rsidRPr="00BD22A4">
        <w:rPr>
          <w:i/>
          <w:noProof/>
          <w:sz w:val="24"/>
          <w:szCs w:val="24"/>
          <w:lang w:eastAsia="cs-CZ"/>
        </w:rPr>
        <w:t xml:space="preserve">pomocí malých cibulek, které příležitostně může roznášet silnější vítr. Křivatců u nás roste </w:t>
      </w:r>
      <w:r w:rsidR="00BD22A4">
        <w:rPr>
          <w:i/>
          <w:noProof/>
          <w:sz w:val="24"/>
          <w:szCs w:val="24"/>
          <w:lang w:eastAsia="cs-CZ"/>
        </w:rPr>
        <w:t>sedm</w:t>
      </w:r>
      <w:r w:rsidR="00735156" w:rsidRPr="00BD22A4">
        <w:rPr>
          <w:i/>
          <w:noProof/>
          <w:sz w:val="24"/>
          <w:szCs w:val="24"/>
          <w:lang w:eastAsia="cs-CZ"/>
        </w:rPr>
        <w:t xml:space="preserve"> druhů, křivatec český </w:t>
      </w:r>
      <w:r w:rsidR="0080397F" w:rsidRPr="00BD22A4">
        <w:rPr>
          <w:i/>
          <w:noProof/>
          <w:sz w:val="24"/>
          <w:szCs w:val="24"/>
          <w:lang w:eastAsia="cs-CZ"/>
        </w:rPr>
        <w:t xml:space="preserve">pravý </w:t>
      </w:r>
      <w:r w:rsidR="00735156" w:rsidRPr="00BD22A4">
        <w:rPr>
          <w:i/>
          <w:noProof/>
          <w:sz w:val="24"/>
          <w:szCs w:val="24"/>
          <w:lang w:eastAsia="cs-CZ"/>
        </w:rPr>
        <w:t>patří spolu s křivatcem maličkým k nejvzácnějším, naopak každý patrně zná křivatec žlutý</w:t>
      </w:r>
      <w:r w:rsidR="0080397F" w:rsidRPr="00BD22A4">
        <w:rPr>
          <w:i/>
          <w:noProof/>
          <w:sz w:val="24"/>
          <w:szCs w:val="24"/>
          <w:lang w:eastAsia="cs-CZ"/>
        </w:rPr>
        <w:t>,</w:t>
      </w:r>
      <w:r w:rsidR="00735156" w:rsidRPr="00BD22A4">
        <w:rPr>
          <w:i/>
          <w:noProof/>
          <w:sz w:val="24"/>
          <w:szCs w:val="24"/>
          <w:lang w:eastAsia="cs-CZ"/>
        </w:rPr>
        <w:t xml:space="preserve"> rostoucí na </w:t>
      </w:r>
      <w:r w:rsidR="00735156" w:rsidRPr="00BD22A4">
        <w:rPr>
          <w:i/>
          <w:noProof/>
          <w:sz w:val="24"/>
          <w:szCs w:val="24"/>
          <w:lang w:eastAsia="cs-CZ"/>
        </w:rPr>
        <w:lastRenderedPageBreak/>
        <w:t xml:space="preserve">kdejaké vlhčí louce i v některých parcích či ve světlých lesích,“ </w:t>
      </w:r>
      <w:r w:rsidR="00D9358D" w:rsidRPr="00BD22A4">
        <w:rPr>
          <w:noProof/>
          <w:sz w:val="24"/>
          <w:szCs w:val="24"/>
          <w:lang w:eastAsia="cs-CZ"/>
        </w:rPr>
        <w:t xml:space="preserve">říká </w:t>
      </w:r>
      <w:r w:rsidR="00D9358D" w:rsidRPr="00BD22A4">
        <w:rPr>
          <w:b/>
          <w:noProof/>
          <w:sz w:val="24"/>
          <w:szCs w:val="24"/>
          <w:lang w:eastAsia="cs-CZ"/>
        </w:rPr>
        <w:t xml:space="preserve">Vlastík Rybka, vedoucí </w:t>
      </w:r>
      <w:r w:rsidR="00735156" w:rsidRPr="00BD22A4">
        <w:rPr>
          <w:b/>
          <w:noProof/>
          <w:sz w:val="24"/>
          <w:szCs w:val="24"/>
          <w:lang w:eastAsia="cs-CZ"/>
        </w:rPr>
        <w:t>Útvaru odborné činnosti</w:t>
      </w:r>
      <w:r w:rsidR="00D9358D" w:rsidRPr="00BD22A4">
        <w:rPr>
          <w:b/>
          <w:noProof/>
          <w:sz w:val="24"/>
          <w:szCs w:val="24"/>
          <w:lang w:eastAsia="cs-CZ"/>
        </w:rPr>
        <w:t xml:space="preserve"> Botanické zahrady hl.</w:t>
      </w:r>
      <w:r w:rsidR="0080397F" w:rsidRPr="00BD22A4">
        <w:rPr>
          <w:b/>
          <w:noProof/>
          <w:sz w:val="24"/>
          <w:szCs w:val="24"/>
          <w:lang w:eastAsia="cs-CZ"/>
        </w:rPr>
        <w:t xml:space="preserve"> </w:t>
      </w:r>
      <w:r w:rsidR="00D9358D" w:rsidRPr="00BD22A4">
        <w:rPr>
          <w:b/>
          <w:noProof/>
          <w:sz w:val="24"/>
          <w:szCs w:val="24"/>
          <w:lang w:eastAsia="cs-CZ"/>
        </w:rPr>
        <w:t>m.</w:t>
      </w:r>
      <w:r w:rsidR="0080397F" w:rsidRPr="00BD22A4">
        <w:rPr>
          <w:b/>
          <w:noProof/>
          <w:sz w:val="24"/>
          <w:szCs w:val="24"/>
          <w:lang w:eastAsia="cs-CZ"/>
        </w:rPr>
        <w:t xml:space="preserve"> </w:t>
      </w:r>
      <w:r w:rsidR="00D9358D" w:rsidRPr="00BD22A4">
        <w:rPr>
          <w:b/>
          <w:noProof/>
          <w:sz w:val="24"/>
          <w:szCs w:val="24"/>
          <w:lang w:eastAsia="cs-CZ"/>
        </w:rPr>
        <w:t xml:space="preserve">Prahy. </w:t>
      </w:r>
    </w:p>
    <w:p w14:paraId="36E16025" w14:textId="6C661346" w:rsidR="00F13BBD" w:rsidRDefault="00F13BBD" w:rsidP="00424CA1">
      <w:pPr>
        <w:pStyle w:val="Textkomente"/>
        <w:spacing w:line="276" w:lineRule="auto"/>
        <w:jc w:val="both"/>
        <w:rPr>
          <w:noProof/>
          <w:sz w:val="24"/>
          <w:szCs w:val="24"/>
          <w:lang w:eastAsia="cs-CZ"/>
        </w:rPr>
      </w:pPr>
      <w:r w:rsidRPr="00BD22A4">
        <w:rPr>
          <w:noProof/>
          <w:sz w:val="24"/>
          <w:szCs w:val="24"/>
          <w:lang w:eastAsia="cs-CZ"/>
        </w:rPr>
        <w:t>Křivatec český pravý je jedním z řady ohrožených rostlin, které botanická zahrada návštěvníkům představ</w:t>
      </w:r>
      <w:r w:rsidR="005C1FB1" w:rsidRPr="00BD22A4">
        <w:rPr>
          <w:noProof/>
          <w:sz w:val="24"/>
          <w:szCs w:val="24"/>
          <w:lang w:eastAsia="cs-CZ"/>
        </w:rPr>
        <w:t>í</w:t>
      </w:r>
      <w:r w:rsidRPr="00BD22A4">
        <w:rPr>
          <w:noProof/>
          <w:sz w:val="24"/>
          <w:szCs w:val="24"/>
          <w:lang w:eastAsia="cs-CZ"/>
        </w:rPr>
        <w:t xml:space="preserve"> v rámci nové expozice Archa Bohemica. </w:t>
      </w:r>
      <w:r w:rsidR="005F4F81" w:rsidRPr="00BD22A4">
        <w:rPr>
          <w:noProof/>
          <w:sz w:val="24"/>
          <w:szCs w:val="24"/>
          <w:lang w:eastAsia="cs-CZ"/>
        </w:rPr>
        <w:t>Ta byla vybudována jako systém skalek a mokřadů rozmístěný</w:t>
      </w:r>
      <w:r w:rsidR="005F4F81" w:rsidRPr="005F4F81">
        <w:rPr>
          <w:noProof/>
          <w:sz w:val="24"/>
          <w:szCs w:val="24"/>
          <w:lang w:eastAsia="cs-CZ"/>
        </w:rPr>
        <w:t xml:space="preserve"> po Stráni s ohledem na dosud cenné přírodní partie, takže vnikla mozaika biotopů stávajících a zcela nových. </w:t>
      </w:r>
      <w:r w:rsidR="005F4F81">
        <w:rPr>
          <w:noProof/>
          <w:sz w:val="24"/>
          <w:szCs w:val="24"/>
          <w:lang w:eastAsia="cs-CZ"/>
        </w:rPr>
        <w:t xml:space="preserve">Zde botanická zahrada plánuje dlouhodobě </w:t>
      </w:r>
      <w:r w:rsidR="005F4F81" w:rsidRPr="005F4F81">
        <w:rPr>
          <w:noProof/>
          <w:sz w:val="24"/>
          <w:szCs w:val="24"/>
          <w:lang w:eastAsia="cs-CZ"/>
        </w:rPr>
        <w:t>udržovat ohrožené druhy rostlin v polopřirozených podmínkách a uchovávat tak jejich genofond.</w:t>
      </w:r>
    </w:p>
    <w:p w14:paraId="74B97B3D" w14:textId="77777777" w:rsidR="0009674D" w:rsidRDefault="0009674D" w:rsidP="0009674D">
      <w:pPr>
        <w:spacing w:after="0" w:line="276" w:lineRule="auto"/>
        <w:rPr>
          <w:b/>
          <w:noProof/>
          <w:sz w:val="24"/>
          <w:szCs w:val="24"/>
          <w:lang w:eastAsia="cs-CZ"/>
        </w:rPr>
      </w:pPr>
      <w:r w:rsidRPr="0009674D">
        <w:rPr>
          <w:b/>
          <w:noProof/>
          <w:sz w:val="24"/>
          <w:szCs w:val="24"/>
          <w:lang w:eastAsia="cs-CZ"/>
        </w:rPr>
        <w:t>Motýli už se slétají ve Fata Morganě</w:t>
      </w:r>
    </w:p>
    <w:p w14:paraId="0BFCA26A" w14:textId="77777777" w:rsidR="0009674D" w:rsidRDefault="0009674D" w:rsidP="0009674D">
      <w:pPr>
        <w:spacing w:after="0" w:line="276" w:lineRule="auto"/>
        <w:rPr>
          <w:b/>
          <w:noProof/>
          <w:sz w:val="24"/>
          <w:szCs w:val="24"/>
          <w:lang w:eastAsia="cs-CZ"/>
        </w:rPr>
      </w:pPr>
    </w:p>
    <w:p w14:paraId="0766D144" w14:textId="128858C4" w:rsidR="009C3061" w:rsidRPr="0009674D" w:rsidRDefault="0009674D" w:rsidP="0009674D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09674D">
        <w:rPr>
          <w:noProof/>
          <w:sz w:val="24"/>
          <w:szCs w:val="24"/>
          <w:lang w:eastAsia="cs-CZ"/>
        </w:rPr>
        <w:t xml:space="preserve">Trojská zahrada rověž připravuje další </w:t>
      </w:r>
      <w:r w:rsidR="00DD74AD">
        <w:rPr>
          <w:noProof/>
          <w:sz w:val="24"/>
          <w:szCs w:val="24"/>
          <w:lang w:eastAsia="cs-CZ"/>
        </w:rPr>
        <w:t xml:space="preserve">z </w:t>
      </w:r>
      <w:r w:rsidRPr="0009674D">
        <w:rPr>
          <w:noProof/>
          <w:sz w:val="24"/>
          <w:szCs w:val="24"/>
          <w:lang w:eastAsia="cs-CZ"/>
        </w:rPr>
        <w:t xml:space="preserve">oblíbených jarních výstav. Přehlídka exotických motýlů ve skleníku Fata Morgana bude v letošním roce zaměřena </w:t>
      </w:r>
      <w:r w:rsidR="00DD74AD">
        <w:rPr>
          <w:noProof/>
          <w:sz w:val="24"/>
          <w:szCs w:val="24"/>
          <w:lang w:eastAsia="cs-CZ"/>
        </w:rPr>
        <w:t xml:space="preserve">na </w:t>
      </w:r>
      <w:r w:rsidRPr="0009674D">
        <w:rPr>
          <w:noProof/>
          <w:sz w:val="24"/>
          <w:szCs w:val="24"/>
          <w:lang w:eastAsia="cs-CZ"/>
        </w:rPr>
        <w:t>kouzlo pro</w:t>
      </w:r>
      <w:r>
        <w:rPr>
          <w:noProof/>
          <w:sz w:val="24"/>
          <w:szCs w:val="24"/>
          <w:lang w:eastAsia="cs-CZ"/>
        </w:rPr>
        <w:t>m</w:t>
      </w:r>
      <w:r w:rsidRPr="0009674D">
        <w:rPr>
          <w:noProof/>
          <w:sz w:val="24"/>
          <w:szCs w:val="24"/>
          <w:lang w:eastAsia="cs-CZ"/>
        </w:rPr>
        <w:t xml:space="preserve">ěny. </w:t>
      </w:r>
      <w:r w:rsidR="00E04B94" w:rsidRPr="0009674D">
        <w:rPr>
          <w:noProof/>
          <w:sz w:val="24"/>
          <w:szCs w:val="24"/>
          <w:lang w:eastAsia="cs-CZ"/>
        </w:rPr>
        <w:br/>
      </w:r>
      <w:r w:rsidRPr="0009674D">
        <w:rPr>
          <w:rStyle w:val="InternetLink"/>
          <w:color w:val="auto"/>
          <w:sz w:val="24"/>
          <w:szCs w:val="24"/>
          <w:u w:val="none"/>
          <w:lang w:val="cs-CZ"/>
        </w:rPr>
        <w:t xml:space="preserve">Do Prahy už doputovala první zásilka kukel z motýlí farmy ve Stratfordu nad </w:t>
      </w:r>
      <w:proofErr w:type="spellStart"/>
      <w:r w:rsidRPr="0009674D">
        <w:rPr>
          <w:rStyle w:val="InternetLink"/>
          <w:color w:val="auto"/>
          <w:sz w:val="24"/>
          <w:szCs w:val="24"/>
          <w:u w:val="none"/>
          <w:lang w:val="cs-CZ"/>
        </w:rPr>
        <w:t>Avonou</w:t>
      </w:r>
      <w:proofErr w:type="spellEnd"/>
      <w:r w:rsidRPr="0009674D">
        <w:rPr>
          <w:rStyle w:val="InternetLink"/>
          <w:color w:val="auto"/>
          <w:sz w:val="24"/>
          <w:szCs w:val="24"/>
          <w:u w:val="none"/>
          <w:lang w:val="cs-CZ"/>
        </w:rPr>
        <w:t>. Z nich se ve skleník</w:t>
      </w:r>
      <w:r w:rsidR="00DD74AD">
        <w:rPr>
          <w:rStyle w:val="InternetLink"/>
          <w:color w:val="auto"/>
          <w:sz w:val="24"/>
          <w:szCs w:val="24"/>
          <w:u w:val="none"/>
          <w:lang w:val="cs-CZ"/>
        </w:rPr>
        <w:t xml:space="preserve">ové expozici </w:t>
      </w:r>
      <w:r w:rsidRPr="0009674D">
        <w:rPr>
          <w:rStyle w:val="InternetLink"/>
          <w:color w:val="auto"/>
          <w:sz w:val="24"/>
          <w:szCs w:val="24"/>
          <w:u w:val="none"/>
          <w:lang w:val="cs-CZ"/>
        </w:rPr>
        <w:t xml:space="preserve">vylíhnou krasavci několika desítek druhů. Nebudou chybět nádherní </w:t>
      </w:r>
      <w:proofErr w:type="spellStart"/>
      <w:r w:rsidRPr="002E540D">
        <w:rPr>
          <w:rStyle w:val="InternetLink"/>
          <w:i/>
          <w:color w:val="auto"/>
          <w:sz w:val="24"/>
          <w:szCs w:val="24"/>
          <w:u w:val="none"/>
          <w:lang w:val="cs-CZ"/>
        </w:rPr>
        <w:t>Morpho</w:t>
      </w:r>
      <w:proofErr w:type="spellEnd"/>
      <w:r w:rsidRPr="002E540D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proofErr w:type="spellStart"/>
      <w:r w:rsidRPr="002E540D">
        <w:rPr>
          <w:rStyle w:val="InternetLink"/>
          <w:i/>
          <w:color w:val="auto"/>
          <w:sz w:val="24"/>
          <w:szCs w:val="24"/>
          <w:u w:val="none"/>
          <w:lang w:val="cs-CZ"/>
        </w:rPr>
        <w:t>peleides</w:t>
      </w:r>
      <w:proofErr w:type="spellEnd"/>
      <w:r w:rsidRPr="0009674D">
        <w:rPr>
          <w:rStyle w:val="InternetLink"/>
          <w:color w:val="auto"/>
          <w:sz w:val="24"/>
          <w:szCs w:val="24"/>
          <w:u w:val="none"/>
          <w:lang w:val="cs-CZ"/>
        </w:rPr>
        <w:t xml:space="preserve"> s blankytně modrými křídly, stěhovavý monarcha (</w:t>
      </w:r>
      <w:proofErr w:type="spellStart"/>
      <w:r w:rsidRPr="002E540D">
        <w:rPr>
          <w:rStyle w:val="InternetLink"/>
          <w:i/>
          <w:color w:val="auto"/>
          <w:sz w:val="24"/>
          <w:szCs w:val="24"/>
          <w:u w:val="none"/>
          <w:lang w:val="cs-CZ"/>
        </w:rPr>
        <w:t>Danaus</w:t>
      </w:r>
      <w:proofErr w:type="spellEnd"/>
      <w:r w:rsidRPr="002E540D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proofErr w:type="spellStart"/>
      <w:r w:rsidRPr="002E540D">
        <w:rPr>
          <w:rStyle w:val="InternetLink"/>
          <w:i/>
          <w:color w:val="auto"/>
          <w:sz w:val="24"/>
          <w:szCs w:val="24"/>
          <w:u w:val="none"/>
          <w:lang w:val="cs-CZ"/>
        </w:rPr>
        <w:t>plexippus</w:t>
      </w:r>
      <w:proofErr w:type="spellEnd"/>
      <w:r w:rsidRPr="0009674D">
        <w:rPr>
          <w:rStyle w:val="InternetLink"/>
          <w:color w:val="auto"/>
          <w:sz w:val="24"/>
          <w:szCs w:val="24"/>
          <w:u w:val="none"/>
          <w:lang w:val="cs-CZ"/>
        </w:rPr>
        <w:t xml:space="preserve">) nebo jeho příbuzný, asijský </w:t>
      </w:r>
      <w:proofErr w:type="spellStart"/>
      <w:r w:rsidRPr="002E540D">
        <w:rPr>
          <w:rStyle w:val="InternetLink"/>
          <w:i/>
          <w:color w:val="auto"/>
          <w:sz w:val="24"/>
          <w:szCs w:val="24"/>
          <w:u w:val="none"/>
          <w:lang w:val="cs-CZ"/>
        </w:rPr>
        <w:t>Danaus</w:t>
      </w:r>
      <w:proofErr w:type="spellEnd"/>
      <w:r w:rsidRPr="002E540D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proofErr w:type="spellStart"/>
      <w:r w:rsidRPr="002E540D">
        <w:rPr>
          <w:rStyle w:val="InternetLink"/>
          <w:i/>
          <w:color w:val="auto"/>
          <w:sz w:val="24"/>
          <w:szCs w:val="24"/>
          <w:u w:val="none"/>
          <w:lang w:val="cs-CZ"/>
        </w:rPr>
        <w:t>chrysippus</w:t>
      </w:r>
      <w:proofErr w:type="spellEnd"/>
      <w:r w:rsidRPr="0009674D">
        <w:rPr>
          <w:rStyle w:val="InternetLink"/>
          <w:color w:val="auto"/>
          <w:sz w:val="24"/>
          <w:szCs w:val="24"/>
          <w:u w:val="none"/>
          <w:lang w:val="cs-CZ"/>
        </w:rPr>
        <w:t>. Součástí výstavy bude také vývojový model motýla, díky němuž návštěvníci uvidí velikostní rozdíly – od miniaturních vajíček přes různě velké housenky až po motýla s obrovským rozpětím křídel. Výstava Motýli, kouzlo proměny se koná od 7. dubna do 21. května.</w:t>
      </w:r>
    </w:p>
    <w:p w14:paraId="0E76C498" w14:textId="77777777" w:rsidR="009C3061" w:rsidRDefault="009C3061" w:rsidP="00424CA1">
      <w:pPr>
        <w:spacing w:after="0" w:line="276" w:lineRule="auto"/>
        <w:jc w:val="center"/>
        <w:rPr>
          <w:rStyle w:val="InternetLink"/>
          <w:b/>
          <w:color w:val="2D720E"/>
          <w:sz w:val="24"/>
          <w:szCs w:val="24"/>
          <w:u w:val="none"/>
          <w:lang w:val="cs-CZ"/>
        </w:rPr>
      </w:pPr>
    </w:p>
    <w:p w14:paraId="02AA425D" w14:textId="77777777" w:rsidR="009C3061" w:rsidRDefault="009C3061" w:rsidP="005F4F81">
      <w:pPr>
        <w:spacing w:after="0" w:line="276" w:lineRule="auto"/>
        <w:rPr>
          <w:rStyle w:val="InternetLink"/>
          <w:b/>
          <w:color w:val="2D720E"/>
          <w:sz w:val="24"/>
          <w:szCs w:val="24"/>
          <w:u w:val="none"/>
          <w:lang w:val="cs-CZ"/>
        </w:rPr>
      </w:pPr>
    </w:p>
    <w:p w14:paraId="697BCBB1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14:paraId="4D4234F2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7FF5F41D" w14:textId="77777777"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9A2F253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1B372250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2D2C0778" w14:textId="77777777" w:rsidR="003C5653" w:rsidRPr="00272887" w:rsidRDefault="005B333E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0D27471C" w14:textId="77777777"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14:paraId="36DFBFB6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 w:rsidR="005B333E"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 w:rsidR="005B333E">
        <w:rPr>
          <w:color w:val="111111"/>
          <w:sz w:val="20"/>
        </w:rPr>
        <w:t>605 396 036</w:t>
      </w:r>
    </w:p>
    <w:p w14:paraId="40CA67FB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3003F13C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224A579A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190F6964" w14:textId="77777777" w:rsidR="005B333E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</w:t>
      </w:r>
    </w:p>
    <w:sectPr w:rsidR="005B333E" w:rsidRPr="00EC5F47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DAE6" w14:textId="77777777" w:rsidR="00010F2B" w:rsidRDefault="00010F2B">
      <w:pPr>
        <w:spacing w:after="0" w:line="240" w:lineRule="auto"/>
      </w:pPr>
      <w:r>
        <w:separator/>
      </w:r>
    </w:p>
  </w:endnote>
  <w:endnote w:type="continuationSeparator" w:id="0">
    <w:p w14:paraId="4947942D" w14:textId="77777777" w:rsidR="00010F2B" w:rsidRDefault="0001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64F0" w14:textId="77777777" w:rsidR="00010F2B" w:rsidRDefault="00010F2B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010F2B" w14:paraId="315D7C94" w14:textId="77777777" w:rsidTr="003A04AC">
      <w:tc>
        <w:tcPr>
          <w:tcW w:w="8046" w:type="dxa"/>
          <w:vAlign w:val="bottom"/>
        </w:tcPr>
        <w:p w14:paraId="7BD03D73" w14:textId="77777777" w:rsidR="00010F2B" w:rsidRPr="007F34A2" w:rsidRDefault="00010F2B" w:rsidP="003A04AC">
          <w:pPr>
            <w:pStyle w:val="Zpat"/>
          </w:pPr>
          <w:r w:rsidRPr="007F34A2">
            <w:t>Botanická zahrada Praha</w:t>
          </w:r>
        </w:p>
        <w:p w14:paraId="7ED2650D" w14:textId="77777777" w:rsidR="00010F2B" w:rsidRPr="007F34A2" w:rsidRDefault="00010F2B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687BA2B9" w14:textId="77777777" w:rsidR="00010F2B" w:rsidRPr="007F34A2" w:rsidRDefault="002A7D7C" w:rsidP="003A04AC">
          <w:pPr>
            <w:pStyle w:val="Zpat"/>
          </w:pPr>
          <w:hyperlink r:id="rId1" w:history="1">
            <w:r w:rsidR="00010F2B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6A1E8EE9" w14:textId="5ED678A1" w:rsidR="00010F2B" w:rsidRPr="007F34A2" w:rsidRDefault="00010F2B" w:rsidP="003A04A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0246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7F34A2">
            <w:t>/</w:t>
          </w:r>
          <w:r w:rsidR="002A7D7C">
            <w:fldChar w:fldCharType="begin"/>
          </w:r>
          <w:r w:rsidR="002A7D7C">
            <w:instrText xml:space="preserve"> SECTIONPAGES  \* Arabic  \* MERGEFORMAT </w:instrText>
          </w:r>
          <w:r w:rsidR="002A7D7C">
            <w:fldChar w:fldCharType="separate"/>
          </w:r>
          <w:r w:rsidR="002A7D7C">
            <w:rPr>
              <w:noProof/>
            </w:rPr>
            <w:t>2</w:t>
          </w:r>
          <w:r w:rsidR="002A7D7C">
            <w:rPr>
              <w:noProof/>
            </w:rPr>
            <w:fldChar w:fldCharType="end"/>
          </w:r>
        </w:p>
      </w:tc>
    </w:tr>
  </w:tbl>
  <w:p w14:paraId="6A80FDE0" w14:textId="77777777" w:rsidR="00010F2B" w:rsidRDefault="00010F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8587B" w14:textId="77777777" w:rsidR="00010F2B" w:rsidRDefault="00010F2B">
      <w:pPr>
        <w:spacing w:after="0" w:line="240" w:lineRule="auto"/>
      </w:pPr>
      <w:r>
        <w:separator/>
      </w:r>
    </w:p>
  </w:footnote>
  <w:footnote w:type="continuationSeparator" w:id="0">
    <w:p w14:paraId="7C876C47" w14:textId="77777777" w:rsidR="00010F2B" w:rsidRDefault="0001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0780" w14:textId="77777777" w:rsidR="00010F2B" w:rsidRDefault="00010F2B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11BFDA7B" wp14:editId="082D6DB7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3A1BAAB8" w14:textId="77777777" w:rsidR="00010F2B" w:rsidRDefault="00010F2B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9C3"/>
    <w:multiLevelType w:val="hybridMultilevel"/>
    <w:tmpl w:val="6170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5A85"/>
    <w:rsid w:val="00006D29"/>
    <w:rsid w:val="000071C7"/>
    <w:rsid w:val="000073AE"/>
    <w:rsid w:val="00007D62"/>
    <w:rsid w:val="00010930"/>
    <w:rsid w:val="00010F2B"/>
    <w:rsid w:val="000111C3"/>
    <w:rsid w:val="000115AF"/>
    <w:rsid w:val="00011CDF"/>
    <w:rsid w:val="0001351E"/>
    <w:rsid w:val="00017FE2"/>
    <w:rsid w:val="000206B1"/>
    <w:rsid w:val="00021444"/>
    <w:rsid w:val="00023712"/>
    <w:rsid w:val="0002516E"/>
    <w:rsid w:val="00026381"/>
    <w:rsid w:val="000268AE"/>
    <w:rsid w:val="00026E32"/>
    <w:rsid w:val="000315F0"/>
    <w:rsid w:val="00032925"/>
    <w:rsid w:val="000329F0"/>
    <w:rsid w:val="00033D9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D60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674D"/>
    <w:rsid w:val="00097DDB"/>
    <w:rsid w:val="000A0711"/>
    <w:rsid w:val="000A2184"/>
    <w:rsid w:val="000A25BC"/>
    <w:rsid w:val="000A7430"/>
    <w:rsid w:val="000B1639"/>
    <w:rsid w:val="000B19B9"/>
    <w:rsid w:val="000B29F6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14D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427A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1BD0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5CA0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5896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068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175A"/>
    <w:rsid w:val="0022300A"/>
    <w:rsid w:val="00223DDE"/>
    <w:rsid w:val="00224AE8"/>
    <w:rsid w:val="00224F4E"/>
    <w:rsid w:val="00225254"/>
    <w:rsid w:val="0022739E"/>
    <w:rsid w:val="00227DCF"/>
    <w:rsid w:val="00230A8B"/>
    <w:rsid w:val="00232F13"/>
    <w:rsid w:val="00235FB3"/>
    <w:rsid w:val="0024035F"/>
    <w:rsid w:val="00240D25"/>
    <w:rsid w:val="00241487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68C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D7C"/>
    <w:rsid w:val="002A7F64"/>
    <w:rsid w:val="002B1070"/>
    <w:rsid w:val="002B17DC"/>
    <w:rsid w:val="002B260E"/>
    <w:rsid w:val="002B32F2"/>
    <w:rsid w:val="002B3ECE"/>
    <w:rsid w:val="002B44E4"/>
    <w:rsid w:val="002B473D"/>
    <w:rsid w:val="002B52FE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145"/>
    <w:rsid w:val="002D66D2"/>
    <w:rsid w:val="002D67D0"/>
    <w:rsid w:val="002D7BF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540D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3AA7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0A6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A76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B36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5E21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D69B8"/>
    <w:rsid w:val="003E00CB"/>
    <w:rsid w:val="003E0819"/>
    <w:rsid w:val="003E11A4"/>
    <w:rsid w:val="003E2094"/>
    <w:rsid w:val="003E2752"/>
    <w:rsid w:val="003E2B65"/>
    <w:rsid w:val="003E3D63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0A87"/>
    <w:rsid w:val="004220AF"/>
    <w:rsid w:val="004224F2"/>
    <w:rsid w:val="00424CA1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198D"/>
    <w:rsid w:val="004640E7"/>
    <w:rsid w:val="00464B3E"/>
    <w:rsid w:val="00464C35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0DC5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777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12C9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8B4"/>
    <w:rsid w:val="00526450"/>
    <w:rsid w:val="00526F53"/>
    <w:rsid w:val="00532769"/>
    <w:rsid w:val="0053477D"/>
    <w:rsid w:val="0053498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1A0E"/>
    <w:rsid w:val="00561D9F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33E"/>
    <w:rsid w:val="005B3449"/>
    <w:rsid w:val="005B4E3D"/>
    <w:rsid w:val="005B556B"/>
    <w:rsid w:val="005B6265"/>
    <w:rsid w:val="005B68BD"/>
    <w:rsid w:val="005B7E58"/>
    <w:rsid w:val="005C02FA"/>
    <w:rsid w:val="005C1608"/>
    <w:rsid w:val="005C1FB1"/>
    <w:rsid w:val="005C2F9E"/>
    <w:rsid w:val="005C3571"/>
    <w:rsid w:val="005C36B2"/>
    <w:rsid w:val="005C3E7F"/>
    <w:rsid w:val="005C4D1F"/>
    <w:rsid w:val="005C50C5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BE1"/>
    <w:rsid w:val="005E3CB0"/>
    <w:rsid w:val="005E4AFC"/>
    <w:rsid w:val="005E4B1A"/>
    <w:rsid w:val="005E4B6A"/>
    <w:rsid w:val="005E6204"/>
    <w:rsid w:val="005E68ED"/>
    <w:rsid w:val="005E72D2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4F81"/>
    <w:rsid w:val="005F59A3"/>
    <w:rsid w:val="005F59E3"/>
    <w:rsid w:val="005F6636"/>
    <w:rsid w:val="0060061D"/>
    <w:rsid w:val="0060080B"/>
    <w:rsid w:val="00601EE8"/>
    <w:rsid w:val="00602189"/>
    <w:rsid w:val="0060246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52CF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0BA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126"/>
    <w:rsid w:val="006834AA"/>
    <w:rsid w:val="00685827"/>
    <w:rsid w:val="0068659C"/>
    <w:rsid w:val="00686AB8"/>
    <w:rsid w:val="00686AD0"/>
    <w:rsid w:val="006878E8"/>
    <w:rsid w:val="00687B90"/>
    <w:rsid w:val="006918C5"/>
    <w:rsid w:val="00691ACE"/>
    <w:rsid w:val="00692584"/>
    <w:rsid w:val="00692B24"/>
    <w:rsid w:val="00693279"/>
    <w:rsid w:val="00694D67"/>
    <w:rsid w:val="006958F5"/>
    <w:rsid w:val="00696347"/>
    <w:rsid w:val="00696A3B"/>
    <w:rsid w:val="006A00F4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4D64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156"/>
    <w:rsid w:val="0073544F"/>
    <w:rsid w:val="00735F09"/>
    <w:rsid w:val="00737DBF"/>
    <w:rsid w:val="00737FBC"/>
    <w:rsid w:val="0074060D"/>
    <w:rsid w:val="007407CB"/>
    <w:rsid w:val="00740808"/>
    <w:rsid w:val="00740A27"/>
    <w:rsid w:val="00740DC3"/>
    <w:rsid w:val="00742A8B"/>
    <w:rsid w:val="00744D96"/>
    <w:rsid w:val="00745A7F"/>
    <w:rsid w:val="007469D6"/>
    <w:rsid w:val="007475BB"/>
    <w:rsid w:val="00751E6E"/>
    <w:rsid w:val="00752040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BEE"/>
    <w:rsid w:val="00760C42"/>
    <w:rsid w:val="00761EB9"/>
    <w:rsid w:val="0076259F"/>
    <w:rsid w:val="00762CF1"/>
    <w:rsid w:val="007632D7"/>
    <w:rsid w:val="00763837"/>
    <w:rsid w:val="007639F5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77686"/>
    <w:rsid w:val="00781A85"/>
    <w:rsid w:val="00783819"/>
    <w:rsid w:val="00783B3D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6358"/>
    <w:rsid w:val="007B0B59"/>
    <w:rsid w:val="007B0E16"/>
    <w:rsid w:val="007B1996"/>
    <w:rsid w:val="007B22AF"/>
    <w:rsid w:val="007B3901"/>
    <w:rsid w:val="007B4A69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56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97F"/>
    <w:rsid w:val="00803F27"/>
    <w:rsid w:val="008049F5"/>
    <w:rsid w:val="00804FDA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2E1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6EC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D744F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43DA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3685B"/>
    <w:rsid w:val="00941406"/>
    <w:rsid w:val="009418D5"/>
    <w:rsid w:val="00942928"/>
    <w:rsid w:val="00942A8D"/>
    <w:rsid w:val="009445BE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BF0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52E"/>
    <w:rsid w:val="009A3BD0"/>
    <w:rsid w:val="009A45A8"/>
    <w:rsid w:val="009A52F0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061"/>
    <w:rsid w:val="009C3D1B"/>
    <w:rsid w:val="009C4F6C"/>
    <w:rsid w:val="009C60F5"/>
    <w:rsid w:val="009C63DA"/>
    <w:rsid w:val="009C7B2B"/>
    <w:rsid w:val="009D1373"/>
    <w:rsid w:val="009D2BBD"/>
    <w:rsid w:val="009E155D"/>
    <w:rsid w:val="009E1569"/>
    <w:rsid w:val="009E1F75"/>
    <w:rsid w:val="009E2618"/>
    <w:rsid w:val="009E31F3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476C"/>
    <w:rsid w:val="009F605C"/>
    <w:rsid w:val="009F6C28"/>
    <w:rsid w:val="00A005D3"/>
    <w:rsid w:val="00A00CA7"/>
    <w:rsid w:val="00A01839"/>
    <w:rsid w:val="00A01E8F"/>
    <w:rsid w:val="00A03764"/>
    <w:rsid w:val="00A03A33"/>
    <w:rsid w:val="00A03C02"/>
    <w:rsid w:val="00A0560D"/>
    <w:rsid w:val="00A07142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58A"/>
    <w:rsid w:val="00A52BCD"/>
    <w:rsid w:val="00A52DB1"/>
    <w:rsid w:val="00A531EA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CFD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5A41"/>
    <w:rsid w:val="00A866CA"/>
    <w:rsid w:val="00A86F63"/>
    <w:rsid w:val="00A9045D"/>
    <w:rsid w:val="00A913FB"/>
    <w:rsid w:val="00A918DE"/>
    <w:rsid w:val="00A9195E"/>
    <w:rsid w:val="00A928EA"/>
    <w:rsid w:val="00A92997"/>
    <w:rsid w:val="00A92DC2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A77F7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4E05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1DB6"/>
    <w:rsid w:val="00B2686F"/>
    <w:rsid w:val="00B2789D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409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E83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CD2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3854"/>
    <w:rsid w:val="00BC4E0D"/>
    <w:rsid w:val="00BC6EF9"/>
    <w:rsid w:val="00BC7FF2"/>
    <w:rsid w:val="00BD00F7"/>
    <w:rsid w:val="00BD19BE"/>
    <w:rsid w:val="00BD22A4"/>
    <w:rsid w:val="00BD2803"/>
    <w:rsid w:val="00BD4F4A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480"/>
    <w:rsid w:val="00BF2E47"/>
    <w:rsid w:val="00BF3802"/>
    <w:rsid w:val="00BF5C62"/>
    <w:rsid w:val="00BF7FD3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151D"/>
    <w:rsid w:val="00C1224E"/>
    <w:rsid w:val="00C1252A"/>
    <w:rsid w:val="00C1280B"/>
    <w:rsid w:val="00C13E55"/>
    <w:rsid w:val="00C209C6"/>
    <w:rsid w:val="00C21E76"/>
    <w:rsid w:val="00C2203A"/>
    <w:rsid w:val="00C22152"/>
    <w:rsid w:val="00C23BFC"/>
    <w:rsid w:val="00C24E70"/>
    <w:rsid w:val="00C250C2"/>
    <w:rsid w:val="00C253DC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491C"/>
    <w:rsid w:val="00C45B57"/>
    <w:rsid w:val="00C469CA"/>
    <w:rsid w:val="00C47D87"/>
    <w:rsid w:val="00C50487"/>
    <w:rsid w:val="00C50DD4"/>
    <w:rsid w:val="00C5100A"/>
    <w:rsid w:val="00C52905"/>
    <w:rsid w:val="00C5339E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66C10"/>
    <w:rsid w:val="00C67289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2F71"/>
    <w:rsid w:val="00CD35CA"/>
    <w:rsid w:val="00CD4077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2671D"/>
    <w:rsid w:val="00D3055B"/>
    <w:rsid w:val="00D30581"/>
    <w:rsid w:val="00D30A7E"/>
    <w:rsid w:val="00D314D5"/>
    <w:rsid w:val="00D3192F"/>
    <w:rsid w:val="00D32E18"/>
    <w:rsid w:val="00D34DD4"/>
    <w:rsid w:val="00D356D3"/>
    <w:rsid w:val="00D36974"/>
    <w:rsid w:val="00D36E18"/>
    <w:rsid w:val="00D40BC2"/>
    <w:rsid w:val="00D414DE"/>
    <w:rsid w:val="00D41A4D"/>
    <w:rsid w:val="00D42B1C"/>
    <w:rsid w:val="00D43E18"/>
    <w:rsid w:val="00D44FB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3BA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358D"/>
    <w:rsid w:val="00D9464E"/>
    <w:rsid w:val="00D96068"/>
    <w:rsid w:val="00D9688B"/>
    <w:rsid w:val="00DA018C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06"/>
    <w:rsid w:val="00DB1ABB"/>
    <w:rsid w:val="00DB1D83"/>
    <w:rsid w:val="00DB46B2"/>
    <w:rsid w:val="00DB4765"/>
    <w:rsid w:val="00DB5389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0A2A"/>
    <w:rsid w:val="00DD10AA"/>
    <w:rsid w:val="00DD3234"/>
    <w:rsid w:val="00DD3775"/>
    <w:rsid w:val="00DD483D"/>
    <w:rsid w:val="00DD524C"/>
    <w:rsid w:val="00DD5640"/>
    <w:rsid w:val="00DD6441"/>
    <w:rsid w:val="00DD6E72"/>
    <w:rsid w:val="00DD7144"/>
    <w:rsid w:val="00DD74AD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4CBE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4B94"/>
    <w:rsid w:val="00E054C5"/>
    <w:rsid w:val="00E05941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490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3A7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5D6"/>
    <w:rsid w:val="00EA6CAE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0002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E88"/>
    <w:rsid w:val="00EE0703"/>
    <w:rsid w:val="00EE1FB2"/>
    <w:rsid w:val="00EE2D0C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2AB1"/>
    <w:rsid w:val="00EF3839"/>
    <w:rsid w:val="00EF42F4"/>
    <w:rsid w:val="00EF485F"/>
    <w:rsid w:val="00F005AF"/>
    <w:rsid w:val="00F0086B"/>
    <w:rsid w:val="00F04C38"/>
    <w:rsid w:val="00F04E3D"/>
    <w:rsid w:val="00F04E7F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3BBD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494F"/>
    <w:rsid w:val="00F26E2F"/>
    <w:rsid w:val="00F271C9"/>
    <w:rsid w:val="00F27831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2AD4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716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610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98A3E3"/>
  <w15:docId w15:val="{44CB83DB-B7EA-4B10-8242-BB7B7E03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ListLabel36">
    <w:name w:val="ListLabel 36"/>
    <w:qFormat/>
    <w:rsid w:val="0025268C"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C11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D07C-94A8-4FE5-8EFB-3A0A3A649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6C02A-E525-497B-9252-0421B79A3155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0e1a62b-8a54-4726-91c3-7ea001fa7ae0"/>
  </ds:schemaRefs>
</ds:datastoreItem>
</file>

<file path=customXml/itemProps3.xml><?xml version="1.0" encoding="utf-8"?>
<ds:datastoreItem xmlns:ds="http://schemas.openxmlformats.org/officeDocument/2006/customXml" ds:itemID="{2448F64E-E70D-4FAE-B3DC-A91FFB7584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C0462-98AB-4EE0-A6F0-65BFA7B9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2021-03-10T08:57:00Z</cp:lastPrinted>
  <dcterms:created xsi:type="dcterms:W3CDTF">2023-03-22T07:13:00Z</dcterms:created>
  <dcterms:modified xsi:type="dcterms:W3CDTF">2023-03-24T08:14:00Z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