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65F73D" w14:textId="77777777" w:rsidR="00CB79F8" w:rsidRDefault="00CB79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2565F73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565F73F" w14:textId="1DE31AD0" w:rsidR="003B2EEE" w:rsidRDefault="000A0C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1A6C6F">
        <w:rPr>
          <w:color w:val="000000"/>
          <w:sz w:val="24"/>
          <w:szCs w:val="24"/>
        </w:rPr>
        <w:t>4</w:t>
      </w:r>
      <w:r w:rsidR="00771855">
        <w:rPr>
          <w:color w:val="000000"/>
          <w:sz w:val="24"/>
          <w:szCs w:val="24"/>
        </w:rPr>
        <w:t xml:space="preserve">. </w:t>
      </w:r>
      <w:r w:rsidR="00572B4B">
        <w:rPr>
          <w:color w:val="000000"/>
          <w:sz w:val="24"/>
          <w:szCs w:val="24"/>
        </w:rPr>
        <w:t>února</w:t>
      </w:r>
      <w:r w:rsidR="00B4419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</w:p>
    <w:p w14:paraId="2565F740" w14:textId="77777777" w:rsidR="00B70394" w:rsidRDefault="00B703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Za týden začíná ve skleníku Fata Morgana výstava orchidejí</w:t>
      </w:r>
    </w:p>
    <w:p w14:paraId="2565F741" w14:textId="77777777" w:rsidR="00771855" w:rsidRPr="00771855" w:rsidRDefault="0013548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Tentokrát představí rostlinné poklady </w:t>
      </w:r>
      <w:r w:rsidR="00B70394">
        <w:rPr>
          <w:b/>
          <w:i/>
          <w:color w:val="000000"/>
          <w:sz w:val="28"/>
          <w:szCs w:val="28"/>
        </w:rPr>
        <w:t xml:space="preserve">vietnamské džungle </w:t>
      </w:r>
    </w:p>
    <w:p w14:paraId="2565F742" w14:textId="79240AD6" w:rsidR="00445A76" w:rsidRDefault="00B70394" w:rsidP="00445A76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  <w:noProof/>
        </w:rPr>
        <w:t xml:space="preserve">Už za týden, </w:t>
      </w:r>
      <w:r w:rsidR="00903888">
        <w:rPr>
          <w:b/>
          <w:noProof/>
        </w:rPr>
        <w:t xml:space="preserve">tedy </w:t>
      </w:r>
      <w:r>
        <w:rPr>
          <w:b/>
          <w:noProof/>
        </w:rPr>
        <w:t xml:space="preserve">3. března, začne ve skleníku Fata Morgana v trojské botanické zahradě oblíbená výstava orchidejí. Tentokrát se </w:t>
      </w:r>
      <w:r w:rsidR="00135488">
        <w:rPr>
          <w:b/>
          <w:noProof/>
        </w:rPr>
        <w:t>zaměří na rostlinné bohatství Vietnamu</w:t>
      </w:r>
      <w:r>
        <w:rPr>
          <w:b/>
          <w:noProof/>
        </w:rPr>
        <w:t>, který</w:t>
      </w:r>
      <w:r w:rsidR="00135488" w:rsidRPr="00135488">
        <w:rPr>
          <w:b/>
        </w:rPr>
        <w:t xml:space="preserve"> je</w:t>
      </w:r>
      <w:r>
        <w:rPr>
          <w:b/>
        </w:rPr>
        <w:t xml:space="preserve"> </w:t>
      </w:r>
      <w:r w:rsidR="00135488">
        <w:rPr>
          <w:b/>
        </w:rPr>
        <w:t xml:space="preserve">z pohledu orchidejí </w:t>
      </w:r>
      <w:r w:rsidR="00135488" w:rsidRPr="00135488">
        <w:rPr>
          <w:b/>
        </w:rPr>
        <w:t>skutečnou pokladnicí světa.</w:t>
      </w:r>
      <w:r w:rsidR="00135488">
        <w:rPr>
          <w:b/>
        </w:rPr>
        <w:t xml:space="preserve"> </w:t>
      </w:r>
      <w:r w:rsidR="00135488" w:rsidRPr="00135488">
        <w:rPr>
          <w:b/>
        </w:rPr>
        <w:t xml:space="preserve">Dosud zde bylo nalezeno přes 170 rodů </w:t>
      </w:r>
      <w:r w:rsidR="00135488">
        <w:rPr>
          <w:b/>
        </w:rPr>
        <w:t xml:space="preserve">těchto rostlin </w:t>
      </w:r>
      <w:r w:rsidR="00135488" w:rsidRPr="00135488">
        <w:rPr>
          <w:b/>
        </w:rPr>
        <w:t>ve více než 1200 druzích.</w:t>
      </w:r>
      <w:r w:rsidR="00135488">
        <w:rPr>
          <w:b/>
        </w:rPr>
        <w:t xml:space="preserve"> Nejširší zastoup</w:t>
      </w:r>
      <w:r w:rsidR="003D36C1">
        <w:rPr>
          <w:b/>
        </w:rPr>
        <w:t xml:space="preserve">ení na výstavě budou mít orchideje z rodu </w:t>
      </w:r>
      <w:proofErr w:type="spellStart"/>
      <w:r w:rsidR="003D36C1" w:rsidRPr="003D36C1">
        <w:rPr>
          <w:b/>
          <w:i/>
        </w:rPr>
        <w:t>Dendrobium</w:t>
      </w:r>
      <w:proofErr w:type="spellEnd"/>
      <w:r>
        <w:rPr>
          <w:b/>
        </w:rPr>
        <w:t>, n</w:t>
      </w:r>
      <w:r w:rsidR="003D36C1">
        <w:rPr>
          <w:b/>
        </w:rPr>
        <w:t xml:space="preserve">ebudou chybět ani skutečné perly vietnamské džungle, </w:t>
      </w:r>
      <w:r w:rsidR="003D36C1" w:rsidRPr="00D67D40">
        <w:rPr>
          <w:b/>
        </w:rPr>
        <w:t>jako</w:t>
      </w:r>
      <w:r w:rsidR="00432885" w:rsidRPr="00D67D40">
        <w:rPr>
          <w:b/>
        </w:rPr>
        <w:t xml:space="preserve"> </w:t>
      </w:r>
      <w:r w:rsidR="00470A94" w:rsidRPr="00D67D40">
        <w:rPr>
          <w:b/>
        </w:rPr>
        <w:t xml:space="preserve">je </w:t>
      </w:r>
      <w:proofErr w:type="spellStart"/>
      <w:r w:rsidR="00432885" w:rsidRPr="00D67D40">
        <w:rPr>
          <w:b/>
        </w:rPr>
        <w:t>střevíčníkovec</w:t>
      </w:r>
      <w:proofErr w:type="spellEnd"/>
      <w:r w:rsidR="00727322" w:rsidRPr="00D67D40">
        <w:rPr>
          <w:b/>
        </w:rPr>
        <w:t xml:space="preserve"> </w:t>
      </w:r>
      <w:proofErr w:type="spellStart"/>
      <w:r w:rsidR="00727322" w:rsidRPr="00D67D40">
        <w:rPr>
          <w:b/>
          <w:i/>
        </w:rPr>
        <w:t>Paphiope</w:t>
      </w:r>
      <w:r w:rsidR="00432885" w:rsidRPr="00D67D40">
        <w:rPr>
          <w:b/>
          <w:i/>
        </w:rPr>
        <w:t>dilum</w:t>
      </w:r>
      <w:proofErr w:type="spellEnd"/>
      <w:r w:rsidR="00432885" w:rsidRPr="00D67D40">
        <w:rPr>
          <w:b/>
          <w:i/>
        </w:rPr>
        <w:t xml:space="preserve"> </w:t>
      </w:r>
      <w:proofErr w:type="spellStart"/>
      <w:r w:rsidR="00432885" w:rsidRPr="00D67D40">
        <w:rPr>
          <w:b/>
          <w:i/>
        </w:rPr>
        <w:t>delenatii</w:t>
      </w:r>
      <w:proofErr w:type="spellEnd"/>
      <w:r w:rsidR="00E25A34" w:rsidRPr="00D67D40">
        <w:rPr>
          <w:b/>
        </w:rPr>
        <w:t xml:space="preserve">, velkokvěté druhy rodu </w:t>
      </w:r>
      <w:proofErr w:type="spellStart"/>
      <w:r w:rsidR="00E25A34" w:rsidRPr="00D67D40">
        <w:rPr>
          <w:b/>
          <w:i/>
        </w:rPr>
        <w:t>Cymbidium</w:t>
      </w:r>
      <w:proofErr w:type="spellEnd"/>
      <w:r w:rsidR="00E25A34" w:rsidRPr="00D67D40">
        <w:rPr>
          <w:b/>
        </w:rPr>
        <w:t xml:space="preserve"> a </w:t>
      </w:r>
      <w:proofErr w:type="spellStart"/>
      <w:r w:rsidR="00E25A34" w:rsidRPr="00D67D40">
        <w:rPr>
          <w:b/>
          <w:i/>
        </w:rPr>
        <w:t>Coelogyne</w:t>
      </w:r>
      <w:proofErr w:type="spellEnd"/>
      <w:r w:rsidR="00E25A34" w:rsidRPr="00D67D40">
        <w:rPr>
          <w:b/>
        </w:rPr>
        <w:t xml:space="preserve"> ani kouzelné miniaturky jako oranžově kvetoucí </w:t>
      </w:r>
      <w:proofErr w:type="spellStart"/>
      <w:r w:rsidR="00E25A34" w:rsidRPr="00D67D40">
        <w:rPr>
          <w:b/>
          <w:i/>
        </w:rPr>
        <w:t>Dendrobium</w:t>
      </w:r>
      <w:proofErr w:type="spellEnd"/>
      <w:r w:rsidR="00E25A34" w:rsidRPr="00D67D40">
        <w:rPr>
          <w:b/>
          <w:i/>
        </w:rPr>
        <w:t xml:space="preserve"> </w:t>
      </w:r>
      <w:proofErr w:type="spellStart"/>
      <w:r w:rsidR="00E25A34" w:rsidRPr="00D67D40">
        <w:rPr>
          <w:b/>
          <w:i/>
        </w:rPr>
        <w:t>unicum</w:t>
      </w:r>
      <w:proofErr w:type="spellEnd"/>
      <w:r w:rsidR="00E25A34" w:rsidRPr="00D67D40">
        <w:rPr>
          <w:b/>
        </w:rPr>
        <w:t xml:space="preserve"> nebo </w:t>
      </w:r>
      <w:proofErr w:type="spellStart"/>
      <w:r w:rsidR="00E25A34" w:rsidRPr="00D67D40">
        <w:rPr>
          <w:b/>
          <w:i/>
        </w:rPr>
        <w:t>Phalaenopsis</w:t>
      </w:r>
      <w:proofErr w:type="spellEnd"/>
      <w:r w:rsidR="00E25A34" w:rsidRPr="00D67D40">
        <w:rPr>
          <w:b/>
          <w:i/>
        </w:rPr>
        <w:t xml:space="preserve"> </w:t>
      </w:r>
      <w:proofErr w:type="spellStart"/>
      <w:r w:rsidR="00E25A34" w:rsidRPr="00D67D40">
        <w:rPr>
          <w:b/>
          <w:i/>
        </w:rPr>
        <w:t>lobbii</w:t>
      </w:r>
      <w:proofErr w:type="spellEnd"/>
      <w:r w:rsidR="00E25A34" w:rsidRPr="00D67D40">
        <w:rPr>
          <w:b/>
        </w:rPr>
        <w:t xml:space="preserve">. </w:t>
      </w:r>
      <w:r w:rsidR="00903888" w:rsidRPr="00903888">
        <w:rPr>
          <w:b/>
        </w:rPr>
        <w:t>Celá expozice skleníku se během výstavy promění v malý Vietnam, výzdoba připravená ve spolupráci s </w:t>
      </w:r>
      <w:proofErr w:type="spellStart"/>
      <w:r w:rsidR="00903888" w:rsidRPr="00903888">
        <w:rPr>
          <w:b/>
        </w:rPr>
        <w:t>floristkou</w:t>
      </w:r>
      <w:proofErr w:type="spellEnd"/>
      <w:r w:rsidR="00903888" w:rsidRPr="00903888">
        <w:rPr>
          <w:b/>
        </w:rPr>
        <w:t xml:space="preserve"> Klárou Franc Vavříkovou a studenty </w:t>
      </w:r>
      <w:r w:rsidR="00903888" w:rsidRPr="00903888">
        <w:rPr>
          <w:b/>
          <w:bCs/>
          <w:iCs/>
        </w:rPr>
        <w:t xml:space="preserve">České zahradnické akademie Mělník </w:t>
      </w:r>
      <w:r w:rsidR="00903888" w:rsidRPr="00903888">
        <w:rPr>
          <w:b/>
        </w:rPr>
        <w:t xml:space="preserve">přiblíží atmosféru svátku </w:t>
      </w:r>
      <w:proofErr w:type="spellStart"/>
      <w:r w:rsidR="00903888" w:rsidRPr="00903888">
        <w:rPr>
          <w:b/>
        </w:rPr>
        <w:t>Tết</w:t>
      </w:r>
      <w:proofErr w:type="spellEnd"/>
      <w:r w:rsidR="00903888" w:rsidRPr="00903888">
        <w:rPr>
          <w:b/>
        </w:rPr>
        <w:t xml:space="preserve"> </w:t>
      </w:r>
      <w:proofErr w:type="spellStart"/>
      <w:r w:rsidR="00903888" w:rsidRPr="00903888">
        <w:rPr>
          <w:b/>
        </w:rPr>
        <w:t>Nguyên</w:t>
      </w:r>
      <w:proofErr w:type="spellEnd"/>
      <w:r w:rsidR="00903888" w:rsidRPr="00903888">
        <w:rPr>
          <w:b/>
        </w:rPr>
        <w:t xml:space="preserve"> </w:t>
      </w:r>
      <w:proofErr w:type="spellStart"/>
      <w:r w:rsidR="00903888" w:rsidRPr="00903888">
        <w:rPr>
          <w:b/>
        </w:rPr>
        <w:t>Đán</w:t>
      </w:r>
      <w:proofErr w:type="spellEnd"/>
      <w:r w:rsidR="00903888" w:rsidRPr="00903888">
        <w:rPr>
          <w:b/>
        </w:rPr>
        <w:t xml:space="preserve"> (vietnamský Nový rok).</w:t>
      </w:r>
      <w:r w:rsidR="00903888">
        <w:rPr>
          <w:b/>
        </w:rPr>
        <w:t xml:space="preserve"> </w:t>
      </w:r>
      <w:r w:rsidR="003D36C1">
        <w:rPr>
          <w:b/>
        </w:rPr>
        <w:t>Součástí přehlídk</w:t>
      </w:r>
      <w:r w:rsidR="0018586A">
        <w:rPr>
          <w:b/>
        </w:rPr>
        <w:t>y</w:t>
      </w:r>
      <w:r w:rsidR="003D36C1">
        <w:rPr>
          <w:b/>
        </w:rPr>
        <w:t xml:space="preserve"> je opět prodej orchidejí a dalších rostlin. </w:t>
      </w:r>
      <w:r w:rsidR="00370D1C">
        <w:rPr>
          <w:b/>
        </w:rPr>
        <w:t xml:space="preserve">Výstava </w:t>
      </w:r>
      <w:r w:rsidR="00470A94">
        <w:rPr>
          <w:b/>
        </w:rPr>
        <w:t xml:space="preserve">ve skleníku Fata Morgana </w:t>
      </w:r>
      <w:r w:rsidR="00370D1C">
        <w:rPr>
          <w:b/>
        </w:rPr>
        <w:t xml:space="preserve">potrvá až do </w:t>
      </w:r>
      <w:r w:rsidR="003D36C1">
        <w:rPr>
          <w:b/>
        </w:rPr>
        <w:t>19</w:t>
      </w:r>
      <w:r w:rsidR="00370D1C">
        <w:rPr>
          <w:b/>
        </w:rPr>
        <w:t>. března.</w:t>
      </w:r>
    </w:p>
    <w:p w14:paraId="2565F743" w14:textId="387F9D1B" w:rsidR="00422259" w:rsidRDefault="00B258C2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pict w14:anchorId="2565F79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12.2pt;margin-top:7.75pt;width:144.85pt;height:228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" fillcolor="#cfc" strokecolor="#c3d69b" strokeweight=".05pt">
            <v:shadow on="t" color="#ededed" offset="2.1pt,2.1pt"/>
            <v:textbox style="mso-next-textbox:#Textové pole 1">
              <w:txbxContent>
                <w:p w14:paraId="2565F7AC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 xml:space="preserve">Otevírací doba </w:t>
                  </w:r>
                </w:p>
                <w:p w14:paraId="2565F7AD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565F7AE" w14:textId="1EF27A9A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t>Venkovní expozice</w:t>
                  </w:r>
                  <w:r w:rsidR="007858A5">
                    <w:t>:</w:t>
                  </w:r>
                  <w:r w:rsidR="007858A5">
                    <w:br/>
                  </w:r>
                  <w:r>
                    <w:t xml:space="preserve">každý den včetně svátků </w:t>
                  </w:r>
                  <w:r>
                    <w:br/>
                    <w:t>9.00–16.00</w:t>
                  </w:r>
                  <w:r w:rsidR="00D67D40">
                    <w:t xml:space="preserve"> </w:t>
                  </w:r>
                  <w:r w:rsidRPr="005574ED">
                    <w:t>(</w:t>
                  </w:r>
                  <w:r w:rsidRPr="005574ED">
                    <w:rPr>
                      <w:lang w:eastAsia="cs-CZ"/>
                    </w:rPr>
                    <w:t>listopad–únor)</w:t>
                  </w:r>
                </w:p>
                <w:p w14:paraId="2565F7AF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  <w:r w:rsidR="00D67D40">
                    <w:t xml:space="preserve"> </w:t>
                  </w:r>
                  <w:r>
                    <w:t>(</w:t>
                  </w:r>
                  <w:r>
                    <w:rPr>
                      <w:lang w:eastAsia="cs-CZ"/>
                    </w:rPr>
                    <w:t>březen</w:t>
                  </w:r>
                  <w:r w:rsidRPr="005574ED">
                    <w:rPr>
                      <w:lang w:eastAsia="cs-CZ"/>
                    </w:rPr>
                    <w:t>–</w:t>
                  </w:r>
                  <w:r>
                    <w:rPr>
                      <w:lang w:eastAsia="cs-CZ"/>
                    </w:rPr>
                    <w:t>říjen</w:t>
                  </w:r>
                  <w:r w:rsidRPr="005574ED">
                    <w:rPr>
                      <w:lang w:eastAsia="cs-CZ"/>
                    </w:rPr>
                    <w:t>)</w:t>
                  </w:r>
                </w:p>
                <w:p w14:paraId="2565F7B0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565F7B1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2565F7B2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t>út–ne</w:t>
                  </w:r>
                  <w:r>
                    <w:br/>
                    <w:t xml:space="preserve">9.00–16.00 </w:t>
                  </w:r>
                  <w:r w:rsidRPr="005574ED">
                    <w:t>(</w:t>
                  </w:r>
                  <w:r w:rsidRPr="005574ED">
                    <w:rPr>
                      <w:lang w:eastAsia="cs-CZ"/>
                    </w:rPr>
                    <w:t>listopad–únor)</w:t>
                  </w:r>
                </w:p>
                <w:p w14:paraId="2565F7B3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 (</w:t>
                  </w:r>
                  <w:r>
                    <w:rPr>
                      <w:lang w:eastAsia="cs-CZ"/>
                    </w:rPr>
                    <w:t>březen</w:t>
                  </w:r>
                  <w:r w:rsidRPr="005574ED">
                    <w:rPr>
                      <w:lang w:eastAsia="cs-CZ"/>
                    </w:rPr>
                    <w:t>–</w:t>
                  </w:r>
                  <w:r>
                    <w:rPr>
                      <w:lang w:eastAsia="cs-CZ"/>
                    </w:rPr>
                    <w:t>říjen</w:t>
                  </w:r>
                  <w:r w:rsidRPr="005574ED">
                    <w:rPr>
                      <w:lang w:eastAsia="cs-CZ"/>
                    </w:rPr>
                    <w:t>)</w:t>
                  </w:r>
                </w:p>
                <w:p w14:paraId="2565F7B4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565F7B5" w14:textId="560407DB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Vinotéka sv. Kláry</w:t>
                  </w:r>
                  <w:r w:rsidR="007858A5">
                    <w:t>:</w:t>
                  </w:r>
                  <w:r w:rsidR="007858A5">
                    <w:br/>
                  </w:r>
                  <w:r>
                    <w:t>každý den včetně svátků</w:t>
                  </w:r>
                </w:p>
                <w:p w14:paraId="2565F7B6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t xml:space="preserve">10.00–16.30 </w:t>
                  </w:r>
                  <w:r w:rsidRPr="005574ED">
                    <w:t>(</w:t>
                  </w:r>
                  <w:r w:rsidRPr="005574ED">
                    <w:rPr>
                      <w:lang w:eastAsia="cs-CZ"/>
                    </w:rPr>
                    <w:t>listopad–únor)</w:t>
                  </w:r>
                </w:p>
                <w:p w14:paraId="2565F7B7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10.00–19.30 (</w:t>
                  </w:r>
                  <w:r>
                    <w:rPr>
                      <w:lang w:eastAsia="cs-CZ"/>
                    </w:rPr>
                    <w:t>březen</w:t>
                  </w:r>
                  <w:r w:rsidRPr="005574ED">
                    <w:rPr>
                      <w:lang w:eastAsia="cs-CZ"/>
                    </w:rPr>
                    <w:t>–</w:t>
                  </w:r>
                  <w:r>
                    <w:rPr>
                      <w:lang w:eastAsia="cs-CZ"/>
                    </w:rPr>
                    <w:t>říjen</w:t>
                  </w:r>
                  <w:r w:rsidRPr="005574ED">
                    <w:rPr>
                      <w:lang w:eastAsia="cs-CZ"/>
                    </w:rPr>
                    <w:t>)</w:t>
                  </w:r>
                </w:p>
                <w:p w14:paraId="2565F7B8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565F7B9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565F7BA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565F7BB" w14:textId="77777777" w:rsidR="005574ED" w:rsidRDefault="005574ED" w:rsidP="005574E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565F7BC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BD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BE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BF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0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1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2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3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4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5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6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7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565F7C8" w14:textId="77777777" w:rsidR="005574ED" w:rsidRDefault="005574ED" w:rsidP="005574ED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D36C1">
        <w:rPr>
          <w:noProof/>
        </w:rPr>
        <w:t xml:space="preserve">Botanická zahrada hl. m. Prahy </w:t>
      </w:r>
      <w:r w:rsidR="00903888">
        <w:rPr>
          <w:noProof/>
        </w:rPr>
        <w:t xml:space="preserve">se pěstování orchidejí </w:t>
      </w:r>
      <w:r w:rsidR="003D36C1">
        <w:rPr>
          <w:noProof/>
        </w:rPr>
        <w:t xml:space="preserve">věnuje již od roku 1995, </w:t>
      </w:r>
      <w:r w:rsidR="0018586A">
        <w:rPr>
          <w:noProof/>
        </w:rPr>
        <w:t xml:space="preserve">výstavy orchidejí se tu konají od roku 2006. </w:t>
      </w:r>
      <w:r w:rsidR="00903888">
        <w:rPr>
          <w:noProof/>
        </w:rPr>
        <w:t xml:space="preserve">Sbírky nyní obsahují </w:t>
      </w:r>
      <w:r w:rsidR="00370D1C">
        <w:rPr>
          <w:noProof/>
        </w:rPr>
        <w:t xml:space="preserve">přibližně </w:t>
      </w:r>
      <w:r w:rsidR="00370D1C" w:rsidRPr="00D67D40">
        <w:rPr>
          <w:noProof/>
        </w:rPr>
        <w:t>2</w:t>
      </w:r>
      <w:r w:rsidR="00E25A34" w:rsidRPr="00D67D40">
        <w:rPr>
          <w:noProof/>
        </w:rPr>
        <w:t>3</w:t>
      </w:r>
      <w:r w:rsidR="00370D1C" w:rsidRPr="00D67D40">
        <w:rPr>
          <w:noProof/>
        </w:rPr>
        <w:t>00 druhů</w:t>
      </w:r>
      <w:r w:rsidR="0018586A">
        <w:rPr>
          <w:noProof/>
        </w:rPr>
        <w:t xml:space="preserve"> a mnohé z nich se </w:t>
      </w:r>
      <w:r w:rsidR="00370D1C">
        <w:rPr>
          <w:noProof/>
        </w:rPr>
        <w:t>návštěvníkům</w:t>
      </w:r>
      <w:r w:rsidR="0018586A">
        <w:rPr>
          <w:noProof/>
        </w:rPr>
        <w:t xml:space="preserve"> představují právě</w:t>
      </w:r>
      <w:r w:rsidR="00370D1C">
        <w:rPr>
          <w:noProof/>
        </w:rPr>
        <w:t xml:space="preserve"> během</w:t>
      </w:r>
      <w:r w:rsidR="0018586A">
        <w:rPr>
          <w:noProof/>
        </w:rPr>
        <w:t xml:space="preserve"> oblíbených výstav</w:t>
      </w:r>
      <w:r w:rsidR="00370D1C">
        <w:rPr>
          <w:noProof/>
        </w:rPr>
        <w:t>.</w:t>
      </w:r>
      <w:r w:rsidR="00DE1C87">
        <w:rPr>
          <w:noProof/>
        </w:rPr>
        <w:t xml:space="preserve"> </w:t>
      </w:r>
      <w:r w:rsidR="00370D1C" w:rsidRPr="00C33BE4">
        <w:rPr>
          <w:noProof/>
        </w:rPr>
        <w:t>„</w:t>
      </w:r>
      <w:r w:rsidR="00370D1C" w:rsidRPr="008E183A">
        <w:rPr>
          <w:i/>
          <w:noProof/>
        </w:rPr>
        <w:t xml:space="preserve">Orchideje patří </w:t>
      </w:r>
      <w:r w:rsidR="00370D1C">
        <w:rPr>
          <w:i/>
          <w:noProof/>
        </w:rPr>
        <w:t>k nejatraktivnějším sbírkám</w:t>
      </w:r>
      <w:r w:rsidR="00370D1C" w:rsidRPr="008E183A">
        <w:rPr>
          <w:i/>
          <w:noProof/>
        </w:rPr>
        <w:t xml:space="preserve"> </w:t>
      </w:r>
      <w:r w:rsidR="00370D1C">
        <w:rPr>
          <w:i/>
          <w:noProof/>
        </w:rPr>
        <w:t xml:space="preserve">naší </w:t>
      </w:r>
      <w:r w:rsidR="00370D1C" w:rsidRPr="008E183A">
        <w:rPr>
          <w:i/>
          <w:noProof/>
        </w:rPr>
        <w:t>botanické zahrady</w:t>
      </w:r>
      <w:r w:rsidR="00370D1C">
        <w:rPr>
          <w:i/>
          <w:noProof/>
        </w:rPr>
        <w:t xml:space="preserve"> a každoroční výstava se těší velkému zájmu veřejnosti</w:t>
      </w:r>
      <w:r w:rsidR="00370D1C" w:rsidRPr="008E183A">
        <w:rPr>
          <w:i/>
          <w:noProof/>
        </w:rPr>
        <w:t>.</w:t>
      </w:r>
      <w:r w:rsidR="0018586A">
        <w:rPr>
          <w:i/>
          <w:noProof/>
        </w:rPr>
        <w:t xml:space="preserve"> Letošní sezónu botanické zahrady jsme zasvětili Asi</w:t>
      </w:r>
      <w:r w:rsidR="00470A94">
        <w:rPr>
          <w:i/>
          <w:noProof/>
        </w:rPr>
        <w:t>i,</w:t>
      </w:r>
      <w:r w:rsidR="0018586A">
        <w:rPr>
          <w:i/>
          <w:noProof/>
        </w:rPr>
        <w:t xml:space="preserve"> a tak ani výstava orchidejí nebude v</w:t>
      </w:r>
      <w:r w:rsidR="00470A94">
        <w:rPr>
          <w:i/>
          <w:noProof/>
        </w:rPr>
        <w:t>ý</w:t>
      </w:r>
      <w:r w:rsidR="0018586A">
        <w:rPr>
          <w:i/>
          <w:noProof/>
        </w:rPr>
        <w:t>j</w:t>
      </w:r>
      <w:r w:rsidR="00470A94">
        <w:rPr>
          <w:i/>
          <w:noProof/>
        </w:rPr>
        <w:t>i</w:t>
      </w:r>
      <w:r w:rsidR="0018586A">
        <w:rPr>
          <w:i/>
          <w:noProof/>
        </w:rPr>
        <w:t>mkou a návštěvníkům představíme skutečné poklady Vietnamu</w:t>
      </w:r>
      <w:r w:rsidR="00422259">
        <w:rPr>
          <w:i/>
          <w:noProof/>
        </w:rPr>
        <w:t>.</w:t>
      </w:r>
      <w:r w:rsidR="0018586A">
        <w:rPr>
          <w:i/>
          <w:noProof/>
        </w:rPr>
        <w:t xml:space="preserve"> Odtud pochází řada rostlin v našich sbírkách. </w:t>
      </w:r>
      <w:r w:rsidR="00422259">
        <w:rPr>
          <w:i/>
          <w:noProof/>
        </w:rPr>
        <w:t xml:space="preserve">Milovníci </w:t>
      </w:r>
      <w:r w:rsidR="0018586A">
        <w:rPr>
          <w:i/>
          <w:noProof/>
        </w:rPr>
        <w:t xml:space="preserve">orchidejí </w:t>
      </w:r>
      <w:r w:rsidR="00422259">
        <w:rPr>
          <w:i/>
          <w:noProof/>
        </w:rPr>
        <w:t>si také některou z krásek mohou zakoupit a odnést domů</w:t>
      </w:r>
      <w:r w:rsidR="00903888">
        <w:rPr>
          <w:i/>
          <w:noProof/>
        </w:rPr>
        <w:t>. Rád bych upozornil na to, že během letošní výstavy už se návštěvníci dostanou do skleníku Fata Morgana velmi pohodlně z venkovních expozic přes naši novou lávku, kterou 3. března otevřeme</w:t>
      </w:r>
      <w:r w:rsidR="00422259">
        <w:rPr>
          <w:i/>
          <w:noProof/>
        </w:rPr>
        <w:t>,</w:t>
      </w:r>
      <w:r w:rsidR="00422259" w:rsidRPr="00C33BE4">
        <w:rPr>
          <w:noProof/>
        </w:rPr>
        <w:t>“</w:t>
      </w:r>
      <w:r w:rsidR="00422259">
        <w:rPr>
          <w:i/>
          <w:noProof/>
        </w:rPr>
        <w:t xml:space="preserve"> </w:t>
      </w:r>
      <w:r w:rsidR="00422259" w:rsidRPr="00422259">
        <w:rPr>
          <w:noProof/>
        </w:rPr>
        <w:t xml:space="preserve">zve na výstavu ve skleníku Fata Morgana </w:t>
      </w:r>
      <w:r w:rsidR="00422259" w:rsidRPr="00422259">
        <w:rPr>
          <w:b/>
          <w:noProof/>
        </w:rPr>
        <w:t>Bohumil Černý, ředitel Botanické zahrady hl. m. Prahy</w:t>
      </w:r>
      <w:r w:rsidR="00422259" w:rsidRPr="00422259">
        <w:rPr>
          <w:noProof/>
        </w:rPr>
        <w:t>.</w:t>
      </w:r>
    </w:p>
    <w:p w14:paraId="12BAEF2D" w14:textId="5C916071" w:rsidR="00B258C2" w:rsidRDefault="00B258C2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</w:p>
    <w:p w14:paraId="502DC643" w14:textId="77777777" w:rsidR="00B258C2" w:rsidRDefault="00B258C2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</w:p>
    <w:p w14:paraId="2565F744" w14:textId="77777777" w:rsidR="00E62101" w:rsidRDefault="0018586A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lastRenderedPageBreak/>
        <w:t>Poklady Vietnamu</w:t>
      </w:r>
    </w:p>
    <w:p w14:paraId="2565F747" w14:textId="3C0804F9" w:rsidR="005801FD" w:rsidRPr="0030532B" w:rsidRDefault="005C26C3" w:rsidP="005801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5641E" w:rsidRPr="00C77388">
        <w:rPr>
          <w:sz w:val="24"/>
          <w:szCs w:val="24"/>
        </w:rPr>
        <w:t xml:space="preserve">vět orchidejí je mnohem pestřejší, než si většina z nás dokáže představit. </w:t>
      </w:r>
      <w:r>
        <w:rPr>
          <w:sz w:val="24"/>
          <w:szCs w:val="24"/>
        </w:rPr>
        <w:t xml:space="preserve">Po celém světě najdeme na 28 000 druhů těchto rostlin, z nichž nejvíce se </w:t>
      </w:r>
      <w:r w:rsidR="00470A94">
        <w:rPr>
          <w:sz w:val="24"/>
          <w:szCs w:val="24"/>
        </w:rPr>
        <w:t xml:space="preserve">jich </w:t>
      </w:r>
      <w:r>
        <w:rPr>
          <w:sz w:val="24"/>
          <w:szCs w:val="24"/>
        </w:rPr>
        <w:t xml:space="preserve">nachází v tropických oblastech. </w:t>
      </w:r>
      <w:bookmarkStart w:id="0" w:name="_GoBack"/>
      <w:bookmarkEnd w:id="0"/>
      <w:r>
        <w:rPr>
          <w:sz w:val="24"/>
          <w:szCs w:val="24"/>
        </w:rPr>
        <w:t xml:space="preserve">Jenom ve Vietnamu najdeme 170 rodů ve více než 1200 druzích. A nejsou to jen orchideje, které rostou na stromech. Ve Vietnamu lze nalézt řadu orchidejí, které koření v zemi nebo na mechem obrostlých skalkách a balvanech. Mezi nimi i </w:t>
      </w:r>
      <w:r w:rsidR="00E25A34" w:rsidRPr="00D67D40">
        <w:rPr>
          <w:sz w:val="24"/>
          <w:szCs w:val="24"/>
        </w:rPr>
        <w:t>vzácnost</w:t>
      </w:r>
      <w:r w:rsidR="00446B6A">
        <w:rPr>
          <w:sz w:val="24"/>
          <w:szCs w:val="24"/>
        </w:rPr>
        <w:t>i</w:t>
      </w:r>
      <w:r w:rsidRPr="00D67D40">
        <w:rPr>
          <w:sz w:val="24"/>
          <w:szCs w:val="24"/>
        </w:rPr>
        <w:t xml:space="preserve"> z rod</w:t>
      </w:r>
      <w:r w:rsidR="00E25A34" w:rsidRPr="00D67D40">
        <w:rPr>
          <w:sz w:val="24"/>
          <w:szCs w:val="24"/>
        </w:rPr>
        <w:t>ů</w:t>
      </w:r>
      <w:r>
        <w:rPr>
          <w:sz w:val="24"/>
          <w:szCs w:val="24"/>
        </w:rPr>
        <w:t xml:space="preserve"> </w:t>
      </w:r>
      <w:proofErr w:type="spellStart"/>
      <w:r w:rsidRPr="00597C87">
        <w:rPr>
          <w:i/>
          <w:sz w:val="24"/>
          <w:szCs w:val="24"/>
        </w:rPr>
        <w:t>Paphiopedilum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597C87">
        <w:rPr>
          <w:i/>
          <w:sz w:val="24"/>
          <w:szCs w:val="24"/>
        </w:rPr>
        <w:t>Bulbophyllum</w:t>
      </w:r>
      <w:proofErr w:type="spellEnd"/>
      <w:r>
        <w:rPr>
          <w:sz w:val="24"/>
          <w:szCs w:val="24"/>
        </w:rPr>
        <w:t xml:space="preserve"> nebo </w:t>
      </w:r>
      <w:proofErr w:type="spellStart"/>
      <w:r w:rsidRPr="00597C87">
        <w:rPr>
          <w:i/>
          <w:sz w:val="24"/>
          <w:szCs w:val="24"/>
        </w:rPr>
        <w:t>Eria</w:t>
      </w:r>
      <w:proofErr w:type="spellEnd"/>
      <w:r>
        <w:rPr>
          <w:sz w:val="24"/>
          <w:szCs w:val="24"/>
        </w:rPr>
        <w:t>. Nechyb</w:t>
      </w:r>
      <w:r w:rsidR="00341961">
        <w:rPr>
          <w:sz w:val="24"/>
          <w:szCs w:val="24"/>
        </w:rPr>
        <w:t>ěj</w:t>
      </w:r>
      <w:r>
        <w:rPr>
          <w:sz w:val="24"/>
          <w:szCs w:val="24"/>
        </w:rPr>
        <w:t xml:space="preserve">í ani liánovité orchideje, z nichž nejznámější je vanilka, </w:t>
      </w:r>
      <w:r w:rsidR="00597C87">
        <w:rPr>
          <w:sz w:val="24"/>
          <w:szCs w:val="24"/>
        </w:rPr>
        <w:t xml:space="preserve">které se </w:t>
      </w:r>
      <w:r w:rsidR="00341961">
        <w:rPr>
          <w:sz w:val="24"/>
          <w:szCs w:val="24"/>
        </w:rPr>
        <w:t>t</w:t>
      </w:r>
      <w:r w:rsidR="00597C87">
        <w:rPr>
          <w:sz w:val="24"/>
          <w:szCs w:val="24"/>
        </w:rPr>
        <w:t>u vyskytuje několik druhů. Na výstavě se návštěvníci seznámí s</w:t>
      </w:r>
      <w:r w:rsidR="005801FD">
        <w:rPr>
          <w:sz w:val="24"/>
          <w:szCs w:val="24"/>
        </w:rPr>
        <w:t xml:space="preserve"> rodem </w:t>
      </w:r>
      <w:proofErr w:type="spellStart"/>
      <w:r w:rsidR="005801FD" w:rsidRPr="005801FD">
        <w:rPr>
          <w:i/>
          <w:sz w:val="24"/>
          <w:szCs w:val="24"/>
        </w:rPr>
        <w:t>Dendrobium</w:t>
      </w:r>
      <w:proofErr w:type="spellEnd"/>
      <w:r w:rsidR="005801FD">
        <w:rPr>
          <w:sz w:val="24"/>
          <w:szCs w:val="24"/>
        </w:rPr>
        <w:t xml:space="preserve">, </w:t>
      </w:r>
      <w:r w:rsidR="00341961">
        <w:rPr>
          <w:sz w:val="24"/>
          <w:szCs w:val="24"/>
        </w:rPr>
        <w:t xml:space="preserve">uvidí </w:t>
      </w:r>
      <w:r w:rsidR="005801FD" w:rsidRPr="005801FD">
        <w:rPr>
          <w:sz w:val="24"/>
          <w:szCs w:val="24"/>
        </w:rPr>
        <w:t xml:space="preserve">například </w:t>
      </w:r>
      <w:r w:rsidR="005801FD" w:rsidRPr="005801FD">
        <w:rPr>
          <w:i/>
          <w:sz w:val="24"/>
          <w:szCs w:val="24"/>
        </w:rPr>
        <w:t>D.</w:t>
      </w:r>
      <w:r w:rsidR="00341961">
        <w:rPr>
          <w:i/>
          <w:sz w:val="24"/>
          <w:szCs w:val="24"/>
        </w:rPr>
        <w:t xml:space="preserve"> </w:t>
      </w:r>
      <w:r w:rsidR="005801FD" w:rsidRPr="005801FD">
        <w:rPr>
          <w:i/>
          <w:sz w:val="24"/>
          <w:szCs w:val="24"/>
        </w:rPr>
        <w:t>nobile</w:t>
      </w:r>
      <w:r w:rsidR="005801FD" w:rsidRPr="005801FD">
        <w:rPr>
          <w:sz w:val="24"/>
          <w:szCs w:val="24"/>
        </w:rPr>
        <w:t>, které má tradiční využití v čínské medicíně</w:t>
      </w:r>
      <w:r w:rsidR="00341961">
        <w:rPr>
          <w:sz w:val="24"/>
          <w:szCs w:val="24"/>
        </w:rPr>
        <w:t>,</w:t>
      </w:r>
      <w:r w:rsidR="005801FD" w:rsidRPr="005801FD">
        <w:rPr>
          <w:sz w:val="24"/>
          <w:szCs w:val="24"/>
        </w:rPr>
        <w:t xml:space="preserve"> nebo drobn</w:t>
      </w:r>
      <w:r w:rsidR="00341961">
        <w:rPr>
          <w:sz w:val="24"/>
          <w:szCs w:val="24"/>
        </w:rPr>
        <w:t>ou</w:t>
      </w:r>
      <w:r w:rsidR="005801FD" w:rsidRPr="005801FD">
        <w:rPr>
          <w:sz w:val="24"/>
          <w:szCs w:val="24"/>
        </w:rPr>
        <w:t xml:space="preserve"> horsk</w:t>
      </w:r>
      <w:r w:rsidR="00341961">
        <w:rPr>
          <w:sz w:val="24"/>
          <w:szCs w:val="24"/>
        </w:rPr>
        <w:t>ou</w:t>
      </w:r>
      <w:r w:rsidR="005801FD" w:rsidRPr="005801FD">
        <w:rPr>
          <w:sz w:val="24"/>
          <w:szCs w:val="24"/>
        </w:rPr>
        <w:t xml:space="preserve"> miniatur</w:t>
      </w:r>
      <w:r w:rsidR="00341961">
        <w:rPr>
          <w:sz w:val="24"/>
          <w:szCs w:val="24"/>
        </w:rPr>
        <w:t>u</w:t>
      </w:r>
      <w:r w:rsidR="005801FD" w:rsidRPr="005801FD">
        <w:rPr>
          <w:sz w:val="24"/>
          <w:szCs w:val="24"/>
        </w:rPr>
        <w:t xml:space="preserve"> </w:t>
      </w:r>
      <w:r w:rsidR="005801FD" w:rsidRPr="005801FD">
        <w:rPr>
          <w:i/>
          <w:sz w:val="24"/>
          <w:szCs w:val="24"/>
        </w:rPr>
        <w:t xml:space="preserve">D. </w:t>
      </w:r>
      <w:proofErr w:type="spellStart"/>
      <w:r w:rsidR="005801FD" w:rsidRPr="005801FD">
        <w:rPr>
          <w:i/>
          <w:sz w:val="24"/>
          <w:szCs w:val="24"/>
        </w:rPr>
        <w:t>harveyanum</w:t>
      </w:r>
      <w:proofErr w:type="spellEnd"/>
      <w:r w:rsidR="005801FD" w:rsidRPr="005801FD">
        <w:rPr>
          <w:sz w:val="24"/>
          <w:szCs w:val="24"/>
        </w:rPr>
        <w:t xml:space="preserve">. </w:t>
      </w:r>
      <w:r w:rsidR="00341961">
        <w:rPr>
          <w:sz w:val="24"/>
          <w:szCs w:val="24"/>
        </w:rPr>
        <w:t xml:space="preserve">Lákadlem budou jistě </w:t>
      </w:r>
      <w:r w:rsidR="005801FD" w:rsidRPr="005801FD">
        <w:rPr>
          <w:sz w:val="24"/>
          <w:szCs w:val="24"/>
        </w:rPr>
        <w:t xml:space="preserve">skutečné perly vietnamské džungle, jako </w:t>
      </w:r>
      <w:r w:rsidR="00341961">
        <w:rPr>
          <w:sz w:val="24"/>
          <w:szCs w:val="24"/>
        </w:rPr>
        <w:t xml:space="preserve">je </w:t>
      </w:r>
      <w:proofErr w:type="spellStart"/>
      <w:r w:rsidR="005801FD" w:rsidRPr="005801FD">
        <w:rPr>
          <w:sz w:val="24"/>
          <w:szCs w:val="24"/>
        </w:rPr>
        <w:t>střevíčníkovec</w:t>
      </w:r>
      <w:proofErr w:type="spellEnd"/>
      <w:r w:rsidR="005801FD" w:rsidRPr="005801FD">
        <w:rPr>
          <w:sz w:val="24"/>
          <w:szCs w:val="24"/>
        </w:rPr>
        <w:t xml:space="preserve"> </w:t>
      </w:r>
      <w:proofErr w:type="spellStart"/>
      <w:r w:rsidR="005801FD" w:rsidRPr="005801FD">
        <w:rPr>
          <w:i/>
          <w:sz w:val="24"/>
          <w:szCs w:val="24"/>
        </w:rPr>
        <w:t>Paphiopedilum</w:t>
      </w:r>
      <w:proofErr w:type="spellEnd"/>
      <w:r w:rsidR="005801FD" w:rsidRPr="005801FD">
        <w:rPr>
          <w:i/>
          <w:sz w:val="24"/>
          <w:szCs w:val="24"/>
        </w:rPr>
        <w:t xml:space="preserve"> </w:t>
      </w:r>
      <w:proofErr w:type="spellStart"/>
      <w:r w:rsidR="005801FD" w:rsidRPr="005801FD">
        <w:rPr>
          <w:i/>
          <w:sz w:val="24"/>
          <w:szCs w:val="24"/>
        </w:rPr>
        <w:t>delenatii</w:t>
      </w:r>
      <w:proofErr w:type="spellEnd"/>
      <w:r w:rsidR="00446B6A">
        <w:rPr>
          <w:sz w:val="24"/>
          <w:szCs w:val="24"/>
        </w:rPr>
        <w:t>,</w:t>
      </w:r>
      <w:r w:rsidR="005801FD">
        <w:rPr>
          <w:i/>
          <w:sz w:val="24"/>
          <w:szCs w:val="24"/>
        </w:rPr>
        <w:t xml:space="preserve"> </w:t>
      </w:r>
      <w:r w:rsidR="005801FD" w:rsidRPr="005801FD">
        <w:rPr>
          <w:sz w:val="24"/>
          <w:szCs w:val="24"/>
        </w:rPr>
        <w:t>nebo</w:t>
      </w:r>
      <w:r w:rsidR="005801FD">
        <w:rPr>
          <w:sz w:val="24"/>
          <w:szCs w:val="24"/>
        </w:rPr>
        <w:t xml:space="preserve"> </w:t>
      </w:r>
      <w:r w:rsidR="00E25A34" w:rsidRPr="00D67D40">
        <w:rPr>
          <w:sz w:val="24"/>
          <w:szCs w:val="24"/>
        </w:rPr>
        <w:t xml:space="preserve">kouzelné miniaturky jako oranžově kvetoucí </w:t>
      </w:r>
      <w:proofErr w:type="spellStart"/>
      <w:r w:rsidR="00E25A34" w:rsidRPr="00D67D40">
        <w:rPr>
          <w:i/>
          <w:sz w:val="24"/>
          <w:szCs w:val="24"/>
        </w:rPr>
        <w:t>Dendrobium</w:t>
      </w:r>
      <w:proofErr w:type="spellEnd"/>
      <w:r w:rsidR="00E25A34" w:rsidRPr="00D67D40">
        <w:rPr>
          <w:i/>
          <w:sz w:val="24"/>
          <w:szCs w:val="24"/>
        </w:rPr>
        <w:t xml:space="preserve"> </w:t>
      </w:r>
      <w:proofErr w:type="spellStart"/>
      <w:r w:rsidR="00E25A34" w:rsidRPr="00D67D40">
        <w:rPr>
          <w:i/>
          <w:sz w:val="24"/>
          <w:szCs w:val="24"/>
        </w:rPr>
        <w:t>unicum</w:t>
      </w:r>
      <w:proofErr w:type="spellEnd"/>
      <w:r w:rsidR="00E25A34" w:rsidRPr="00D67D40">
        <w:rPr>
          <w:sz w:val="24"/>
          <w:szCs w:val="24"/>
        </w:rPr>
        <w:t xml:space="preserve"> nebo </w:t>
      </w:r>
      <w:proofErr w:type="spellStart"/>
      <w:r w:rsidR="00E25A34" w:rsidRPr="00D67D40">
        <w:rPr>
          <w:i/>
          <w:sz w:val="24"/>
          <w:szCs w:val="24"/>
        </w:rPr>
        <w:t>Phalaenopsis</w:t>
      </w:r>
      <w:proofErr w:type="spellEnd"/>
      <w:r w:rsidR="00E25A34" w:rsidRPr="00D67D40">
        <w:rPr>
          <w:i/>
          <w:sz w:val="24"/>
          <w:szCs w:val="24"/>
        </w:rPr>
        <w:t xml:space="preserve"> </w:t>
      </w:r>
      <w:proofErr w:type="spellStart"/>
      <w:r w:rsidR="00E25A34" w:rsidRPr="00D67D40">
        <w:rPr>
          <w:i/>
          <w:sz w:val="24"/>
          <w:szCs w:val="24"/>
        </w:rPr>
        <w:t>lobbii</w:t>
      </w:r>
      <w:proofErr w:type="spellEnd"/>
      <w:r w:rsidR="00E25A34" w:rsidRPr="00D67D40">
        <w:rPr>
          <w:sz w:val="24"/>
          <w:szCs w:val="24"/>
        </w:rPr>
        <w:t xml:space="preserve">. </w:t>
      </w:r>
      <w:r w:rsidR="005801FD">
        <w:rPr>
          <w:sz w:val="24"/>
          <w:szCs w:val="24"/>
        </w:rPr>
        <w:t xml:space="preserve">Ve skleníku Fata Morgana lze </w:t>
      </w:r>
      <w:r w:rsidR="00341961">
        <w:rPr>
          <w:sz w:val="24"/>
          <w:szCs w:val="24"/>
        </w:rPr>
        <w:t xml:space="preserve">obdivovat </w:t>
      </w:r>
      <w:r w:rsidR="005801FD">
        <w:rPr>
          <w:sz w:val="24"/>
          <w:szCs w:val="24"/>
        </w:rPr>
        <w:t xml:space="preserve">i další poklady </w:t>
      </w:r>
      <w:r w:rsidR="00341961">
        <w:rPr>
          <w:sz w:val="24"/>
          <w:szCs w:val="24"/>
        </w:rPr>
        <w:t xml:space="preserve">vietnamské </w:t>
      </w:r>
      <w:r w:rsidR="005801FD">
        <w:rPr>
          <w:sz w:val="24"/>
          <w:szCs w:val="24"/>
        </w:rPr>
        <w:t>flóry</w:t>
      </w:r>
      <w:r w:rsidR="00D67D40">
        <w:rPr>
          <w:sz w:val="24"/>
          <w:szCs w:val="24"/>
        </w:rPr>
        <w:t xml:space="preserve">. </w:t>
      </w:r>
      <w:r w:rsidR="00903888" w:rsidRPr="00903888">
        <w:rPr>
          <w:sz w:val="24"/>
          <w:szCs w:val="24"/>
        </w:rPr>
        <w:t xml:space="preserve">Vietnam je však neobyčejně zajímavý nejen přírodou, ale i kulturou. Tato země se posledních dvacet let rychle rozvíjí, zároveň si i nadále drží své zvyky, tradice </w:t>
      </w:r>
      <w:r w:rsidR="00446B6A">
        <w:rPr>
          <w:sz w:val="24"/>
          <w:szCs w:val="24"/>
        </w:rPr>
        <w:t>a</w:t>
      </w:r>
      <w:r w:rsidR="00903888" w:rsidRPr="00903888">
        <w:rPr>
          <w:sz w:val="24"/>
          <w:szCs w:val="24"/>
        </w:rPr>
        <w:t xml:space="preserve"> </w:t>
      </w:r>
      <w:r w:rsidR="00446B6A">
        <w:rPr>
          <w:sz w:val="24"/>
          <w:szCs w:val="24"/>
        </w:rPr>
        <w:t>náboženství</w:t>
      </w:r>
      <w:r w:rsidR="00903888" w:rsidRPr="00903888">
        <w:rPr>
          <w:sz w:val="24"/>
          <w:szCs w:val="24"/>
        </w:rPr>
        <w:t>. Pro Vietnamce jsou květiny velmi důležitou součástí života a rádi je pěstují a zdobí jimi své okolí ve všedních dnech i o svátcích.</w:t>
      </w:r>
      <w:r w:rsidR="00903888">
        <w:rPr>
          <w:sz w:val="24"/>
          <w:szCs w:val="24"/>
        </w:rPr>
        <w:t xml:space="preserve"> Skleník Fata Morgana se rozzáří žlutými a červenými barvami, které jsou v této asijské zemi svátečními barvami a </w:t>
      </w:r>
      <w:r w:rsidR="00446B6A">
        <w:rPr>
          <w:sz w:val="24"/>
          <w:szCs w:val="24"/>
        </w:rPr>
        <w:t xml:space="preserve">symbolizují </w:t>
      </w:r>
      <w:r w:rsidR="00903888">
        <w:rPr>
          <w:sz w:val="24"/>
          <w:szCs w:val="24"/>
        </w:rPr>
        <w:t>štěstí. Květinová aranžmá a dekorace připravené ve spolupráci s </w:t>
      </w:r>
      <w:proofErr w:type="spellStart"/>
      <w:r w:rsidR="00903888">
        <w:rPr>
          <w:sz w:val="24"/>
          <w:szCs w:val="24"/>
        </w:rPr>
        <w:t>floristkou</w:t>
      </w:r>
      <w:proofErr w:type="spellEnd"/>
      <w:r w:rsidR="00903888">
        <w:rPr>
          <w:sz w:val="24"/>
          <w:szCs w:val="24"/>
        </w:rPr>
        <w:t xml:space="preserve"> Klárou Franc Vavříkovou a studenty mělnické </w:t>
      </w:r>
      <w:r w:rsidR="00903888" w:rsidRPr="00CB79F8">
        <w:rPr>
          <w:sz w:val="24"/>
          <w:szCs w:val="24"/>
        </w:rPr>
        <w:t>České zahradnické akademie</w:t>
      </w:r>
      <w:r w:rsidR="00CB79F8" w:rsidRPr="00CB79F8">
        <w:rPr>
          <w:sz w:val="24"/>
          <w:szCs w:val="24"/>
        </w:rPr>
        <w:t xml:space="preserve"> připomenou atmosféru oslav vietnamského Nového roku (svátku </w:t>
      </w:r>
      <w:proofErr w:type="spellStart"/>
      <w:r w:rsidR="00CB79F8" w:rsidRPr="00CB79F8">
        <w:rPr>
          <w:sz w:val="24"/>
          <w:szCs w:val="24"/>
        </w:rPr>
        <w:t>Tết</w:t>
      </w:r>
      <w:proofErr w:type="spellEnd"/>
      <w:r w:rsidR="00CB79F8" w:rsidRPr="00CB79F8">
        <w:rPr>
          <w:sz w:val="24"/>
          <w:szCs w:val="24"/>
        </w:rPr>
        <w:t xml:space="preserve"> </w:t>
      </w:r>
      <w:proofErr w:type="spellStart"/>
      <w:r w:rsidR="00CB79F8" w:rsidRPr="00CB79F8">
        <w:rPr>
          <w:sz w:val="24"/>
          <w:szCs w:val="24"/>
        </w:rPr>
        <w:t>Nguyên</w:t>
      </w:r>
      <w:proofErr w:type="spellEnd"/>
      <w:r w:rsidR="00CB79F8" w:rsidRPr="00CB79F8">
        <w:rPr>
          <w:sz w:val="24"/>
          <w:szCs w:val="24"/>
        </w:rPr>
        <w:t xml:space="preserve"> </w:t>
      </w:r>
      <w:proofErr w:type="spellStart"/>
      <w:r w:rsidR="00CB79F8" w:rsidRPr="00CB79F8">
        <w:rPr>
          <w:sz w:val="24"/>
          <w:szCs w:val="24"/>
        </w:rPr>
        <w:t>Đán</w:t>
      </w:r>
      <w:proofErr w:type="spellEnd"/>
      <w:r w:rsidR="00CB79F8" w:rsidRPr="00CB79F8">
        <w:rPr>
          <w:sz w:val="24"/>
          <w:szCs w:val="24"/>
        </w:rPr>
        <w:t>)</w:t>
      </w:r>
      <w:r w:rsidR="00CB79F8">
        <w:rPr>
          <w:sz w:val="24"/>
          <w:szCs w:val="24"/>
        </w:rPr>
        <w:t xml:space="preserve">. </w:t>
      </w:r>
      <w:r w:rsidR="005801FD" w:rsidRPr="0030532B">
        <w:rPr>
          <w:sz w:val="24"/>
          <w:szCs w:val="24"/>
        </w:rPr>
        <w:t>Pro návštěvníky, kteří podlehnou kouzlu orchidejí, je opět připraven prodej v zásobním skleníku, který zajišťuje společnost Pokojovky.cz.</w:t>
      </w:r>
      <w:r w:rsidR="00CB79F8">
        <w:rPr>
          <w:sz w:val="24"/>
          <w:szCs w:val="24"/>
        </w:rPr>
        <w:t xml:space="preserve"> </w:t>
      </w:r>
      <w:r w:rsidR="005801FD" w:rsidRPr="0030532B">
        <w:rPr>
          <w:sz w:val="24"/>
          <w:szCs w:val="24"/>
        </w:rPr>
        <w:t xml:space="preserve">Výstava se koná od </w:t>
      </w:r>
      <w:r w:rsidR="005801FD">
        <w:rPr>
          <w:sz w:val="24"/>
          <w:szCs w:val="24"/>
        </w:rPr>
        <w:t>3</w:t>
      </w:r>
      <w:r w:rsidR="005801FD" w:rsidRPr="0030532B">
        <w:rPr>
          <w:sz w:val="24"/>
          <w:szCs w:val="24"/>
        </w:rPr>
        <w:t xml:space="preserve">. do </w:t>
      </w:r>
      <w:r w:rsidR="005801FD">
        <w:rPr>
          <w:sz w:val="24"/>
          <w:szCs w:val="24"/>
        </w:rPr>
        <w:t>19</w:t>
      </w:r>
      <w:r w:rsidR="005801FD" w:rsidRPr="0030532B">
        <w:rPr>
          <w:sz w:val="24"/>
          <w:szCs w:val="24"/>
        </w:rPr>
        <w:t>. března</w:t>
      </w:r>
      <w:r w:rsidR="005801FD">
        <w:rPr>
          <w:sz w:val="24"/>
          <w:szCs w:val="24"/>
        </w:rPr>
        <w:t>.</w:t>
      </w:r>
    </w:p>
    <w:p w14:paraId="2565F748" w14:textId="77777777" w:rsidR="0018586A" w:rsidRDefault="0018586A" w:rsidP="0075641E">
      <w:pPr>
        <w:spacing w:line="276" w:lineRule="auto"/>
        <w:jc w:val="both"/>
        <w:rPr>
          <w:b/>
          <w:sz w:val="24"/>
          <w:szCs w:val="24"/>
        </w:rPr>
      </w:pPr>
      <w:r w:rsidRPr="0018586A">
        <w:rPr>
          <w:b/>
          <w:sz w:val="24"/>
          <w:szCs w:val="24"/>
        </w:rPr>
        <w:t>Asijský rok</w:t>
      </w:r>
    </w:p>
    <w:p w14:paraId="2565F749" w14:textId="77777777" w:rsidR="0030532B" w:rsidRDefault="00597C87" w:rsidP="0026052B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1C5986">
        <w:t xml:space="preserve">S Botanickou zahradou </w:t>
      </w:r>
      <w:r w:rsidR="0030532B">
        <w:t xml:space="preserve">hl. m. Prahy </w:t>
      </w:r>
      <w:r w:rsidRPr="001C5986">
        <w:t>se letos návštěvníci vypraví na cestu do daleké Asie a seznámí se s její bohatou flórou.</w:t>
      </w:r>
      <w:r>
        <w:t xml:space="preserve"> </w:t>
      </w:r>
      <w:r w:rsidRPr="001C5986">
        <w:t>Asijské stopy lze nalézt v celém areálu botanické zahrady. Tropická fl</w:t>
      </w:r>
      <w:r>
        <w:t>ó</w:t>
      </w:r>
      <w:r w:rsidRPr="001C5986">
        <w:t>ra tohoto kontinentu je velmi silně zastoupena ve skleníku Fata Morgana.</w:t>
      </w:r>
      <w:r>
        <w:t xml:space="preserve"> Č</w:t>
      </w:r>
      <w:r w:rsidRPr="00182B74">
        <w:t xml:space="preserve">ínské květeně je zasvěcen skleník </w:t>
      </w:r>
      <w:proofErr w:type="spellStart"/>
      <w:r w:rsidRPr="00182B74">
        <w:t>Emei</w:t>
      </w:r>
      <w:proofErr w:type="spellEnd"/>
      <w:r w:rsidRPr="00182B74">
        <w:t xml:space="preserve"> </w:t>
      </w:r>
      <w:proofErr w:type="spellStart"/>
      <w:r w:rsidRPr="00182B74">
        <w:t>Shan</w:t>
      </w:r>
      <w:proofErr w:type="spellEnd"/>
      <w:r w:rsidRPr="00182B74">
        <w:t xml:space="preserve"> v Horní zahradě</w:t>
      </w:r>
      <w:r>
        <w:t xml:space="preserve">, ve venkovních expozicích také mohou zájemci </w:t>
      </w:r>
      <w:r w:rsidRPr="001C5986">
        <w:t xml:space="preserve">navštívit </w:t>
      </w:r>
      <w:r>
        <w:t>L</w:t>
      </w:r>
      <w:r w:rsidRPr="001C5986">
        <w:t>esy Asie, relaxovat na Pivoňkové louce, projít se bambusovým porostem nebo zklidnit mysl v zenové Japonské zahradě.</w:t>
      </w:r>
      <w:r>
        <w:t xml:space="preserve"> </w:t>
      </w:r>
      <w:r w:rsidRPr="001C5986">
        <w:t xml:space="preserve">Asijské země byly </w:t>
      </w:r>
      <w:r w:rsidR="00B5210E">
        <w:t xml:space="preserve">rovněž </w:t>
      </w:r>
      <w:r w:rsidRPr="001C5986">
        <w:t>častým cílem botanických výprav odborníků z trojské zahrady. Několikrát navštívili Čínu, Vietnam, Turecko, jejich cesty vedly i do Japonska, na Borneo a Filipíny, do Kyrgy</w:t>
      </w:r>
      <w:r>
        <w:t>z</w:t>
      </w:r>
      <w:r w:rsidRPr="001C5986">
        <w:t>stánu a poslední navštívenou asijskou zemí byla</w:t>
      </w:r>
      <w:r>
        <w:t xml:space="preserve"> na podzim roku 2022 </w:t>
      </w:r>
      <w:r w:rsidRPr="001C5986">
        <w:t xml:space="preserve">Jižní Korea. Botanická zahrada připravuje na celou sezónu tematický program, Asií budou inspirované </w:t>
      </w:r>
      <w:r w:rsidR="0030532B">
        <w:t xml:space="preserve">odborné </w:t>
      </w:r>
      <w:r w:rsidRPr="001C5986">
        <w:t xml:space="preserve">přednášky, ale i oblíbené výstavy a další akce. </w:t>
      </w:r>
    </w:p>
    <w:p w14:paraId="2565F74A" w14:textId="77777777" w:rsidR="00CB79F8" w:rsidRDefault="00CB79F8" w:rsidP="0026052B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</w:pPr>
    </w:p>
    <w:p w14:paraId="2565F74B" w14:textId="77777777" w:rsidR="00CB79F8" w:rsidRDefault="00CB79F8" w:rsidP="0026052B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</w:rPr>
      </w:pPr>
      <w:r w:rsidRPr="00CB79F8">
        <w:rPr>
          <w:b/>
        </w:rPr>
        <w:t>Změny v areálu botanické zahrady</w:t>
      </w:r>
    </w:p>
    <w:p w14:paraId="2565F74C" w14:textId="77777777" w:rsidR="00CB79F8" w:rsidRDefault="00CB79F8" w:rsidP="0026052B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</w:rPr>
      </w:pPr>
    </w:p>
    <w:p w14:paraId="2565F74D" w14:textId="3D8407AF" w:rsidR="00CB79F8" w:rsidRDefault="00CB79F8" w:rsidP="0026052B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  <w:r w:rsidRPr="00696509">
        <w:t>Od 3. března, kdy začíná výstava orchidejí, dochází k</w:t>
      </w:r>
      <w:r w:rsidR="00446B6A">
        <w:t xml:space="preserve"> propojení</w:t>
      </w:r>
      <w:r w:rsidRPr="00696509">
        <w:t xml:space="preserve"> areálu </w:t>
      </w:r>
      <w:r w:rsidR="00696509" w:rsidRPr="00696509">
        <w:t xml:space="preserve">venkovních expozic botanické zahrady a areálu u skleníku Fata Morgana. Doposud byla zahrada rozdělena </w:t>
      </w:r>
      <w:r w:rsidR="00696509" w:rsidRPr="00696509">
        <w:lastRenderedPageBreak/>
        <w:t xml:space="preserve">úvozovou cestou </w:t>
      </w:r>
      <w:r w:rsidR="00446B6A">
        <w:t xml:space="preserve">mezi </w:t>
      </w:r>
      <w:r w:rsidR="00696509" w:rsidRPr="00696509">
        <w:t>Troj</w:t>
      </w:r>
      <w:r w:rsidR="00446B6A">
        <w:t>o</w:t>
      </w:r>
      <w:r w:rsidR="00696509" w:rsidRPr="00696509">
        <w:t xml:space="preserve">u </w:t>
      </w:r>
      <w:r w:rsidR="00446B6A">
        <w:t>a</w:t>
      </w:r>
      <w:r w:rsidR="00696509" w:rsidRPr="00696509">
        <w:t xml:space="preserve"> Sídlištěm Bohnice a návštěvníci museli opouštět areál, aby se do něj zase jinde vrátili. Nad úvozem byla nově zbudována lávka pro pěší, která výrazně zvýší komfort návštěvníků a zjednoduší prohlídk</w:t>
      </w:r>
      <w:r w:rsidR="00446B6A">
        <w:t>u</w:t>
      </w:r>
      <w:r w:rsidR="00696509" w:rsidRPr="00696509">
        <w:t xml:space="preserve"> celého areálu.</w:t>
      </w:r>
      <w:r w:rsidR="00696509">
        <w:t xml:space="preserve"> </w:t>
      </w:r>
      <w:r>
        <w:rPr>
          <w:noProof/>
        </w:rPr>
        <w:t xml:space="preserve">Je umístěna ve střední části areálu, v blízkosti sousoší lam. </w:t>
      </w:r>
      <w:r w:rsidR="0041574E">
        <w:rPr>
          <w:noProof/>
        </w:rPr>
        <w:t xml:space="preserve">Lidé </w:t>
      </w:r>
      <w:r>
        <w:rPr>
          <w:noProof/>
        </w:rPr>
        <w:t xml:space="preserve">se tak nyní velmi snadno dostanou ke skleníku Fata Morgana, a to jak od vstupu a parkoviště od Sídliště Bohnice, tak od vstupu Kovárna </w:t>
      </w:r>
      <w:r w:rsidRPr="00F30AF3">
        <w:rPr>
          <w:noProof/>
        </w:rPr>
        <w:t>přes Vinici sv</w:t>
      </w:r>
      <w:r>
        <w:rPr>
          <w:noProof/>
        </w:rPr>
        <w:t>. Kláry. V okolí lávky budou postupně vybudovány nové expozice.</w:t>
      </w:r>
    </w:p>
    <w:p w14:paraId="2565F74E" w14:textId="77777777" w:rsidR="00696509" w:rsidRDefault="00696509" w:rsidP="0026052B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</w:pPr>
    </w:p>
    <w:p w14:paraId="2565F74F" w14:textId="65D59D73" w:rsidR="00696509" w:rsidRDefault="00696509" w:rsidP="00696509">
      <w:pPr>
        <w:spacing w:after="0" w:line="276" w:lineRule="auto"/>
        <w:jc w:val="both"/>
        <w:rPr>
          <w:sz w:val="24"/>
          <w:szCs w:val="24"/>
        </w:rPr>
      </w:pPr>
      <w:r w:rsidRPr="005A0971">
        <w:rPr>
          <w:sz w:val="24"/>
          <w:szCs w:val="24"/>
        </w:rPr>
        <w:t xml:space="preserve">Od 3. března 2023 bude opět zpoplatněna </w:t>
      </w:r>
      <w:r>
        <w:rPr>
          <w:sz w:val="24"/>
          <w:szCs w:val="24"/>
        </w:rPr>
        <w:t xml:space="preserve">prohlídka </w:t>
      </w:r>
      <w:r w:rsidRPr="005A0971">
        <w:rPr>
          <w:sz w:val="24"/>
          <w:szCs w:val="24"/>
        </w:rPr>
        <w:t>venkovní expozice</w:t>
      </w:r>
      <w:r>
        <w:rPr>
          <w:sz w:val="24"/>
          <w:szCs w:val="24"/>
        </w:rPr>
        <w:t xml:space="preserve">, návštěvníci mohou využívat vstupy a současně východy v horní části zahrady, od Sídliště Bohnice, kde je rovněž parkoviště, dále vstup u skleníku Fata Morgana a vstup a pokladnu </w:t>
      </w:r>
      <w:r w:rsidRPr="00F30AF3">
        <w:rPr>
          <w:sz w:val="24"/>
          <w:szCs w:val="24"/>
        </w:rPr>
        <w:t>Kovárna, pod Vinicí sv.</w:t>
      </w:r>
      <w:r w:rsidR="0041574E">
        <w:rPr>
          <w:sz w:val="24"/>
          <w:szCs w:val="24"/>
        </w:rPr>
        <w:t> </w:t>
      </w:r>
      <w:r w:rsidRPr="00F30AF3">
        <w:rPr>
          <w:sz w:val="24"/>
          <w:szCs w:val="24"/>
        </w:rPr>
        <w:t>Kláry. Vstup a východ v ulici Nádvorní, kde nyní probíhá výstavba multifunkčního</w:t>
      </w:r>
      <w:r>
        <w:rPr>
          <w:sz w:val="24"/>
          <w:szCs w:val="24"/>
        </w:rPr>
        <w:t xml:space="preserve"> objektu, je uzavřen. Cena vstupného od 1. března 2023 je 180 Kč pro dospělé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pro děti od 3 do 15 let a</w:t>
      </w:r>
      <w:r w:rsidR="0041574E">
        <w:rPr>
          <w:sz w:val="24"/>
          <w:szCs w:val="24"/>
        </w:rPr>
        <w:t> </w:t>
      </w:r>
      <w:r>
        <w:rPr>
          <w:sz w:val="24"/>
          <w:szCs w:val="24"/>
        </w:rPr>
        <w:t>studenty 130 Kč, senioři nad 60 let zaplatí 95 Kč. Rodinná vstupenka vyjde na 540 Kč. Zájemci si mohou zakoupit roční vstupenky (permanentky), a to na 10 vstupů nebo bez omezení počtu vstupů (neomezenou). Vstupenky on-line (e-vstupenky) stojí pro dospělé 150</w:t>
      </w:r>
      <w:r w:rsidR="0041574E">
        <w:rPr>
          <w:sz w:val="24"/>
          <w:szCs w:val="24"/>
        </w:rPr>
        <w:t> </w:t>
      </w:r>
      <w:r>
        <w:rPr>
          <w:sz w:val="24"/>
          <w:szCs w:val="24"/>
        </w:rPr>
        <w:t xml:space="preserve">Kč, pro děti od 3 do 15 let 100 Kč, pro seniory 75 Kč a rodinné vstupné činí 450 Kč. Jednorázová vstupenka nově po opuštění areálu botanické zahrady pozbývá platnosti. </w:t>
      </w:r>
    </w:p>
    <w:p w14:paraId="2565F750" w14:textId="77777777" w:rsidR="00696509" w:rsidRDefault="00696509" w:rsidP="00696509">
      <w:pPr>
        <w:spacing w:after="0" w:line="276" w:lineRule="auto"/>
        <w:jc w:val="both"/>
        <w:rPr>
          <w:sz w:val="24"/>
          <w:szCs w:val="24"/>
        </w:rPr>
      </w:pPr>
    </w:p>
    <w:p w14:paraId="2565F751" w14:textId="77777777" w:rsidR="00CB79F8" w:rsidRDefault="00696509" w:rsidP="00696509">
      <w:pPr>
        <w:spacing w:after="0" w:line="276" w:lineRule="auto"/>
        <w:jc w:val="center"/>
        <w:rPr>
          <w:rStyle w:val="Hypertextovodkaz"/>
          <w:sz w:val="24"/>
          <w:szCs w:val="24"/>
          <w:lang w:val="cs-CZ"/>
        </w:rPr>
      </w:pPr>
      <w:r>
        <w:rPr>
          <w:sz w:val="24"/>
          <w:szCs w:val="24"/>
        </w:rPr>
        <w:t xml:space="preserve">Více informací na </w:t>
      </w:r>
      <w:hyperlink r:id="rId10" w:history="1">
        <w:r w:rsidRPr="0031306A">
          <w:rPr>
            <w:rStyle w:val="Hypertextovodkaz"/>
            <w:sz w:val="24"/>
            <w:szCs w:val="24"/>
            <w:lang w:val="cs-CZ"/>
          </w:rPr>
          <w:t>www.botanicka.cz</w:t>
        </w:r>
      </w:hyperlink>
      <w:r>
        <w:rPr>
          <w:rStyle w:val="Hypertextovodkaz"/>
          <w:sz w:val="24"/>
          <w:szCs w:val="24"/>
          <w:lang w:val="cs-CZ"/>
        </w:rPr>
        <w:t>.</w:t>
      </w:r>
    </w:p>
    <w:p w14:paraId="2565F752" w14:textId="77777777" w:rsidR="00696509" w:rsidRDefault="00696509" w:rsidP="00696509">
      <w:pPr>
        <w:spacing w:after="0" w:line="276" w:lineRule="auto"/>
        <w:jc w:val="center"/>
        <w:rPr>
          <w:sz w:val="24"/>
          <w:szCs w:val="24"/>
        </w:rPr>
      </w:pPr>
    </w:p>
    <w:p w14:paraId="2565F753" w14:textId="77777777" w:rsidR="00696509" w:rsidRDefault="00696509" w:rsidP="00696509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UPOZORNĚNÍ:</w:t>
      </w:r>
    </w:p>
    <w:p w14:paraId="2565F754" w14:textId="77777777" w:rsidR="00696509" w:rsidRDefault="00696509" w:rsidP="00696509">
      <w:pPr>
        <w:spacing w:after="0" w:line="276" w:lineRule="auto"/>
        <w:jc w:val="center"/>
        <w:rPr>
          <w:color w:val="000000"/>
          <w:sz w:val="24"/>
          <w:szCs w:val="24"/>
        </w:rPr>
      </w:pPr>
    </w:p>
    <w:p w14:paraId="2565F755" w14:textId="4F061ED7" w:rsidR="00696509" w:rsidRPr="00803F27" w:rsidRDefault="00696509" w:rsidP="00696509">
      <w:pPr>
        <w:spacing w:after="0" w:line="276" w:lineRule="auto"/>
        <w:jc w:val="center"/>
        <w:rPr>
          <w:color w:val="000000"/>
          <w:sz w:val="24"/>
          <w:szCs w:val="24"/>
        </w:rPr>
      </w:pPr>
      <w:r w:rsidRPr="00803F27">
        <w:rPr>
          <w:color w:val="000000"/>
          <w:sz w:val="24"/>
          <w:szCs w:val="24"/>
        </w:rPr>
        <w:t xml:space="preserve">Aby byla výstava orchidejí co nejkrásnější, je třeba ji důkladně připravit. Z tohoto důvodu </w:t>
      </w:r>
      <w:r w:rsidRPr="00803F27">
        <w:rPr>
          <w:b/>
          <w:color w:val="000000"/>
          <w:sz w:val="24"/>
          <w:szCs w:val="24"/>
        </w:rPr>
        <w:t xml:space="preserve">bude </w:t>
      </w:r>
      <w:r>
        <w:rPr>
          <w:b/>
          <w:color w:val="000000"/>
          <w:sz w:val="24"/>
          <w:szCs w:val="24"/>
        </w:rPr>
        <w:t xml:space="preserve">v období od 27. února do 3. března </w:t>
      </w:r>
      <w:r w:rsidRPr="00803F27">
        <w:rPr>
          <w:b/>
          <w:color w:val="000000"/>
          <w:sz w:val="24"/>
          <w:szCs w:val="24"/>
        </w:rPr>
        <w:t>skleník Fata Morgana</w:t>
      </w:r>
      <w:r>
        <w:rPr>
          <w:b/>
          <w:color w:val="000000"/>
          <w:sz w:val="24"/>
          <w:szCs w:val="24"/>
        </w:rPr>
        <w:t xml:space="preserve"> včetně areálu u skleníku</w:t>
      </w:r>
      <w:r w:rsidRPr="00803F27">
        <w:rPr>
          <w:b/>
          <w:color w:val="000000"/>
          <w:sz w:val="24"/>
          <w:szCs w:val="24"/>
        </w:rPr>
        <w:t xml:space="preserve"> uzavřen</w:t>
      </w:r>
      <w:r w:rsidRPr="00803F27">
        <w:rPr>
          <w:color w:val="000000"/>
          <w:sz w:val="24"/>
          <w:szCs w:val="24"/>
        </w:rPr>
        <w:t>. Děkujeme za pochopení.</w:t>
      </w:r>
    </w:p>
    <w:p w14:paraId="2565F756" w14:textId="77777777" w:rsidR="00696509" w:rsidRPr="00696509" w:rsidRDefault="00696509" w:rsidP="00696509">
      <w:pPr>
        <w:spacing w:after="0" w:line="276" w:lineRule="auto"/>
        <w:jc w:val="center"/>
        <w:rPr>
          <w:sz w:val="24"/>
          <w:szCs w:val="24"/>
        </w:rPr>
      </w:pPr>
    </w:p>
    <w:p w14:paraId="2565F757" w14:textId="77777777" w:rsidR="00350107" w:rsidRDefault="00350107" w:rsidP="00350107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2565F758" w14:textId="77777777" w:rsidR="00350107" w:rsidRPr="004B4C7B" w:rsidRDefault="00350107" w:rsidP="00350107">
      <w:pPr>
        <w:spacing w:after="0" w:line="276" w:lineRule="auto"/>
        <w:jc w:val="center"/>
        <w:rPr>
          <w:noProof/>
          <w:sz w:val="24"/>
          <w:szCs w:val="24"/>
        </w:rPr>
      </w:pPr>
      <w:r w:rsidRPr="004B4C7B">
        <w:rPr>
          <w:sz w:val="24"/>
          <w:szCs w:val="24"/>
        </w:rPr>
        <w:t>Partnerem výstavy orchidejí 20</w:t>
      </w:r>
      <w:r w:rsidR="008B57FC" w:rsidRPr="004B4C7B">
        <w:rPr>
          <w:sz w:val="24"/>
          <w:szCs w:val="24"/>
        </w:rPr>
        <w:t>2</w:t>
      </w:r>
      <w:r w:rsidR="00696509">
        <w:rPr>
          <w:sz w:val="24"/>
          <w:szCs w:val="24"/>
        </w:rPr>
        <w:t>3</w:t>
      </w:r>
      <w:r w:rsidRPr="004B4C7B">
        <w:rPr>
          <w:sz w:val="24"/>
          <w:szCs w:val="24"/>
        </w:rPr>
        <w:t xml:space="preserve"> je společnost </w:t>
      </w:r>
      <w:proofErr w:type="spellStart"/>
      <w:r w:rsidRPr="004B4C7B">
        <w:rPr>
          <w:sz w:val="24"/>
          <w:szCs w:val="24"/>
        </w:rPr>
        <w:t>Forestina</w:t>
      </w:r>
      <w:proofErr w:type="spellEnd"/>
      <w:r w:rsidRPr="004B4C7B">
        <w:rPr>
          <w:sz w:val="24"/>
          <w:szCs w:val="24"/>
        </w:rPr>
        <w:t>, s. r. o.</w:t>
      </w:r>
      <w:r w:rsidR="003F6658">
        <w:rPr>
          <w:sz w:val="24"/>
          <w:szCs w:val="24"/>
        </w:rPr>
        <w:t>,</w:t>
      </w:r>
      <w:r w:rsidRPr="004B4C7B">
        <w:t xml:space="preserve"> </w:t>
      </w:r>
      <w:r w:rsidRPr="004B4C7B">
        <w:rPr>
          <w:sz w:val="24"/>
          <w:szCs w:val="24"/>
        </w:rPr>
        <w:t>český výrobce zahradních hnojiv, substrátů a dalších produktů nejen pro zahrádkáře.</w:t>
      </w:r>
    </w:p>
    <w:p w14:paraId="2565F759" w14:textId="77777777" w:rsidR="00350107" w:rsidRPr="004B4C7B" w:rsidRDefault="009D1236" w:rsidP="004B4C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350107" w:rsidRPr="004B4C7B">
        <w:rPr>
          <w:sz w:val="24"/>
          <w:szCs w:val="24"/>
        </w:rPr>
        <w:t>Doprovodný prodej rostlin zajišťuje firma Pokojovky.cz.</w:t>
      </w:r>
    </w:p>
    <w:p w14:paraId="2565F75A" w14:textId="77777777" w:rsidR="00353568" w:rsidRDefault="00353568" w:rsidP="00350107">
      <w:pPr>
        <w:spacing w:after="0" w:line="240" w:lineRule="auto"/>
        <w:jc w:val="center"/>
        <w:rPr>
          <w:b/>
          <w:sz w:val="24"/>
          <w:szCs w:val="24"/>
        </w:rPr>
      </w:pPr>
    </w:p>
    <w:p w14:paraId="2565F75B" w14:textId="77777777" w:rsidR="00353568" w:rsidRDefault="00353568" w:rsidP="00350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2565F75C" w14:textId="77777777" w:rsidR="00696509" w:rsidRDefault="00696509" w:rsidP="00350107">
      <w:pPr>
        <w:spacing w:after="0" w:line="240" w:lineRule="auto"/>
        <w:jc w:val="center"/>
        <w:rPr>
          <w:b/>
          <w:sz w:val="24"/>
          <w:szCs w:val="24"/>
        </w:rPr>
      </w:pPr>
    </w:p>
    <w:p w14:paraId="2565F75D" w14:textId="77777777" w:rsidR="00696509" w:rsidRDefault="00696509" w:rsidP="00350107">
      <w:pPr>
        <w:spacing w:after="0" w:line="240" w:lineRule="auto"/>
        <w:jc w:val="center"/>
        <w:rPr>
          <w:b/>
          <w:sz w:val="24"/>
          <w:szCs w:val="24"/>
        </w:rPr>
      </w:pPr>
    </w:p>
    <w:p w14:paraId="2565F75E" w14:textId="77777777" w:rsidR="00696509" w:rsidRDefault="00696509" w:rsidP="00350107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2565F763" w14:textId="64538901" w:rsidR="00696509" w:rsidRDefault="00696509" w:rsidP="001A6C6F">
      <w:pPr>
        <w:spacing w:after="0" w:line="240" w:lineRule="auto"/>
        <w:rPr>
          <w:color w:val="000000"/>
          <w:sz w:val="24"/>
          <w:szCs w:val="24"/>
        </w:rPr>
      </w:pPr>
    </w:p>
    <w:p w14:paraId="73BBD3E3" w14:textId="77777777" w:rsidR="001A6C6F" w:rsidRDefault="001A6C6F" w:rsidP="001A6C6F">
      <w:pPr>
        <w:spacing w:after="0" w:line="240" w:lineRule="auto"/>
        <w:rPr>
          <w:color w:val="000000"/>
          <w:sz w:val="24"/>
          <w:szCs w:val="24"/>
        </w:rPr>
      </w:pPr>
    </w:p>
    <w:p w14:paraId="2565F765" w14:textId="193F9037" w:rsidR="00696509" w:rsidRDefault="00696509" w:rsidP="00350107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368C5756" w14:textId="77777777" w:rsidR="001A6C6F" w:rsidRDefault="001A6C6F" w:rsidP="00350107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2565F766" w14:textId="77777777" w:rsidR="00696509" w:rsidRDefault="00696509" w:rsidP="00350107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2565F767" w14:textId="77777777" w:rsidR="00696509" w:rsidRDefault="00696509" w:rsidP="00350107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2565F768" w14:textId="77777777" w:rsidR="00696509" w:rsidRDefault="00696509" w:rsidP="00350107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2565F769" w14:textId="77777777" w:rsidR="00E11FFE" w:rsidRDefault="00E11FFE" w:rsidP="00696509">
      <w:pPr>
        <w:spacing w:after="0" w:line="240" w:lineRule="auto"/>
        <w:rPr>
          <w:b/>
        </w:rPr>
      </w:pPr>
    </w:p>
    <w:p w14:paraId="2565F76A" w14:textId="07BC9438" w:rsidR="0030532B" w:rsidRDefault="0030532B" w:rsidP="00E11FFE">
      <w:pPr>
        <w:spacing w:after="0" w:line="240" w:lineRule="auto"/>
        <w:jc w:val="center"/>
        <w:rPr>
          <w:b/>
        </w:rPr>
      </w:pPr>
    </w:p>
    <w:p w14:paraId="688ED96B" w14:textId="77777777" w:rsidR="001A6C6F" w:rsidRDefault="001A6C6F" w:rsidP="00E11FFE">
      <w:pPr>
        <w:spacing w:after="0" w:line="240" w:lineRule="auto"/>
        <w:jc w:val="center"/>
        <w:rPr>
          <w:b/>
        </w:rPr>
      </w:pPr>
    </w:p>
    <w:p w14:paraId="2565F76B" w14:textId="77777777" w:rsidR="0030532B" w:rsidRPr="003A1E9F" w:rsidRDefault="0030532B" w:rsidP="0026052B">
      <w:pPr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</w:rPr>
        <w:t>Akce Botanické zahrady hl. m. Prahy</w:t>
      </w:r>
    </w:p>
    <w:p w14:paraId="2565F76C" w14:textId="77777777" w:rsidR="0030532B" w:rsidRDefault="0030532B" w:rsidP="0030532B">
      <w:pPr>
        <w:pStyle w:val="Normlnweb"/>
        <w:spacing w:after="0" w:line="276" w:lineRule="auto"/>
        <w:jc w:val="both"/>
        <w:textAlignment w:val="baseline"/>
      </w:pPr>
      <w:r>
        <w:rPr>
          <w:bCs/>
        </w:rPr>
        <w:t xml:space="preserve">I pro letošní rok </w:t>
      </w:r>
      <w:r w:rsidR="00B5210E">
        <w:rPr>
          <w:bCs/>
        </w:rPr>
        <w:t xml:space="preserve">plánuje </w:t>
      </w:r>
      <w:r>
        <w:rPr>
          <w:bCs/>
        </w:rPr>
        <w:t xml:space="preserve">trojská botanická zahrada řadu </w:t>
      </w:r>
      <w:r>
        <w:t>pravidelných akcí a výstav.</w:t>
      </w:r>
    </w:p>
    <w:p w14:paraId="2565F76D" w14:textId="77777777" w:rsidR="0030532B" w:rsidRPr="0030532B" w:rsidRDefault="0030532B" w:rsidP="0030532B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20. 1. – 26. 3. </w:t>
      </w:r>
    </w:p>
    <w:p w14:paraId="2565F76E" w14:textId="77777777" w:rsidR="0030532B" w:rsidRDefault="0030532B" w:rsidP="0030532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Fotografická výstava Jak krmit ptáky?</w:t>
      </w:r>
    </w:p>
    <w:p w14:paraId="2565F76F" w14:textId="38DA04AF" w:rsidR="0030532B" w:rsidRDefault="0030532B" w:rsidP="0030532B">
      <w:pPr>
        <w:spacing w:after="0" w:line="276" w:lineRule="auto"/>
        <w:jc w:val="both"/>
        <w:rPr>
          <w:bCs/>
          <w:sz w:val="24"/>
          <w:szCs w:val="24"/>
        </w:rPr>
      </w:pPr>
      <w:r w:rsidRPr="003A1E9F">
        <w:rPr>
          <w:bCs/>
          <w:sz w:val="24"/>
          <w:szCs w:val="24"/>
        </w:rPr>
        <w:t xml:space="preserve">Panelová fotografická výstava </w:t>
      </w:r>
      <w:r>
        <w:rPr>
          <w:bCs/>
          <w:sz w:val="24"/>
          <w:szCs w:val="24"/>
        </w:rPr>
        <w:t xml:space="preserve">na téma </w:t>
      </w:r>
      <w:r w:rsidRPr="003A1E9F">
        <w:rPr>
          <w:bCs/>
          <w:sz w:val="24"/>
          <w:szCs w:val="24"/>
        </w:rPr>
        <w:t>ptáků a ptačích krmítek je plná užitečných informací.</w:t>
      </w:r>
      <w:r>
        <w:rPr>
          <w:bCs/>
          <w:sz w:val="24"/>
          <w:szCs w:val="24"/>
        </w:rPr>
        <w:t xml:space="preserve"> Seznámíte se na ní s </w:t>
      </w:r>
      <w:r w:rsidRPr="003A1E9F">
        <w:rPr>
          <w:bCs/>
          <w:sz w:val="24"/>
          <w:szCs w:val="24"/>
        </w:rPr>
        <w:t>nejnovější</w:t>
      </w:r>
      <w:r>
        <w:rPr>
          <w:bCs/>
          <w:sz w:val="24"/>
          <w:szCs w:val="24"/>
        </w:rPr>
        <w:t>mi</w:t>
      </w:r>
      <w:r w:rsidRPr="003A1E9F">
        <w:rPr>
          <w:bCs/>
          <w:sz w:val="24"/>
          <w:szCs w:val="24"/>
        </w:rPr>
        <w:t xml:space="preserve"> poznatky </w:t>
      </w:r>
      <w:r>
        <w:rPr>
          <w:bCs/>
          <w:sz w:val="24"/>
          <w:szCs w:val="24"/>
        </w:rPr>
        <w:t>o</w:t>
      </w:r>
      <w:r w:rsidRPr="003A1E9F">
        <w:rPr>
          <w:bCs/>
          <w:sz w:val="24"/>
          <w:szCs w:val="24"/>
        </w:rPr>
        <w:t xml:space="preserve"> celoroční</w:t>
      </w:r>
      <w:r>
        <w:rPr>
          <w:bCs/>
          <w:sz w:val="24"/>
          <w:szCs w:val="24"/>
        </w:rPr>
        <w:t>m</w:t>
      </w:r>
      <w:r w:rsidRPr="003A1E9F">
        <w:rPr>
          <w:bCs/>
          <w:sz w:val="24"/>
          <w:szCs w:val="24"/>
        </w:rPr>
        <w:t xml:space="preserve"> přikrmování ptáků v našich zahradách. </w:t>
      </w:r>
      <w:r w:rsidRPr="00F23244">
        <w:rPr>
          <w:bCs/>
          <w:sz w:val="24"/>
          <w:szCs w:val="24"/>
        </w:rPr>
        <w:t>Krmit jen v zimě?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Co když př</w:t>
      </w:r>
      <w:r>
        <w:rPr>
          <w:bCs/>
          <w:sz w:val="24"/>
          <w:szCs w:val="24"/>
        </w:rPr>
        <w:t>i</w:t>
      </w:r>
      <w:r w:rsidRPr="00F23244">
        <w:rPr>
          <w:bCs/>
          <w:sz w:val="24"/>
          <w:szCs w:val="24"/>
        </w:rPr>
        <w:t>jde mírná zima?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Krmit celoročně?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Čím krmit?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 xml:space="preserve">Na všechny tyto otázky u nás naleznete odpovědi. Dotkneme se i témat napajedel, doporučíme vám, které dřeviny je dobré na zahradě pěstovat, aby zde </w:t>
      </w:r>
      <w:r w:rsidR="00B5210E" w:rsidRPr="00F23244">
        <w:rPr>
          <w:bCs/>
          <w:sz w:val="24"/>
          <w:szCs w:val="24"/>
        </w:rPr>
        <w:t xml:space="preserve">ptáci </w:t>
      </w:r>
      <w:r w:rsidRPr="00F23244">
        <w:rPr>
          <w:bCs/>
          <w:sz w:val="24"/>
          <w:szCs w:val="24"/>
        </w:rPr>
        <w:t>i v zimě nalezli potravu</w:t>
      </w:r>
      <w:r>
        <w:rPr>
          <w:bCs/>
          <w:sz w:val="24"/>
          <w:szCs w:val="24"/>
        </w:rPr>
        <w:t>,</w:t>
      </w:r>
      <w:r w:rsidRPr="00F23244">
        <w:rPr>
          <w:bCs/>
          <w:sz w:val="24"/>
          <w:szCs w:val="24"/>
        </w:rPr>
        <w:t xml:space="preserve"> a</w:t>
      </w:r>
      <w:r w:rsidR="0041574E">
        <w:rPr>
          <w:bCs/>
          <w:sz w:val="24"/>
          <w:szCs w:val="24"/>
        </w:rPr>
        <w:t> </w:t>
      </w:r>
      <w:r w:rsidRPr="00F23244">
        <w:rPr>
          <w:bCs/>
          <w:sz w:val="24"/>
          <w:szCs w:val="24"/>
        </w:rPr>
        <w:t xml:space="preserve">podíváme se </w:t>
      </w:r>
      <w:r>
        <w:rPr>
          <w:bCs/>
          <w:sz w:val="24"/>
          <w:szCs w:val="24"/>
        </w:rPr>
        <w:t>také</w:t>
      </w:r>
      <w:r w:rsidRPr="00F23244">
        <w:rPr>
          <w:bCs/>
          <w:sz w:val="24"/>
          <w:szCs w:val="24"/>
        </w:rPr>
        <w:t xml:space="preserve"> na </w:t>
      </w:r>
      <w:r w:rsidR="00B5210E">
        <w:rPr>
          <w:bCs/>
          <w:sz w:val="24"/>
          <w:szCs w:val="24"/>
        </w:rPr>
        <w:t xml:space="preserve">ptačí </w:t>
      </w:r>
      <w:r w:rsidRPr="00F23244">
        <w:rPr>
          <w:bCs/>
          <w:sz w:val="24"/>
          <w:szCs w:val="24"/>
        </w:rPr>
        <w:t>druhy zimující v Asii.</w:t>
      </w:r>
      <w:r>
        <w:rPr>
          <w:bCs/>
          <w:sz w:val="24"/>
          <w:szCs w:val="24"/>
        </w:rPr>
        <w:t xml:space="preserve"> Výstava bude k vidění v prostorách </w:t>
      </w:r>
      <w:r w:rsidRPr="003A1E9F">
        <w:rPr>
          <w:bCs/>
          <w:sz w:val="24"/>
          <w:szCs w:val="24"/>
        </w:rPr>
        <w:t xml:space="preserve">venkovní </w:t>
      </w:r>
      <w:r>
        <w:rPr>
          <w:bCs/>
          <w:sz w:val="24"/>
          <w:szCs w:val="24"/>
        </w:rPr>
        <w:t xml:space="preserve">expozice </w:t>
      </w:r>
      <w:r w:rsidRPr="003A1E9F">
        <w:rPr>
          <w:bCs/>
          <w:sz w:val="24"/>
          <w:szCs w:val="24"/>
        </w:rPr>
        <w:t>Ornamentální zahrady</w:t>
      </w:r>
      <w:r>
        <w:rPr>
          <w:bCs/>
          <w:sz w:val="24"/>
          <w:szCs w:val="24"/>
        </w:rPr>
        <w:t>.</w:t>
      </w:r>
      <w:r w:rsidRPr="003A1E9F">
        <w:rPr>
          <w:bCs/>
          <w:sz w:val="24"/>
          <w:szCs w:val="24"/>
        </w:rPr>
        <w:t xml:space="preserve"> </w:t>
      </w:r>
    </w:p>
    <w:p w14:paraId="2565F770" w14:textId="77777777" w:rsidR="0030532B" w:rsidRDefault="0030532B" w:rsidP="0030532B">
      <w:pPr>
        <w:spacing w:after="0" w:line="276" w:lineRule="auto"/>
        <w:jc w:val="both"/>
        <w:rPr>
          <w:bCs/>
          <w:sz w:val="24"/>
          <w:szCs w:val="24"/>
        </w:rPr>
      </w:pPr>
    </w:p>
    <w:p w14:paraId="2565F771" w14:textId="77777777" w:rsidR="0030532B" w:rsidRDefault="0030532B" w:rsidP="0030532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A1E9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2.</w:t>
      </w:r>
      <w:r w:rsidRPr="003A1E9F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6. 4. </w:t>
      </w:r>
    </w:p>
    <w:p w14:paraId="2565F772" w14:textId="77777777" w:rsidR="0030532B" w:rsidRDefault="0030532B" w:rsidP="0030532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Přednáškový cyklus</w:t>
      </w:r>
    </w:p>
    <w:p w14:paraId="2565F773" w14:textId="77777777" w:rsidR="0030532B" w:rsidRDefault="0030532B" w:rsidP="0030532B">
      <w:pPr>
        <w:spacing w:after="0" w:line="276" w:lineRule="auto"/>
        <w:jc w:val="both"/>
        <w:rPr>
          <w:bCs/>
          <w:sz w:val="24"/>
          <w:szCs w:val="24"/>
        </w:rPr>
      </w:pPr>
      <w:r w:rsidRPr="00584224">
        <w:rPr>
          <w:bCs/>
          <w:sz w:val="24"/>
          <w:szCs w:val="24"/>
        </w:rPr>
        <w:t xml:space="preserve">I v letošním roce nás čeká oblíbený cyklus přednášek napříč botanickými tématy. Odborníci nejen z botanické zahrady si připravili pestrý obsah, který zaujme vášnivé botaniky i </w:t>
      </w:r>
      <w:r>
        <w:rPr>
          <w:bCs/>
          <w:sz w:val="24"/>
          <w:szCs w:val="24"/>
        </w:rPr>
        <w:t xml:space="preserve">zvídavé </w:t>
      </w:r>
      <w:r w:rsidRPr="00584224">
        <w:rPr>
          <w:bCs/>
          <w:sz w:val="24"/>
          <w:szCs w:val="24"/>
        </w:rPr>
        <w:t xml:space="preserve">laiky. Celý cyklus se ponese v </w:t>
      </w:r>
      <w:r>
        <w:rPr>
          <w:bCs/>
          <w:sz w:val="24"/>
          <w:szCs w:val="24"/>
        </w:rPr>
        <w:t xml:space="preserve">asijském </w:t>
      </w:r>
      <w:r w:rsidRPr="00584224">
        <w:rPr>
          <w:bCs/>
          <w:sz w:val="24"/>
          <w:szCs w:val="24"/>
        </w:rPr>
        <w:t xml:space="preserve">duchu. </w:t>
      </w:r>
      <w:r>
        <w:rPr>
          <w:bCs/>
          <w:sz w:val="24"/>
          <w:szCs w:val="24"/>
        </w:rPr>
        <w:t xml:space="preserve">Přednášek je možné </w:t>
      </w:r>
      <w:r w:rsidR="00B5210E">
        <w:rPr>
          <w:bCs/>
          <w:sz w:val="24"/>
          <w:szCs w:val="24"/>
        </w:rPr>
        <w:t xml:space="preserve">se </w:t>
      </w:r>
      <w:proofErr w:type="gramStart"/>
      <w:r>
        <w:rPr>
          <w:bCs/>
          <w:sz w:val="24"/>
          <w:szCs w:val="24"/>
        </w:rPr>
        <w:t>zúčastnit</w:t>
      </w:r>
      <w:proofErr w:type="gramEnd"/>
      <w:r w:rsidR="00370D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jak osobně přímo v botanické zahradě, tak i on-line. Konají se každý čtvrtek vždy od 17.30.</w:t>
      </w:r>
    </w:p>
    <w:p w14:paraId="2565F774" w14:textId="77777777" w:rsidR="00696509" w:rsidRDefault="00696509" w:rsidP="0069650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2. – Podzim v Koreji (Iveta Bulánková, Pavel Sekerka, Tomáš Jelínek)</w:t>
      </w:r>
    </w:p>
    <w:p w14:paraId="2565F775" w14:textId="77777777" w:rsidR="00696509" w:rsidRDefault="00696509" w:rsidP="0069650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3. – </w:t>
      </w:r>
      <w:r w:rsidRPr="007B2121">
        <w:rPr>
          <w:b/>
          <w:bCs/>
          <w:sz w:val="24"/>
          <w:szCs w:val="24"/>
        </w:rPr>
        <w:t>Jak mohu svou zahradou pomáhat planetě</w:t>
      </w:r>
      <w:r>
        <w:rPr>
          <w:b/>
          <w:bCs/>
          <w:sz w:val="24"/>
          <w:szCs w:val="24"/>
        </w:rPr>
        <w:t xml:space="preserve"> (</w:t>
      </w:r>
      <w:r w:rsidRPr="003055A7">
        <w:rPr>
          <w:b/>
          <w:bCs/>
          <w:sz w:val="24"/>
          <w:szCs w:val="24"/>
        </w:rPr>
        <w:t xml:space="preserve">Ferdinand </w:t>
      </w:r>
      <w:proofErr w:type="spellStart"/>
      <w:r w:rsidRPr="003055A7">
        <w:rPr>
          <w:b/>
          <w:bCs/>
          <w:sz w:val="24"/>
          <w:szCs w:val="24"/>
        </w:rPr>
        <w:t>Leffler</w:t>
      </w:r>
      <w:proofErr w:type="spellEnd"/>
      <w:r>
        <w:rPr>
          <w:b/>
          <w:bCs/>
          <w:sz w:val="24"/>
          <w:szCs w:val="24"/>
        </w:rPr>
        <w:t>)</w:t>
      </w:r>
    </w:p>
    <w:p w14:paraId="2565F776" w14:textId="77777777" w:rsidR="00696509" w:rsidRDefault="00696509" w:rsidP="0069650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3. – Orchideje jihozápadní Asie (Jan Ponert)</w:t>
      </w:r>
    </w:p>
    <w:p w14:paraId="2565F777" w14:textId="77777777" w:rsidR="0030532B" w:rsidRDefault="0030532B" w:rsidP="0030532B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565F778" w14:textId="77777777" w:rsidR="0030532B" w:rsidRDefault="00B5210E" w:rsidP="0030532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0532B">
        <w:rPr>
          <w:b/>
          <w:bCs/>
          <w:sz w:val="24"/>
          <w:szCs w:val="24"/>
        </w:rPr>
        <w:t xml:space="preserve">. 3. – 19. </w:t>
      </w:r>
      <w:r w:rsidR="00370D10">
        <w:rPr>
          <w:b/>
          <w:bCs/>
          <w:sz w:val="24"/>
          <w:szCs w:val="24"/>
        </w:rPr>
        <w:t>3.</w:t>
      </w:r>
    </w:p>
    <w:p w14:paraId="2565F779" w14:textId="77777777" w:rsidR="0030532B" w:rsidRDefault="0030532B" w:rsidP="0030532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Orchideje, poklady vietnamské džungle</w:t>
      </w:r>
    </w:p>
    <w:p w14:paraId="2565F77A" w14:textId="77777777" w:rsidR="0030532B" w:rsidRPr="0030532B" w:rsidRDefault="0030532B" w:rsidP="0030532B">
      <w:pPr>
        <w:spacing w:after="0" w:line="276" w:lineRule="auto"/>
        <w:jc w:val="both"/>
        <w:rPr>
          <w:bCs/>
          <w:sz w:val="24"/>
          <w:szCs w:val="24"/>
        </w:rPr>
      </w:pPr>
      <w:r w:rsidRPr="0030532B">
        <w:rPr>
          <w:bCs/>
          <w:sz w:val="24"/>
          <w:szCs w:val="24"/>
        </w:rPr>
        <w:t>Výstava orchidejí v Botanické zahradě Praha každoročně přináší nejen potěšení z pestrobarevné krásy květů, ale také nejrůznější zajímavosti ze světa</w:t>
      </w:r>
      <w:r w:rsidR="00B5210E">
        <w:rPr>
          <w:bCs/>
          <w:sz w:val="24"/>
          <w:szCs w:val="24"/>
        </w:rPr>
        <w:t xml:space="preserve"> těchto rostlin</w:t>
      </w:r>
      <w:r w:rsidRPr="0030532B">
        <w:rPr>
          <w:bCs/>
          <w:sz w:val="24"/>
          <w:szCs w:val="24"/>
        </w:rPr>
        <w:t>. Tentokrát vás zavede do Vietnamu. Ten je totiž skutečnou rostlinnou pokladnicí světa</w:t>
      </w:r>
      <w:r>
        <w:rPr>
          <w:bCs/>
          <w:sz w:val="24"/>
          <w:szCs w:val="24"/>
        </w:rPr>
        <w:t>. Výstava je prodejní.</w:t>
      </w:r>
    </w:p>
    <w:p w14:paraId="2565F77B" w14:textId="77777777" w:rsidR="0030532B" w:rsidRDefault="0030532B" w:rsidP="0026052B">
      <w:pPr>
        <w:spacing w:line="276" w:lineRule="auto"/>
        <w:rPr>
          <w:bCs/>
          <w:sz w:val="24"/>
          <w:szCs w:val="24"/>
        </w:rPr>
      </w:pPr>
    </w:p>
    <w:p w14:paraId="2565F77C" w14:textId="77777777" w:rsidR="0030532B" w:rsidRDefault="0030532B" w:rsidP="00696509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1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2565F77D" w14:textId="77777777" w:rsidR="0030532B" w:rsidRPr="00493E52" w:rsidRDefault="0030532B" w:rsidP="0030532B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bCs/>
          <w:sz w:val="24"/>
          <w:szCs w:val="24"/>
        </w:rPr>
        <w:t>Změna programu vyhrazena.</w:t>
      </w:r>
    </w:p>
    <w:p w14:paraId="2565F77E" w14:textId="77777777" w:rsidR="0030532B" w:rsidRPr="008E5D38" w:rsidRDefault="0030532B" w:rsidP="0030532B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2565F77F" w14:textId="77777777" w:rsidR="0030532B" w:rsidRDefault="0030532B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80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8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82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83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84" w14:textId="77777777" w:rsidR="00E11FFE" w:rsidRDefault="00E11FFE" w:rsidP="001A6C6F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p w14:paraId="2565F785" w14:textId="77777777" w:rsidR="00696509" w:rsidRDefault="00696509" w:rsidP="00696509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565F786" w14:textId="77777777" w:rsidR="00696509" w:rsidRDefault="00696509" w:rsidP="006965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565F787" w14:textId="77777777" w:rsidR="00696509" w:rsidRDefault="00696509" w:rsidP="006965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565F788" w14:textId="77777777" w:rsidR="00696509" w:rsidRDefault="00696509" w:rsidP="006965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565F789" w14:textId="77777777" w:rsidR="00696509" w:rsidRDefault="00696509" w:rsidP="006965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565F78A" w14:textId="77777777" w:rsidR="00696509" w:rsidRDefault="00696509" w:rsidP="006965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565F78B" w14:textId="77777777" w:rsidR="00696509" w:rsidRDefault="00696509" w:rsidP="006965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565F78C" w14:textId="77777777" w:rsidR="00696509" w:rsidRDefault="00696509" w:rsidP="006965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2565F78D" w14:textId="77777777" w:rsidR="00696509" w:rsidRDefault="00696509" w:rsidP="00696509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p w14:paraId="2565F78E" w14:textId="77777777" w:rsidR="00696509" w:rsidRDefault="00696509" w:rsidP="00696509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8F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0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2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3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4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5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8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565F79A" w14:textId="77777777" w:rsidR="00E11FFE" w:rsidRPr="00C33BE4" w:rsidRDefault="00E11FFE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C33BE4" w:rsidSect="0063680F">
      <w:headerReference w:type="default" r:id="rId14"/>
      <w:footerReference w:type="default" r:id="rId15"/>
      <w:pgSz w:w="11906" w:h="16838"/>
      <w:pgMar w:top="1843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5F79F" w14:textId="77777777" w:rsidR="003E427E" w:rsidRDefault="003E427E">
      <w:pPr>
        <w:spacing w:after="0" w:line="240" w:lineRule="auto"/>
      </w:pPr>
      <w:r>
        <w:separator/>
      </w:r>
    </w:p>
  </w:endnote>
  <w:endnote w:type="continuationSeparator" w:id="0">
    <w:p w14:paraId="2565F7A0" w14:textId="77777777" w:rsidR="003E427E" w:rsidRDefault="003E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F7A3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2565F7A8" w14:textId="77777777">
      <w:tc>
        <w:tcPr>
          <w:tcW w:w="7922" w:type="dxa"/>
          <w:vAlign w:val="bottom"/>
        </w:tcPr>
        <w:p w14:paraId="2565F7A4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565F7A5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565F7A6" w14:textId="77777777" w:rsidR="003B2EEE" w:rsidRDefault="00B25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565F7A7" w14:textId="77777777" w:rsidR="003B2EEE" w:rsidRDefault="000F3C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1574E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2565F7A9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5F79D" w14:textId="77777777" w:rsidR="003E427E" w:rsidRDefault="003E427E">
      <w:pPr>
        <w:spacing w:after="0" w:line="240" w:lineRule="auto"/>
      </w:pPr>
      <w:r>
        <w:separator/>
      </w:r>
    </w:p>
  </w:footnote>
  <w:footnote w:type="continuationSeparator" w:id="0">
    <w:p w14:paraId="2565F79E" w14:textId="77777777" w:rsidR="003E427E" w:rsidRDefault="003E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F7A1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565F7AA" wp14:editId="2565F7AB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565F7A2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1338C"/>
    <w:rsid w:val="00023DA9"/>
    <w:rsid w:val="00037A8A"/>
    <w:rsid w:val="00050EF0"/>
    <w:rsid w:val="000640C7"/>
    <w:rsid w:val="00071039"/>
    <w:rsid w:val="0009744B"/>
    <w:rsid w:val="000A0C04"/>
    <w:rsid w:val="000F3CEF"/>
    <w:rsid w:val="000F4841"/>
    <w:rsid w:val="00113379"/>
    <w:rsid w:val="00135488"/>
    <w:rsid w:val="00170A85"/>
    <w:rsid w:val="0017118A"/>
    <w:rsid w:val="0018586A"/>
    <w:rsid w:val="001A1E95"/>
    <w:rsid w:val="001A6C6F"/>
    <w:rsid w:val="001B1C07"/>
    <w:rsid w:val="001B72CC"/>
    <w:rsid w:val="001C1023"/>
    <w:rsid w:val="001C54A0"/>
    <w:rsid w:val="001F009E"/>
    <w:rsid w:val="00202056"/>
    <w:rsid w:val="00206937"/>
    <w:rsid w:val="00214601"/>
    <w:rsid w:val="00217962"/>
    <w:rsid w:val="002211AD"/>
    <w:rsid w:val="00223BD7"/>
    <w:rsid w:val="00232DE1"/>
    <w:rsid w:val="00233D59"/>
    <w:rsid w:val="002465D5"/>
    <w:rsid w:val="0026052B"/>
    <w:rsid w:val="00275122"/>
    <w:rsid w:val="002D2C59"/>
    <w:rsid w:val="0030532B"/>
    <w:rsid w:val="00332E70"/>
    <w:rsid w:val="0033506D"/>
    <w:rsid w:val="00340F27"/>
    <w:rsid w:val="00341961"/>
    <w:rsid w:val="00343720"/>
    <w:rsid w:val="00350107"/>
    <w:rsid w:val="00353568"/>
    <w:rsid w:val="00362799"/>
    <w:rsid w:val="00370D10"/>
    <w:rsid w:val="00370D1C"/>
    <w:rsid w:val="00371460"/>
    <w:rsid w:val="00381CBF"/>
    <w:rsid w:val="003943A5"/>
    <w:rsid w:val="00395F66"/>
    <w:rsid w:val="00397FD8"/>
    <w:rsid w:val="003B2EEE"/>
    <w:rsid w:val="003D36C1"/>
    <w:rsid w:val="003E427E"/>
    <w:rsid w:val="003F5F28"/>
    <w:rsid w:val="003F6658"/>
    <w:rsid w:val="0041574E"/>
    <w:rsid w:val="00422259"/>
    <w:rsid w:val="0042368B"/>
    <w:rsid w:val="00426295"/>
    <w:rsid w:val="00430F44"/>
    <w:rsid w:val="00432885"/>
    <w:rsid w:val="0044447A"/>
    <w:rsid w:val="00445A76"/>
    <w:rsid w:val="00446B6A"/>
    <w:rsid w:val="00470A94"/>
    <w:rsid w:val="00490CC7"/>
    <w:rsid w:val="004B4C7B"/>
    <w:rsid w:val="004D56D4"/>
    <w:rsid w:val="004F6B14"/>
    <w:rsid w:val="00506917"/>
    <w:rsid w:val="005574ED"/>
    <w:rsid w:val="0056207B"/>
    <w:rsid w:val="005719C5"/>
    <w:rsid w:val="00572B4B"/>
    <w:rsid w:val="005801FD"/>
    <w:rsid w:val="00581E6E"/>
    <w:rsid w:val="0059004A"/>
    <w:rsid w:val="00597C87"/>
    <w:rsid w:val="005B5806"/>
    <w:rsid w:val="005B678E"/>
    <w:rsid w:val="005C26C3"/>
    <w:rsid w:val="005C4D61"/>
    <w:rsid w:val="005D2CFB"/>
    <w:rsid w:val="005D6E78"/>
    <w:rsid w:val="005E1BE1"/>
    <w:rsid w:val="00605F3F"/>
    <w:rsid w:val="0063680F"/>
    <w:rsid w:val="00650FA1"/>
    <w:rsid w:val="00653EC3"/>
    <w:rsid w:val="00660587"/>
    <w:rsid w:val="006941DC"/>
    <w:rsid w:val="00695F72"/>
    <w:rsid w:val="00696509"/>
    <w:rsid w:val="006B5DE4"/>
    <w:rsid w:val="006C7E17"/>
    <w:rsid w:val="006F411E"/>
    <w:rsid w:val="006F5F12"/>
    <w:rsid w:val="00716C6E"/>
    <w:rsid w:val="00727322"/>
    <w:rsid w:val="0073378B"/>
    <w:rsid w:val="007561A4"/>
    <w:rsid w:val="0075641E"/>
    <w:rsid w:val="00771855"/>
    <w:rsid w:val="00774F29"/>
    <w:rsid w:val="00777B26"/>
    <w:rsid w:val="007858A5"/>
    <w:rsid w:val="00794106"/>
    <w:rsid w:val="007A47FF"/>
    <w:rsid w:val="007B7BB5"/>
    <w:rsid w:val="007C5B0F"/>
    <w:rsid w:val="007E2F7D"/>
    <w:rsid w:val="007F5B76"/>
    <w:rsid w:val="008008DC"/>
    <w:rsid w:val="0081762A"/>
    <w:rsid w:val="00821368"/>
    <w:rsid w:val="00841BF1"/>
    <w:rsid w:val="00843967"/>
    <w:rsid w:val="00863544"/>
    <w:rsid w:val="00871765"/>
    <w:rsid w:val="008B57FC"/>
    <w:rsid w:val="008D20E0"/>
    <w:rsid w:val="008E09D0"/>
    <w:rsid w:val="008E3EBF"/>
    <w:rsid w:val="00903888"/>
    <w:rsid w:val="0091222C"/>
    <w:rsid w:val="00930425"/>
    <w:rsid w:val="009322E5"/>
    <w:rsid w:val="009B717F"/>
    <w:rsid w:val="009D1236"/>
    <w:rsid w:val="00A02A04"/>
    <w:rsid w:val="00A24B3D"/>
    <w:rsid w:val="00A35A6B"/>
    <w:rsid w:val="00A80E8E"/>
    <w:rsid w:val="00A81272"/>
    <w:rsid w:val="00A94A8F"/>
    <w:rsid w:val="00AA56D5"/>
    <w:rsid w:val="00AB0F03"/>
    <w:rsid w:val="00AB2C09"/>
    <w:rsid w:val="00AF449F"/>
    <w:rsid w:val="00B158A7"/>
    <w:rsid w:val="00B165E3"/>
    <w:rsid w:val="00B20A3B"/>
    <w:rsid w:val="00B258C2"/>
    <w:rsid w:val="00B44196"/>
    <w:rsid w:val="00B5210E"/>
    <w:rsid w:val="00B57889"/>
    <w:rsid w:val="00B65FB9"/>
    <w:rsid w:val="00B66D87"/>
    <w:rsid w:val="00B70394"/>
    <w:rsid w:val="00B7377F"/>
    <w:rsid w:val="00B91DC0"/>
    <w:rsid w:val="00BB3634"/>
    <w:rsid w:val="00BD1903"/>
    <w:rsid w:val="00BF5307"/>
    <w:rsid w:val="00C11441"/>
    <w:rsid w:val="00C21CF4"/>
    <w:rsid w:val="00C33BE4"/>
    <w:rsid w:val="00C421D8"/>
    <w:rsid w:val="00C56E9F"/>
    <w:rsid w:val="00C65F4C"/>
    <w:rsid w:val="00C722B0"/>
    <w:rsid w:val="00CA664F"/>
    <w:rsid w:val="00CA6A4F"/>
    <w:rsid w:val="00CB79F8"/>
    <w:rsid w:val="00CD09A5"/>
    <w:rsid w:val="00CE0F46"/>
    <w:rsid w:val="00D24626"/>
    <w:rsid w:val="00D361E6"/>
    <w:rsid w:val="00D436CC"/>
    <w:rsid w:val="00D44664"/>
    <w:rsid w:val="00D67D40"/>
    <w:rsid w:val="00D83704"/>
    <w:rsid w:val="00DB2F6E"/>
    <w:rsid w:val="00DE1C87"/>
    <w:rsid w:val="00DE5091"/>
    <w:rsid w:val="00DF4509"/>
    <w:rsid w:val="00DF762B"/>
    <w:rsid w:val="00E1046F"/>
    <w:rsid w:val="00E11FFE"/>
    <w:rsid w:val="00E216A7"/>
    <w:rsid w:val="00E235EE"/>
    <w:rsid w:val="00E25A34"/>
    <w:rsid w:val="00E52C16"/>
    <w:rsid w:val="00E57555"/>
    <w:rsid w:val="00E62101"/>
    <w:rsid w:val="00E657B1"/>
    <w:rsid w:val="00E81653"/>
    <w:rsid w:val="00EA4111"/>
    <w:rsid w:val="00EA54B3"/>
    <w:rsid w:val="00EA5AF6"/>
    <w:rsid w:val="00EA5FBC"/>
    <w:rsid w:val="00EC512D"/>
    <w:rsid w:val="00F25801"/>
    <w:rsid w:val="00F517A8"/>
    <w:rsid w:val="00F94AD3"/>
    <w:rsid w:val="00FC2B78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65F73D"/>
  <w15:docId w15:val="{7167BF08-97DC-4AB7-A703-81B0B76E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rsid w:val="005574ED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tanicka.cz/clanky/akce/prehled-nasich-akc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otanick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5BB88-2FF3-4FB1-8352-CFA5F7BC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9C632-785F-427D-91E0-2F0522DAD09F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10e1a62b-8a54-4726-91c3-7ea001fa7a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1365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dcterms:created xsi:type="dcterms:W3CDTF">2023-02-22T18:18:00Z</dcterms:created>
  <dcterms:modified xsi:type="dcterms:W3CDTF">2023-02-24T08:18:00Z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