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3084CB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43084CC" w14:textId="77777777" w:rsidR="003B2EEE" w:rsidRDefault="00364B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60432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května</w:t>
      </w:r>
      <w:r w:rsidR="00F94535">
        <w:rPr>
          <w:color w:val="000000"/>
          <w:sz w:val="24"/>
          <w:szCs w:val="24"/>
        </w:rPr>
        <w:t xml:space="preserve"> </w:t>
      </w:r>
      <w:r w:rsidR="00604321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</w:p>
    <w:p w14:paraId="543084CD" w14:textId="77777777" w:rsidR="00292BAD" w:rsidRDefault="008810EF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6"/>
          <w:szCs w:val="36"/>
        </w:rPr>
      </w:pPr>
      <w:r w:rsidRPr="00292BAD">
        <w:rPr>
          <w:b/>
          <w:color w:val="000000"/>
          <w:sz w:val="36"/>
          <w:szCs w:val="36"/>
        </w:rPr>
        <w:t>Poznejte včely zblízka – v botanické zahradě v</w:t>
      </w:r>
      <w:r w:rsidR="00292BAD" w:rsidRPr="00292BAD">
        <w:rPr>
          <w:b/>
          <w:color w:val="000000"/>
          <w:sz w:val="36"/>
          <w:szCs w:val="36"/>
        </w:rPr>
        <w:t> </w:t>
      </w:r>
      <w:r w:rsidR="00364BB0">
        <w:rPr>
          <w:b/>
          <w:color w:val="000000"/>
          <w:sz w:val="36"/>
          <w:szCs w:val="36"/>
        </w:rPr>
        <w:t>Troji</w:t>
      </w:r>
    </w:p>
    <w:p w14:paraId="543084CE" w14:textId="77777777" w:rsidR="00292BAD" w:rsidRPr="00292BAD" w:rsidRDefault="00292BA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292BAD">
        <w:rPr>
          <w:b/>
          <w:i/>
          <w:color w:val="000000"/>
          <w:sz w:val="28"/>
          <w:szCs w:val="28"/>
        </w:rPr>
        <w:t>V Botanické zahradě Praha začíná 1. června výstava Královny medu zblízka</w:t>
      </w:r>
    </w:p>
    <w:p w14:paraId="543084CF" w14:textId="217BA7E3" w:rsidR="00292BAD" w:rsidRDefault="00AF1D78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noProof/>
        </w:rPr>
        <w:pict w14:anchorId="543084F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26.75pt;margin-top:147.45pt;width:130.5pt;height:200.25pt;z-index:251658752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" fillcolor="#cfc" strokecolor="#c3d69b" strokeweight=".05pt">
            <v:shadow on="t" color="#ededed" offset="2.1pt,2.1pt"/>
            <v:textbox>
              <w:txbxContent>
                <w:p w14:paraId="5430850A" w14:textId="77777777" w:rsidR="000B5CC9" w:rsidRPr="00A47010" w:rsidRDefault="000B5CC9" w:rsidP="000B5CC9">
                  <w:pPr>
                    <w:widowControl w:val="0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A47010">
                    <w:rPr>
                      <w:b/>
                      <w:sz w:val="24"/>
                      <w:szCs w:val="24"/>
                    </w:rPr>
                    <w:t>Otevírací doba:</w:t>
                  </w:r>
                </w:p>
                <w:p w14:paraId="5430850B" w14:textId="77777777" w:rsidR="000B5CC9" w:rsidRPr="00A47010" w:rsidRDefault="000B5CC9" w:rsidP="000B5CC9">
                  <w:pPr>
                    <w:widowControl w:val="0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A47010">
                    <w:rPr>
                      <w:sz w:val="24"/>
                      <w:szCs w:val="24"/>
                    </w:rPr>
                    <w:t>Venkovní expozice:</w:t>
                  </w:r>
                  <w:r w:rsidRPr="00A4701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47010">
                    <w:rPr>
                      <w:sz w:val="24"/>
                      <w:szCs w:val="24"/>
                    </w:rPr>
                    <w:t xml:space="preserve">denně včetně svátků </w:t>
                  </w:r>
                  <w:r w:rsidRPr="00A47010">
                    <w:rPr>
                      <w:sz w:val="24"/>
                      <w:szCs w:val="24"/>
                    </w:rPr>
                    <w:br/>
                    <w:t>9.00–19.00</w:t>
                  </w:r>
                </w:p>
                <w:p w14:paraId="5430850C" w14:textId="77777777" w:rsidR="000B5CC9" w:rsidRPr="00A47010" w:rsidRDefault="000B5CC9" w:rsidP="000B5CC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A47010">
                    <w:rPr>
                      <w:sz w:val="24"/>
                      <w:szCs w:val="24"/>
                    </w:rPr>
                    <w:t>Skleník Fata Morgana:</w:t>
                  </w:r>
                  <w:r w:rsidRPr="00A47010">
                    <w:rPr>
                      <w:sz w:val="24"/>
                      <w:szCs w:val="24"/>
                    </w:rPr>
                    <w:br/>
                    <w:t>út–ne</w:t>
                  </w:r>
                  <w:r w:rsidRPr="00A47010">
                    <w:rPr>
                      <w:sz w:val="24"/>
                      <w:szCs w:val="24"/>
                    </w:rPr>
                    <w:br/>
                    <w:t>9.00–19.00</w:t>
                  </w:r>
                </w:p>
                <w:p w14:paraId="5430850D" w14:textId="77777777" w:rsidR="000B5CC9" w:rsidRPr="00A47010" w:rsidRDefault="000B5CC9" w:rsidP="000B5CC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A47010">
                    <w:rPr>
                      <w:sz w:val="24"/>
                      <w:szCs w:val="24"/>
                    </w:rPr>
                    <w:t>Vinotéka sv. Kláry:</w:t>
                  </w:r>
                  <w:r w:rsidRPr="00A47010">
                    <w:rPr>
                      <w:sz w:val="24"/>
                      <w:szCs w:val="24"/>
                    </w:rPr>
                    <w:br/>
                    <w:t>po–ne</w:t>
                  </w:r>
                  <w:r w:rsidRPr="00A47010">
                    <w:rPr>
                      <w:sz w:val="24"/>
                      <w:szCs w:val="24"/>
                    </w:rPr>
                    <w:br/>
                    <w:t>1</w:t>
                  </w:r>
                  <w:r w:rsidR="00730862">
                    <w:rPr>
                      <w:sz w:val="24"/>
                      <w:szCs w:val="24"/>
                    </w:rPr>
                    <w:t>0</w:t>
                  </w:r>
                  <w:r w:rsidRPr="00A47010">
                    <w:rPr>
                      <w:sz w:val="24"/>
                      <w:szCs w:val="24"/>
                    </w:rPr>
                    <w:t>.00–19.30</w:t>
                  </w:r>
                </w:p>
                <w:p w14:paraId="5430850E" w14:textId="77777777" w:rsidR="000B5CC9" w:rsidRPr="00A47010" w:rsidRDefault="000B5CC9" w:rsidP="000B5CC9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  <w:r w:rsidR="00521064">
        <w:rPr>
          <w:b/>
        </w:rPr>
        <w:t xml:space="preserve">Včely jsou důležitou součástí ekosystému a života rostlin. </w:t>
      </w:r>
      <w:r w:rsidR="00292BAD">
        <w:rPr>
          <w:b/>
        </w:rPr>
        <w:t>Botanická zahrada hl. m. Prahy zahajuje panelovou výstavu, která návštěvníkům ukáže včelu medonosnou tak, jak ji neznají. Fotografie, které vznikly využitím mikro</w:t>
      </w:r>
      <w:r w:rsidR="00FE76B2">
        <w:rPr>
          <w:b/>
        </w:rPr>
        <w:t>foto</w:t>
      </w:r>
      <w:r w:rsidR="00292BAD">
        <w:rPr>
          <w:b/>
        </w:rPr>
        <w:t xml:space="preserve">grafické techniky skenovací elektronové mikroskopie, </w:t>
      </w:r>
      <w:r w:rsidR="00E32B93">
        <w:rPr>
          <w:b/>
        </w:rPr>
        <w:t xml:space="preserve">představí </w:t>
      </w:r>
      <w:r w:rsidR="00292BAD">
        <w:rPr>
          <w:b/>
        </w:rPr>
        <w:t>pomocí až 4000násobně zvětšených fotografií detaily ze života</w:t>
      </w:r>
      <w:r w:rsidR="00E32B93">
        <w:rPr>
          <w:b/>
        </w:rPr>
        <w:t xml:space="preserve"> tohoto druhu hmyzu</w:t>
      </w:r>
      <w:r w:rsidR="00292BAD">
        <w:rPr>
          <w:b/>
        </w:rPr>
        <w:t xml:space="preserve">. Autorem </w:t>
      </w:r>
      <w:r w:rsidR="00E32B93">
        <w:rPr>
          <w:b/>
        </w:rPr>
        <w:t xml:space="preserve">snímků </w:t>
      </w:r>
      <w:r w:rsidR="00292BAD">
        <w:rPr>
          <w:b/>
        </w:rPr>
        <w:t xml:space="preserve">je fotograf a vědecký pracovník Viktor Sýkora. </w:t>
      </w:r>
      <w:r w:rsidR="00292BAD" w:rsidRPr="00292BAD">
        <w:rPr>
          <w:b/>
        </w:rPr>
        <w:t>Výstavu doplní řada interaktivních prvků</w:t>
      </w:r>
      <w:r w:rsidR="00292BAD">
        <w:rPr>
          <w:b/>
        </w:rPr>
        <w:t xml:space="preserve"> v rámci expozice Zahrada </w:t>
      </w:r>
      <w:proofErr w:type="spellStart"/>
      <w:r w:rsidR="00292BAD">
        <w:rPr>
          <w:b/>
        </w:rPr>
        <w:t>mEDU</w:t>
      </w:r>
      <w:proofErr w:type="spellEnd"/>
      <w:r w:rsidR="00292BAD">
        <w:rPr>
          <w:b/>
        </w:rPr>
        <w:t xml:space="preserve">, která prošla </w:t>
      </w:r>
      <w:r w:rsidR="00FE76B2">
        <w:rPr>
          <w:b/>
        </w:rPr>
        <w:t xml:space="preserve">částečnou </w:t>
      </w:r>
      <w:r w:rsidR="00292BAD">
        <w:rPr>
          <w:b/>
        </w:rPr>
        <w:t>revitalizac</w:t>
      </w:r>
      <w:r w:rsidR="00364BB0">
        <w:rPr>
          <w:b/>
        </w:rPr>
        <w:t xml:space="preserve">í a nabízí návštěvníkům poznání a </w:t>
      </w:r>
      <w:r w:rsidR="00E32B93">
        <w:rPr>
          <w:b/>
        </w:rPr>
        <w:t xml:space="preserve">pobavení </w:t>
      </w:r>
      <w:r w:rsidR="00CC7F27">
        <w:rPr>
          <w:b/>
        </w:rPr>
        <w:t>z</w:t>
      </w:r>
      <w:r w:rsidR="00364BB0">
        <w:rPr>
          <w:b/>
        </w:rPr>
        <w:t xml:space="preserve"> oblasti </w:t>
      </w:r>
      <w:r w:rsidR="00E32B93">
        <w:rPr>
          <w:b/>
        </w:rPr>
        <w:t xml:space="preserve">života </w:t>
      </w:r>
      <w:r w:rsidR="00364BB0">
        <w:rPr>
          <w:b/>
        </w:rPr>
        <w:t xml:space="preserve">včel a medonosných rostlin. Výstava bude k vidění od 1. června až do 31. října. </w:t>
      </w:r>
      <w:r w:rsidR="00CC7F27">
        <w:rPr>
          <w:b/>
        </w:rPr>
        <w:t>Jejím p</w:t>
      </w:r>
      <w:r w:rsidR="00364BB0">
        <w:rPr>
          <w:b/>
        </w:rPr>
        <w:t>artnerem je společnost PENNY.</w:t>
      </w:r>
    </w:p>
    <w:p w14:paraId="543084D0" w14:textId="7D0588F3" w:rsidR="00537359" w:rsidRPr="00730862" w:rsidRDefault="00537359" w:rsidP="008A3949">
      <w:pPr>
        <w:pStyle w:val="Normlnweb"/>
        <w:spacing w:after="0" w:line="276" w:lineRule="auto"/>
        <w:jc w:val="both"/>
        <w:textAlignment w:val="baseline"/>
        <w:rPr>
          <w:i/>
        </w:rPr>
      </w:pPr>
      <w:r>
        <w:rPr>
          <w:b/>
        </w:rPr>
        <w:t>„</w:t>
      </w:r>
      <w:r w:rsidRPr="00537359">
        <w:rPr>
          <w:i/>
        </w:rPr>
        <w:t xml:space="preserve">Včely </w:t>
      </w:r>
      <w:r w:rsidR="00364BB0">
        <w:rPr>
          <w:i/>
        </w:rPr>
        <w:t xml:space="preserve">jsou přirozenou </w:t>
      </w:r>
      <w:r w:rsidRPr="00537359">
        <w:rPr>
          <w:i/>
        </w:rPr>
        <w:t>součástí celého cyklu života rostlin</w:t>
      </w:r>
      <w:r w:rsidR="00364BB0">
        <w:rPr>
          <w:i/>
        </w:rPr>
        <w:t xml:space="preserve"> a do botanické zahrady jednoznačně patří. Fotografická a interaktivní výstava Královny medu zblízka ještě více přibližuje včelu medonosnou jako nepostradatelného opylovače a sezn</w:t>
      </w:r>
      <w:r w:rsidR="00532983">
        <w:rPr>
          <w:i/>
        </w:rPr>
        <w:t>amuje</w:t>
      </w:r>
      <w:r w:rsidR="00364BB0">
        <w:rPr>
          <w:i/>
        </w:rPr>
        <w:t xml:space="preserve"> s jejím životem. Na jedinečných fotografiích mohou návštěvníci vidět například tisícinásobně zvětšené pylové zrno nebo</w:t>
      </w:r>
      <w:r w:rsidR="00BB4BE6">
        <w:rPr>
          <w:i/>
        </w:rPr>
        <w:t xml:space="preserve"> detaily včelího těla</w:t>
      </w:r>
      <w:r w:rsidR="00532983">
        <w:rPr>
          <w:i/>
        </w:rPr>
        <w:t>,</w:t>
      </w:r>
      <w:r w:rsidR="00FE76B2">
        <w:rPr>
          <w:i/>
        </w:rPr>
        <w:t xml:space="preserve"> tykadlo, žihadlo, křídla</w:t>
      </w:r>
      <w:r w:rsidR="00BB4BE6">
        <w:rPr>
          <w:i/>
        </w:rPr>
        <w:t xml:space="preserve">. </w:t>
      </w:r>
      <w:r w:rsidR="00730862">
        <w:rPr>
          <w:i/>
        </w:rPr>
        <w:t xml:space="preserve">Součástí výstavy budou interaktivní prvky v rámci expozice Zahrada </w:t>
      </w:r>
      <w:proofErr w:type="spellStart"/>
      <w:r w:rsidR="00730862">
        <w:rPr>
          <w:i/>
        </w:rPr>
        <w:t>mEDU</w:t>
      </w:r>
      <w:proofErr w:type="spellEnd"/>
      <w:r w:rsidR="00730862">
        <w:rPr>
          <w:i/>
        </w:rPr>
        <w:t xml:space="preserve"> a po renovaci se návštěvníkům otevře i domek včelaře. Rád bych poděkoval našemu partnerovi, společnosti PENNY, která podpořila realizaci této výstavy a současně přispívá i na náš chov včel a péči o ně,“ </w:t>
      </w:r>
      <w:r w:rsidR="0045092F" w:rsidRPr="0045092F">
        <w:t xml:space="preserve">říká </w:t>
      </w:r>
      <w:r w:rsidR="0045092F" w:rsidRPr="0045092F">
        <w:rPr>
          <w:b/>
        </w:rPr>
        <w:t>Bohumil Černý, ředitel Botanické zahrady hl. m. Prahy</w:t>
      </w:r>
      <w:r w:rsidR="0045092F">
        <w:t xml:space="preserve">. </w:t>
      </w:r>
    </w:p>
    <w:p w14:paraId="543084D1" w14:textId="77777777" w:rsidR="00730862" w:rsidRDefault="00730862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730862">
        <w:rPr>
          <w:b/>
        </w:rPr>
        <w:t>Královny medu zblízka</w:t>
      </w:r>
    </w:p>
    <w:p w14:paraId="543084D2" w14:textId="3DAA8E26" w:rsidR="00730862" w:rsidRDefault="00730862" w:rsidP="008A3949">
      <w:pPr>
        <w:pStyle w:val="Normlnweb"/>
        <w:spacing w:after="0" w:line="276" w:lineRule="auto"/>
        <w:jc w:val="both"/>
        <w:textAlignment w:val="baseline"/>
      </w:pPr>
      <w:r w:rsidRPr="00730862">
        <w:t xml:space="preserve">Od 1. června se návštěvníci botanické zahrady mohou prostřednictvím </w:t>
      </w:r>
      <w:r w:rsidR="00FE76B2">
        <w:t>fotografických</w:t>
      </w:r>
      <w:r w:rsidRPr="00730862">
        <w:t xml:space="preserve"> panelů </w:t>
      </w:r>
      <w:r w:rsidR="00FE76B2">
        <w:t xml:space="preserve">na pěti stanovištích </w:t>
      </w:r>
      <w:r w:rsidRPr="00730862">
        <w:t>seznámit s </w:t>
      </w:r>
      <w:r w:rsidR="00FE76B2">
        <w:t>anatomií</w:t>
      </w:r>
      <w:r w:rsidRPr="00730862">
        <w:t xml:space="preserve"> včely medonosné</w:t>
      </w:r>
      <w:r w:rsidR="00D343AF">
        <w:t xml:space="preserve">. Výstava představí </w:t>
      </w:r>
      <w:r w:rsidR="00FE76B2">
        <w:t>zajímavosti</w:t>
      </w:r>
      <w:r w:rsidR="00D343AF">
        <w:t xml:space="preserve"> ze života včel a opylování rostlin a ukáže, jak jsou včely pro přírodu i pro nás samotné důležité. Pro pořízení fotografií bylo využito technologie skenovací elektronové mikroskopie, kdy je až několikatisícinásobně zvětšený obraz zaznamenán počítačem. Fotografie použité pro výstavu jsou dobarvené. Původní obraz z mikroskopu je vždy černobílý a všechny barvy jsou dodány uměle. Používají se na zvýraznění struktur a zásadně ovlivňují výsledný výtvarný účinek snímku. Barevné podání je tudíž zcela dílem autora a většinou neodpovídá původní </w:t>
      </w:r>
      <w:r w:rsidR="00D343AF">
        <w:lastRenderedPageBreak/>
        <w:t xml:space="preserve">barvě objektu. Autorem </w:t>
      </w:r>
      <w:r w:rsidR="00532983">
        <w:t xml:space="preserve">snímků </w:t>
      </w:r>
      <w:r w:rsidR="00D343AF">
        <w:t>je fotograf a vědecký pracovník z</w:t>
      </w:r>
      <w:r w:rsidR="00F015F7">
        <w:t xml:space="preserve"> 1. lékařské fakulty Univerzity Karlovy Viktor Sýkora. </w:t>
      </w:r>
      <w:r w:rsidR="00D343AF">
        <w:t xml:space="preserve">Součástí výstavy jsou interaktivní prvky a rovněž </w:t>
      </w:r>
      <w:r w:rsidR="00D343AF" w:rsidRPr="00D343AF">
        <w:t xml:space="preserve">herní </w:t>
      </w:r>
      <w:r w:rsidR="00FE76B2">
        <w:t xml:space="preserve">stezka, </w:t>
      </w:r>
      <w:r w:rsidR="00D343AF" w:rsidRPr="00D343AF">
        <w:t xml:space="preserve">kde si </w:t>
      </w:r>
      <w:r w:rsidR="00D343AF">
        <w:t xml:space="preserve">zájemci mohou </w:t>
      </w:r>
      <w:r w:rsidR="00D343AF" w:rsidRPr="00D343AF">
        <w:t xml:space="preserve">prověřit svou fantazii </w:t>
      </w:r>
      <w:r w:rsidR="00D343AF">
        <w:t xml:space="preserve">a </w:t>
      </w:r>
      <w:r w:rsidR="00D343AF" w:rsidRPr="00D343AF">
        <w:t>na fotografiích Viktora Sýkory tipovat jednotlivé části těla včely medonosné.</w:t>
      </w:r>
    </w:p>
    <w:p w14:paraId="543084D3" w14:textId="77777777" w:rsidR="00F015F7" w:rsidRDefault="00F015F7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F015F7">
        <w:rPr>
          <w:b/>
        </w:rPr>
        <w:t>Zahrada mEDU pro vzdělání i odpočinek</w:t>
      </w:r>
    </w:p>
    <w:p w14:paraId="543084D4" w14:textId="6B33DD9A" w:rsidR="00F015F7" w:rsidRDefault="00F015F7" w:rsidP="008A3949">
      <w:pPr>
        <w:pStyle w:val="Normlnweb"/>
        <w:spacing w:after="0" w:line="276" w:lineRule="auto"/>
        <w:jc w:val="both"/>
        <w:textAlignment w:val="baseline"/>
      </w:pPr>
      <w:r w:rsidRPr="00F015F7">
        <w:t xml:space="preserve">Výstava se koná v expozici Zahrada mEDU, která vznikla z původní expozice Medonosných rostlin a včel. Ta od roku 2022 prošla revitalizací. </w:t>
      </w:r>
      <w:r w:rsidR="00532983">
        <w:t xml:space="preserve">Byly </w:t>
      </w:r>
      <w:r w:rsidRPr="00F015F7">
        <w:t>renov</w:t>
      </w:r>
      <w:r w:rsidR="00532983">
        <w:t>ovány</w:t>
      </w:r>
      <w:r w:rsidRPr="00F015F7">
        <w:t xml:space="preserve"> původní interaktivní prvk</w:t>
      </w:r>
      <w:r w:rsidR="00532983">
        <w:t>y</w:t>
      </w:r>
      <w:r w:rsidRPr="00F015F7">
        <w:t xml:space="preserve"> a vznikly zde i prvky nové. Ty seznamují zejména ty nejmenší návštěvníky hravou metodou se životem včely. Mohou si například vyzkoušet včelí taneček, samotné opylování květů nebo si prohlédnout, jak úly vypadaly v dobách našich babiček. </w:t>
      </w:r>
      <w:r>
        <w:t>Nově se otevře medový domek s pláství v nadživotní velikosti, kde </w:t>
      </w:r>
      <w:r w:rsidR="00532983">
        <w:t>bude možno</w:t>
      </w:r>
      <w:r>
        <w:t xml:space="preserve"> dozv</w:t>
      </w:r>
      <w:r w:rsidR="00532983">
        <w:t>ědět se</w:t>
      </w:r>
      <w:r>
        <w:t xml:space="preserve"> zajímavosti nejen o pylu, je</w:t>
      </w:r>
      <w:r w:rsidR="00532983">
        <w:t>n</w:t>
      </w:r>
      <w:r>
        <w:t xml:space="preserve">ž je potravou pro včely, ale i o životě včel v úlu. Součástí expozice jsou i včelí úly, které v současné době obývá osm včelstev. </w:t>
      </w:r>
      <w:r w:rsidR="00FE76B2">
        <w:t xml:space="preserve">Dva </w:t>
      </w:r>
      <w:r w:rsidR="00C14AB3">
        <w:t>úly u cesty jsou náhledové, to znamená, že účastníci komentovaných prohlídek a dalších vzdělávacích programů mohou za asistence průvodce nahlédnout přímo dovnitř úlu. Expozice Zahrada mEDU najde využití zejména jako prostor pro vzdělávání, ať už v rámci programů pro školy</w:t>
      </w:r>
      <w:r w:rsidR="00C509CE">
        <w:t>,</w:t>
      </w:r>
      <w:r w:rsidR="00C14AB3">
        <w:t xml:space="preserve"> nebo dalších workshopů a přednášek. Expozice je rovněž místem pro projekt pro seniory a mezigenerační programy Blahodárná zahrada.</w:t>
      </w:r>
    </w:p>
    <w:p w14:paraId="543084D5" w14:textId="77777777" w:rsidR="00C14AB3" w:rsidRDefault="00C14AB3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C14AB3">
        <w:rPr>
          <w:b/>
        </w:rPr>
        <w:t>Viktor Sýkora – autor fotografií</w:t>
      </w:r>
    </w:p>
    <w:p w14:paraId="543084D6" w14:textId="184ECC9B" w:rsidR="00C14AB3" w:rsidRPr="00C14AB3" w:rsidRDefault="00C14AB3" w:rsidP="00C14AB3">
      <w:pPr>
        <w:pStyle w:val="Normlnweb"/>
        <w:spacing w:after="0" w:line="276" w:lineRule="auto"/>
        <w:jc w:val="both"/>
        <w:textAlignment w:val="baseline"/>
      </w:pPr>
      <w:r>
        <w:t>Viktor Sýkora je f</w:t>
      </w:r>
      <w:r w:rsidRPr="00C14AB3">
        <w:t>otograf a vědecký pracovník, vystudoval Přírodovědeckou fakultu Univerzity Karlovy v Praze.</w:t>
      </w:r>
      <w:r>
        <w:t xml:space="preserve"> </w:t>
      </w:r>
      <w:r w:rsidRPr="00C14AB3">
        <w:t>V současnosti pracuje na 1. lékařské fakultě Univerzity Karlovy v Praze. Věnuje se volné</w:t>
      </w:r>
      <w:r>
        <w:t xml:space="preserve"> </w:t>
      </w:r>
      <w:r w:rsidRPr="00C14AB3">
        <w:t>fotografické tvorbě, mnoho let se specializuje na vědeckou fotografii a mikrofotografii.</w:t>
      </w:r>
      <w:r>
        <w:t xml:space="preserve"> </w:t>
      </w:r>
      <w:r w:rsidRPr="00C14AB3">
        <w:t xml:space="preserve">Jeho </w:t>
      </w:r>
      <w:r w:rsidR="00C509CE">
        <w:t xml:space="preserve">snímky </w:t>
      </w:r>
      <w:r w:rsidRPr="00C14AB3">
        <w:t>byly publikovány v prestižních zahraničních periodikách (</w:t>
      </w:r>
      <w:proofErr w:type="spellStart"/>
      <w:r w:rsidRPr="00C14AB3">
        <w:t>National</w:t>
      </w:r>
      <w:proofErr w:type="spellEnd"/>
      <w:r w:rsidRPr="00C14AB3">
        <w:t xml:space="preserve"> </w:t>
      </w:r>
      <w:proofErr w:type="spellStart"/>
      <w:r w:rsidRPr="00C14AB3">
        <w:t>Geographic</w:t>
      </w:r>
      <w:proofErr w:type="spellEnd"/>
      <w:r w:rsidR="00C509CE">
        <w:t>,</w:t>
      </w:r>
      <w:r w:rsidRPr="00C14AB3">
        <w:t xml:space="preserve"> USA, </w:t>
      </w:r>
      <w:proofErr w:type="spellStart"/>
      <w:r w:rsidRPr="00C14AB3">
        <w:t>American</w:t>
      </w:r>
      <w:proofErr w:type="spellEnd"/>
      <w:r>
        <w:t xml:space="preserve"> </w:t>
      </w:r>
      <w:proofErr w:type="spellStart"/>
      <w:r w:rsidRPr="00C14AB3">
        <w:t>Photography</w:t>
      </w:r>
      <w:proofErr w:type="spellEnd"/>
      <w:r w:rsidRPr="00C14AB3">
        <w:t xml:space="preserve">, Photo, </w:t>
      </w:r>
      <w:proofErr w:type="spellStart"/>
      <w:r w:rsidRPr="00C14AB3">
        <w:t>Scientific</w:t>
      </w:r>
      <w:proofErr w:type="spellEnd"/>
      <w:r w:rsidRPr="00C14AB3">
        <w:t xml:space="preserve"> </w:t>
      </w:r>
      <w:proofErr w:type="spellStart"/>
      <w:r w:rsidRPr="00C14AB3">
        <w:t>American</w:t>
      </w:r>
      <w:proofErr w:type="spellEnd"/>
      <w:r w:rsidRPr="00C14AB3">
        <w:t xml:space="preserve">, EMBO </w:t>
      </w:r>
      <w:proofErr w:type="spellStart"/>
      <w:r w:rsidRPr="00C14AB3">
        <w:t>Journal</w:t>
      </w:r>
      <w:proofErr w:type="spellEnd"/>
      <w:r w:rsidRPr="00C14AB3">
        <w:t xml:space="preserve">, </w:t>
      </w:r>
      <w:proofErr w:type="spellStart"/>
      <w:r w:rsidRPr="00C14AB3">
        <w:t>Bild</w:t>
      </w:r>
      <w:proofErr w:type="spellEnd"/>
      <w:r w:rsidRPr="00C14AB3">
        <w:t xml:space="preserve"> der </w:t>
      </w:r>
      <w:proofErr w:type="spellStart"/>
      <w:r w:rsidR="00C509CE">
        <w:t>W</w:t>
      </w:r>
      <w:r w:rsidRPr="00C14AB3">
        <w:t>issenschaft</w:t>
      </w:r>
      <w:proofErr w:type="spellEnd"/>
      <w:r w:rsidRPr="00C14AB3">
        <w:t xml:space="preserve"> atd.).</w:t>
      </w:r>
      <w:r>
        <w:t xml:space="preserve"> </w:t>
      </w:r>
      <w:r w:rsidRPr="00C14AB3">
        <w:t>Své fotografie dosud prezentoval na osmnácti samostatných výstavách v ČR a desítkách</w:t>
      </w:r>
      <w:r>
        <w:t xml:space="preserve"> </w:t>
      </w:r>
      <w:r w:rsidRPr="00C14AB3">
        <w:t>skupinových výstav, především v USA</w:t>
      </w:r>
      <w:r w:rsidR="00C509CE">
        <w:t xml:space="preserve"> a</w:t>
      </w:r>
      <w:r w:rsidRPr="00C14AB3">
        <w:t xml:space="preserve"> Velké Británii. Je autorem dvou fotografických knih</w:t>
      </w:r>
      <w:r>
        <w:t xml:space="preserve"> </w:t>
      </w:r>
      <w:r w:rsidRPr="00C14AB3">
        <w:t>vydaných nakladatelstvím Academia</w:t>
      </w:r>
      <w:r w:rsidR="00C509CE">
        <w:t>,</w:t>
      </w:r>
      <w:r w:rsidRPr="00C14AB3">
        <w:t xml:space="preserve"> </w:t>
      </w:r>
      <w:r w:rsidR="00C509CE">
        <w:t xml:space="preserve">v </w:t>
      </w:r>
      <w:r w:rsidRPr="00C14AB3">
        <w:t xml:space="preserve">roce 2009 </w:t>
      </w:r>
      <w:r w:rsidR="00C509CE">
        <w:t xml:space="preserve">vyšlo </w:t>
      </w:r>
      <w:r w:rsidRPr="00C14AB3">
        <w:t>Tajemství rostlin</w:t>
      </w:r>
      <w:r>
        <w:t xml:space="preserve"> </w:t>
      </w:r>
      <w:r w:rsidRPr="00C14AB3">
        <w:t>a v roce 2015 Neviditelný lidský svět.</w:t>
      </w:r>
    </w:p>
    <w:p w14:paraId="543084D7" w14:textId="77777777" w:rsidR="00947908" w:rsidRDefault="00947908" w:rsidP="0094790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 </w:t>
      </w:r>
      <w:r>
        <w:rPr>
          <w:b/>
        </w:rPr>
        <w:tab/>
        <w:t>Výstava je realizována za podpory partnera, společnosti PENNY.</w:t>
      </w:r>
      <w:r>
        <w:rPr>
          <w:b/>
        </w:rPr>
        <w:tab/>
      </w:r>
    </w:p>
    <w:p w14:paraId="543084D8" w14:textId="77777777" w:rsidR="00947908" w:rsidRDefault="00947908">
      <w:pPr>
        <w:spacing w:after="0" w:line="276" w:lineRule="auto"/>
        <w:jc w:val="both"/>
        <w:rPr>
          <w:b/>
        </w:rPr>
      </w:pPr>
    </w:p>
    <w:p w14:paraId="543084D9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43084D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43084D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43084D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0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43084DD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43084D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43084D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43084E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947908">
        <w:rPr>
          <w:color w:val="000000"/>
        </w:rPr>
        <w:t> </w:t>
      </w:r>
      <w:r>
        <w:rPr>
          <w:color w:val="000000"/>
        </w:rPr>
        <w:t>445</w:t>
      </w:r>
    </w:p>
    <w:p w14:paraId="543084E1" w14:textId="77777777" w:rsidR="00947908" w:rsidRDefault="009479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43084E2" w14:textId="77777777" w:rsidR="00947908" w:rsidRDefault="00947908" w:rsidP="00947908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543084E3" w14:textId="77777777" w:rsidR="00947908" w:rsidRDefault="00947908" w:rsidP="00947908">
      <w:pPr>
        <w:pStyle w:val="NormalWeb1"/>
        <w:spacing w:before="0" w:after="0" w:line="276" w:lineRule="auto"/>
        <w:rPr>
          <w:color w:val="000000"/>
          <w:sz w:val="20"/>
        </w:rPr>
      </w:pPr>
    </w:p>
    <w:p w14:paraId="543084E4" w14:textId="77777777" w:rsidR="00947908" w:rsidRDefault="00947908" w:rsidP="00947908">
      <w:pPr>
        <w:pStyle w:val="NormalWeb1"/>
        <w:spacing w:before="0" w:after="0" w:line="276" w:lineRule="auto"/>
        <w:rPr>
          <w:color w:val="000000"/>
          <w:sz w:val="20"/>
        </w:rPr>
      </w:pPr>
    </w:p>
    <w:p w14:paraId="543084E5" w14:textId="77777777" w:rsidR="00947908" w:rsidRDefault="00947908" w:rsidP="0094790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543084E6" w14:textId="77777777" w:rsidR="00947908" w:rsidRDefault="00947908" w:rsidP="0094790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543084E7" w14:textId="77777777" w:rsidR="00947908" w:rsidRDefault="00947908" w:rsidP="00947908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 Na programu budou díla hudebních velikánů, jako je B. Smetana, A.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Dvořák, W. A. Mozart, G. Verdi a další, a to v podání komorních hudebních těles. Hudební podvečery se konají v Ornamentální zahradě každou neděli od 17 hodin.</w:t>
      </w:r>
    </w:p>
    <w:p w14:paraId="543084E8" w14:textId="77777777" w:rsidR="00947908" w:rsidRDefault="00947908" w:rsidP="0094790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5. 10.</w:t>
      </w:r>
    </w:p>
    <w:p w14:paraId="543084E9" w14:textId="77777777" w:rsidR="00947908" w:rsidRDefault="00947908" w:rsidP="0094790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543084EA" w14:textId="77777777" w:rsidR="00947908" w:rsidRDefault="00947908" w:rsidP="00947908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od </w:t>
      </w:r>
      <w:r>
        <w:rPr>
          <w:bCs/>
          <w:sz w:val="24"/>
          <w:szCs w:val="24"/>
        </w:rPr>
        <w:t>června</w:t>
      </w:r>
      <w:r w:rsidRPr="001611E3">
        <w:rPr>
          <w:bCs/>
          <w:sz w:val="24"/>
          <w:szCs w:val="24"/>
        </w:rPr>
        <w:t xml:space="preserve"> do října vždy od 17.00.</w:t>
      </w:r>
      <w:r>
        <w:rPr>
          <w:bCs/>
          <w:sz w:val="24"/>
          <w:szCs w:val="24"/>
        </w:rPr>
        <w:t xml:space="preserve"> </w:t>
      </w:r>
      <w:r w:rsidRPr="008916CA">
        <w:rPr>
          <w:color w:val="000000"/>
          <w:sz w:val="24"/>
          <w:szCs w:val="24"/>
        </w:rPr>
        <w:t>Prohlídka je v ceně standardních vstupenek do botanické zahrady.</w:t>
      </w:r>
    </w:p>
    <w:p w14:paraId="543084EB" w14:textId="77777777" w:rsidR="00947908" w:rsidRPr="001611E3" w:rsidRDefault="00947908" w:rsidP="00947908">
      <w:pPr>
        <w:spacing w:after="0" w:line="276" w:lineRule="auto"/>
        <w:jc w:val="both"/>
        <w:rPr>
          <w:bCs/>
          <w:sz w:val="24"/>
          <w:szCs w:val="24"/>
        </w:rPr>
      </w:pPr>
    </w:p>
    <w:p w14:paraId="543084EC" w14:textId="0CCD3B6F" w:rsidR="00947908" w:rsidRDefault="00947908" w:rsidP="00947908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16.</w:t>
      </w:r>
      <w:r w:rsidRPr="00DE1FBE">
        <w:rPr>
          <w:b/>
          <w:bCs/>
          <w:sz w:val="24"/>
          <w:szCs w:val="24"/>
        </w:rPr>
        <w:t>–</w:t>
      </w:r>
      <w:r w:rsidRPr="00DE1FBE">
        <w:rPr>
          <w:b/>
          <w:color w:val="000000"/>
          <w:sz w:val="24"/>
          <w:szCs w:val="24"/>
        </w:rPr>
        <w:t>25.</w:t>
      </w:r>
      <w:r>
        <w:rPr>
          <w:b/>
          <w:color w:val="000000"/>
          <w:sz w:val="24"/>
          <w:szCs w:val="24"/>
        </w:rPr>
        <w:t xml:space="preserve"> </w:t>
      </w:r>
      <w:r w:rsidRPr="00DE1FBE">
        <w:rPr>
          <w:b/>
          <w:color w:val="000000"/>
          <w:sz w:val="24"/>
          <w:szCs w:val="24"/>
        </w:rPr>
        <w:t xml:space="preserve">6. </w:t>
      </w:r>
    </w:p>
    <w:p w14:paraId="543084ED" w14:textId="77777777" w:rsidR="00947908" w:rsidRDefault="00947908" w:rsidP="00947908">
      <w:pPr>
        <w:spacing w:after="0" w:line="276" w:lineRule="auto"/>
        <w:jc w:val="both"/>
        <w:rPr>
          <w:bCs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Výstava bonsají a Festival japonské kultury</w:t>
      </w:r>
    </w:p>
    <w:p w14:paraId="543084EE" w14:textId="77777777" w:rsidR="00947908" w:rsidRDefault="00947908" w:rsidP="00947908">
      <w:pPr>
        <w:spacing w:line="276" w:lineRule="auto"/>
        <w:jc w:val="both"/>
        <w:rPr>
          <w:bCs/>
          <w:sz w:val="24"/>
          <w:szCs w:val="24"/>
        </w:rPr>
      </w:pPr>
      <w:r w:rsidRPr="00DE1FBE">
        <w:rPr>
          <w:bCs/>
          <w:sz w:val="24"/>
          <w:szCs w:val="24"/>
        </w:rPr>
        <w:t>Nenechte si ujít přehlídku bonsají od předních pěstitelů z Čech i ze zahraničí. Připravujeme pro vás také bohatý víkendový program. Zažít Japonsko a poznat japonskou kulturu můžete o</w:t>
      </w:r>
      <w:r>
        <w:rPr>
          <w:bCs/>
          <w:sz w:val="24"/>
          <w:szCs w:val="24"/>
        </w:rPr>
        <w:t> </w:t>
      </w:r>
      <w:r w:rsidRPr="00DE1FBE">
        <w:rPr>
          <w:bCs/>
          <w:sz w:val="24"/>
          <w:szCs w:val="24"/>
        </w:rPr>
        <w:t>víkendu 17.–18.</w:t>
      </w:r>
      <w:r>
        <w:rPr>
          <w:bCs/>
          <w:sz w:val="24"/>
          <w:szCs w:val="24"/>
        </w:rPr>
        <w:t xml:space="preserve"> </w:t>
      </w:r>
      <w:r w:rsidRPr="00DE1FBE">
        <w:rPr>
          <w:bCs/>
          <w:sz w:val="24"/>
          <w:szCs w:val="24"/>
        </w:rPr>
        <w:t>6. V průběhu dalšího víkendu 24.–25. 6. se uskuteční přehlídkové trienále, které v Česku jednou za tři roky prezentuje nejlepší bonsaje z Česka, Polska a Německa.</w:t>
      </w:r>
    </w:p>
    <w:p w14:paraId="543084EF" w14:textId="77777777" w:rsidR="001A1521" w:rsidRDefault="001A1521" w:rsidP="001A1521">
      <w:pPr>
        <w:spacing w:after="0" w:line="276" w:lineRule="auto"/>
        <w:jc w:val="both"/>
        <w:rPr>
          <w:b/>
          <w:bCs/>
          <w:sz w:val="24"/>
          <w:szCs w:val="24"/>
        </w:rPr>
      </w:pPr>
      <w:r w:rsidRPr="001A1521">
        <w:rPr>
          <w:b/>
          <w:bCs/>
          <w:sz w:val="24"/>
          <w:szCs w:val="24"/>
        </w:rPr>
        <w:t>14. 7. – 30. 9.</w:t>
      </w:r>
    </w:p>
    <w:p w14:paraId="543084F0" w14:textId="77777777" w:rsidR="001A1521" w:rsidRDefault="001A1521" w:rsidP="001A152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543084F1" w14:textId="0A738B74" w:rsidR="001A1521" w:rsidRPr="001A1521" w:rsidRDefault="001A1521" w:rsidP="001A1521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představuje 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celého světa pořízené českými a slovenskými fotografy. Výstava bude k vidění v prostorách nově vybudovaného návštěvnického </w:t>
      </w:r>
      <w:r w:rsidR="009B451F">
        <w:rPr>
          <w:bCs/>
          <w:sz w:val="24"/>
          <w:szCs w:val="24"/>
        </w:rPr>
        <w:t xml:space="preserve">centra </w:t>
      </w:r>
      <w:r w:rsidRPr="001A1521">
        <w:rPr>
          <w:bCs/>
          <w:sz w:val="24"/>
          <w:szCs w:val="24"/>
        </w:rPr>
        <w:t>v srdci zahrady</w:t>
      </w:r>
      <w:r>
        <w:rPr>
          <w:bCs/>
          <w:sz w:val="24"/>
          <w:szCs w:val="24"/>
        </w:rPr>
        <w:t xml:space="preserve"> </w:t>
      </w:r>
      <w:r w:rsidR="009B451F">
        <w:rPr>
          <w:bCs/>
          <w:sz w:val="24"/>
          <w:szCs w:val="24"/>
        </w:rPr>
        <w:t xml:space="preserve">při </w:t>
      </w:r>
      <w:bookmarkStart w:id="1" w:name="_GoBack"/>
      <w:bookmarkEnd w:id="1"/>
      <w:r w:rsidRPr="001A1521">
        <w:rPr>
          <w:bCs/>
          <w:sz w:val="24"/>
          <w:szCs w:val="24"/>
        </w:rPr>
        <w:t>příležitosti jeho otevření pro veřejnost.</w:t>
      </w:r>
    </w:p>
    <w:p w14:paraId="543084F2" w14:textId="77777777" w:rsidR="001A1521" w:rsidRPr="001A1521" w:rsidRDefault="001A1521" w:rsidP="00947908">
      <w:pPr>
        <w:spacing w:line="276" w:lineRule="auto"/>
        <w:jc w:val="both"/>
        <w:rPr>
          <w:b/>
          <w:bCs/>
          <w:sz w:val="24"/>
          <w:szCs w:val="24"/>
        </w:rPr>
      </w:pPr>
    </w:p>
    <w:p w14:paraId="543084F3" w14:textId="77777777" w:rsidR="00947908" w:rsidRDefault="00947908" w:rsidP="00947908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(Facebook, Instagram a YouTube).</w:t>
      </w:r>
    </w:p>
    <w:p w14:paraId="543084F4" w14:textId="77777777" w:rsidR="00947908" w:rsidRDefault="00947908" w:rsidP="009479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543084F5" w14:textId="77777777" w:rsidR="00947908" w:rsidRPr="00433EA1" w:rsidRDefault="00AF1D78" w:rsidP="00947908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2">
        <w:r w:rsidR="00947908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543084F6" w14:textId="77777777" w:rsidR="00947908" w:rsidRDefault="009479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43084F7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84FD" w14:textId="77777777" w:rsidR="00335520" w:rsidRDefault="00335520">
      <w:pPr>
        <w:spacing w:after="0" w:line="240" w:lineRule="auto"/>
      </w:pPr>
      <w:r>
        <w:separator/>
      </w:r>
    </w:p>
  </w:endnote>
  <w:endnote w:type="continuationSeparator" w:id="0">
    <w:p w14:paraId="543084FE" w14:textId="77777777" w:rsidR="00335520" w:rsidRDefault="0033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8501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54308506" w14:textId="77777777">
      <w:tc>
        <w:tcPr>
          <w:tcW w:w="7922" w:type="dxa"/>
          <w:vAlign w:val="bottom"/>
        </w:tcPr>
        <w:p w14:paraId="54308502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4308503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4308504" w14:textId="77777777" w:rsidR="003E3CCC" w:rsidRDefault="00AF1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4308505" w14:textId="77777777" w:rsidR="003E3CCC" w:rsidRDefault="00CA29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B451F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54308507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84FB" w14:textId="77777777" w:rsidR="00335520" w:rsidRDefault="00335520">
      <w:pPr>
        <w:spacing w:after="0" w:line="240" w:lineRule="auto"/>
      </w:pPr>
      <w:r>
        <w:separator/>
      </w:r>
    </w:p>
  </w:footnote>
  <w:footnote w:type="continuationSeparator" w:id="0">
    <w:p w14:paraId="543084FC" w14:textId="77777777" w:rsidR="00335520" w:rsidRDefault="0033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84FF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4308508" wp14:editId="54308509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4308500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2575"/>
    <w:rsid w:val="00023DA9"/>
    <w:rsid w:val="00024399"/>
    <w:rsid w:val="00027956"/>
    <w:rsid w:val="00037A8A"/>
    <w:rsid w:val="00050EF0"/>
    <w:rsid w:val="000640C7"/>
    <w:rsid w:val="00064627"/>
    <w:rsid w:val="00064871"/>
    <w:rsid w:val="00070BAB"/>
    <w:rsid w:val="00071039"/>
    <w:rsid w:val="00074174"/>
    <w:rsid w:val="00074733"/>
    <w:rsid w:val="00080CB0"/>
    <w:rsid w:val="0009744B"/>
    <w:rsid w:val="000B5CC9"/>
    <w:rsid w:val="000D361D"/>
    <w:rsid w:val="000F4841"/>
    <w:rsid w:val="001109F1"/>
    <w:rsid w:val="00113379"/>
    <w:rsid w:val="0012433D"/>
    <w:rsid w:val="00125C12"/>
    <w:rsid w:val="00140712"/>
    <w:rsid w:val="00141662"/>
    <w:rsid w:val="001545F7"/>
    <w:rsid w:val="0017118A"/>
    <w:rsid w:val="001816C4"/>
    <w:rsid w:val="00196703"/>
    <w:rsid w:val="001A1521"/>
    <w:rsid w:val="001A1E95"/>
    <w:rsid w:val="001B13AC"/>
    <w:rsid w:val="001B1C07"/>
    <w:rsid w:val="001B72CC"/>
    <w:rsid w:val="001C1023"/>
    <w:rsid w:val="001C398F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3BA7"/>
    <w:rsid w:val="00223BD7"/>
    <w:rsid w:val="00226F4C"/>
    <w:rsid w:val="00232DE1"/>
    <w:rsid w:val="0023407C"/>
    <w:rsid w:val="002465D5"/>
    <w:rsid w:val="00251BC0"/>
    <w:rsid w:val="002606BE"/>
    <w:rsid w:val="00273D7F"/>
    <w:rsid w:val="0027579A"/>
    <w:rsid w:val="00285D61"/>
    <w:rsid w:val="00292BAD"/>
    <w:rsid w:val="00294B2E"/>
    <w:rsid w:val="00295321"/>
    <w:rsid w:val="002B126B"/>
    <w:rsid w:val="002B5537"/>
    <w:rsid w:val="002D3423"/>
    <w:rsid w:val="002D420E"/>
    <w:rsid w:val="002E5A21"/>
    <w:rsid w:val="002E7FB7"/>
    <w:rsid w:val="00321B6A"/>
    <w:rsid w:val="00322A5E"/>
    <w:rsid w:val="00322BC1"/>
    <w:rsid w:val="0033506D"/>
    <w:rsid w:val="00335520"/>
    <w:rsid w:val="0033652C"/>
    <w:rsid w:val="00340A15"/>
    <w:rsid w:val="00340F27"/>
    <w:rsid w:val="0034106E"/>
    <w:rsid w:val="00343720"/>
    <w:rsid w:val="00345E84"/>
    <w:rsid w:val="00350107"/>
    <w:rsid w:val="00353568"/>
    <w:rsid w:val="00362799"/>
    <w:rsid w:val="00364BB0"/>
    <w:rsid w:val="00371460"/>
    <w:rsid w:val="00381CBF"/>
    <w:rsid w:val="003829FC"/>
    <w:rsid w:val="003943A5"/>
    <w:rsid w:val="00395F66"/>
    <w:rsid w:val="00397FD8"/>
    <w:rsid w:val="003A772A"/>
    <w:rsid w:val="003B2EEE"/>
    <w:rsid w:val="003C08BB"/>
    <w:rsid w:val="003E3CCC"/>
    <w:rsid w:val="003F5DEA"/>
    <w:rsid w:val="003F5F28"/>
    <w:rsid w:val="00402963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1D8E"/>
    <w:rsid w:val="00447468"/>
    <w:rsid w:val="0045092F"/>
    <w:rsid w:val="00455AD0"/>
    <w:rsid w:val="004752BD"/>
    <w:rsid w:val="00487E13"/>
    <w:rsid w:val="00490CC7"/>
    <w:rsid w:val="004A2405"/>
    <w:rsid w:val="004A6EE5"/>
    <w:rsid w:val="004B2346"/>
    <w:rsid w:val="004B4C7B"/>
    <w:rsid w:val="004B6F55"/>
    <w:rsid w:val="004C36F4"/>
    <w:rsid w:val="004D56D4"/>
    <w:rsid w:val="004E2177"/>
    <w:rsid w:val="004F6B14"/>
    <w:rsid w:val="00506917"/>
    <w:rsid w:val="005207ED"/>
    <w:rsid w:val="00521064"/>
    <w:rsid w:val="0052277A"/>
    <w:rsid w:val="005256EC"/>
    <w:rsid w:val="00532983"/>
    <w:rsid w:val="00537359"/>
    <w:rsid w:val="0054344E"/>
    <w:rsid w:val="0056207B"/>
    <w:rsid w:val="00563913"/>
    <w:rsid w:val="00564B86"/>
    <w:rsid w:val="00565062"/>
    <w:rsid w:val="005719C5"/>
    <w:rsid w:val="00581E6E"/>
    <w:rsid w:val="00590365"/>
    <w:rsid w:val="00595C94"/>
    <w:rsid w:val="005B5806"/>
    <w:rsid w:val="005B678E"/>
    <w:rsid w:val="005B70AF"/>
    <w:rsid w:val="005C2D51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3669B"/>
    <w:rsid w:val="00642367"/>
    <w:rsid w:val="00653EC3"/>
    <w:rsid w:val="00660587"/>
    <w:rsid w:val="006856CB"/>
    <w:rsid w:val="006941DC"/>
    <w:rsid w:val="00695F72"/>
    <w:rsid w:val="006B5DE4"/>
    <w:rsid w:val="006C03EB"/>
    <w:rsid w:val="006C7E17"/>
    <w:rsid w:val="006F411E"/>
    <w:rsid w:val="006F5F12"/>
    <w:rsid w:val="00703315"/>
    <w:rsid w:val="00716C6E"/>
    <w:rsid w:val="00730862"/>
    <w:rsid w:val="0073378B"/>
    <w:rsid w:val="00736837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615E"/>
    <w:rsid w:val="007B7BB5"/>
    <w:rsid w:val="007C289B"/>
    <w:rsid w:val="007C7ABB"/>
    <w:rsid w:val="007D1FF6"/>
    <w:rsid w:val="007E612A"/>
    <w:rsid w:val="007F0080"/>
    <w:rsid w:val="007F5B76"/>
    <w:rsid w:val="008008DC"/>
    <w:rsid w:val="00813CEA"/>
    <w:rsid w:val="0081762A"/>
    <w:rsid w:val="008327EA"/>
    <w:rsid w:val="00836EA3"/>
    <w:rsid w:val="00841BF1"/>
    <w:rsid w:val="00847E3E"/>
    <w:rsid w:val="00860731"/>
    <w:rsid w:val="008610C4"/>
    <w:rsid w:val="008630F6"/>
    <w:rsid w:val="00863544"/>
    <w:rsid w:val="0087272D"/>
    <w:rsid w:val="008810EF"/>
    <w:rsid w:val="008A3949"/>
    <w:rsid w:val="008B57FC"/>
    <w:rsid w:val="008E09D0"/>
    <w:rsid w:val="008E149E"/>
    <w:rsid w:val="008E3EBF"/>
    <w:rsid w:val="008E4104"/>
    <w:rsid w:val="008E552F"/>
    <w:rsid w:val="009007FB"/>
    <w:rsid w:val="0091222C"/>
    <w:rsid w:val="00917681"/>
    <w:rsid w:val="00921068"/>
    <w:rsid w:val="00926B52"/>
    <w:rsid w:val="00930425"/>
    <w:rsid w:val="00933141"/>
    <w:rsid w:val="00947908"/>
    <w:rsid w:val="00954A95"/>
    <w:rsid w:val="009769EB"/>
    <w:rsid w:val="0098701B"/>
    <w:rsid w:val="009A58EC"/>
    <w:rsid w:val="009B451F"/>
    <w:rsid w:val="009B7F49"/>
    <w:rsid w:val="009C1331"/>
    <w:rsid w:val="009D3976"/>
    <w:rsid w:val="009E305C"/>
    <w:rsid w:val="009E453F"/>
    <w:rsid w:val="00A02A04"/>
    <w:rsid w:val="00A16A63"/>
    <w:rsid w:val="00A22F0A"/>
    <w:rsid w:val="00A35A6B"/>
    <w:rsid w:val="00A47010"/>
    <w:rsid w:val="00A740FF"/>
    <w:rsid w:val="00A76B04"/>
    <w:rsid w:val="00A80E8E"/>
    <w:rsid w:val="00A82464"/>
    <w:rsid w:val="00A92008"/>
    <w:rsid w:val="00A92EB1"/>
    <w:rsid w:val="00A93AA8"/>
    <w:rsid w:val="00A94A8F"/>
    <w:rsid w:val="00AA0077"/>
    <w:rsid w:val="00AA56D5"/>
    <w:rsid w:val="00AB0F03"/>
    <w:rsid w:val="00AB6D97"/>
    <w:rsid w:val="00AC34E6"/>
    <w:rsid w:val="00AC3F0B"/>
    <w:rsid w:val="00AD429E"/>
    <w:rsid w:val="00AD6D75"/>
    <w:rsid w:val="00AD78F4"/>
    <w:rsid w:val="00AE415C"/>
    <w:rsid w:val="00AF1D78"/>
    <w:rsid w:val="00B158A7"/>
    <w:rsid w:val="00B165E3"/>
    <w:rsid w:val="00B44196"/>
    <w:rsid w:val="00B57889"/>
    <w:rsid w:val="00B6271E"/>
    <w:rsid w:val="00B71C35"/>
    <w:rsid w:val="00B7227D"/>
    <w:rsid w:val="00B7377F"/>
    <w:rsid w:val="00B74D0F"/>
    <w:rsid w:val="00B7553D"/>
    <w:rsid w:val="00B77225"/>
    <w:rsid w:val="00B83641"/>
    <w:rsid w:val="00B84D11"/>
    <w:rsid w:val="00B91DC0"/>
    <w:rsid w:val="00B94FD4"/>
    <w:rsid w:val="00BA6540"/>
    <w:rsid w:val="00BB4AC0"/>
    <w:rsid w:val="00BB4BE6"/>
    <w:rsid w:val="00BC095F"/>
    <w:rsid w:val="00BC55DF"/>
    <w:rsid w:val="00BC5C55"/>
    <w:rsid w:val="00BD1903"/>
    <w:rsid w:val="00BF5307"/>
    <w:rsid w:val="00C10D7F"/>
    <w:rsid w:val="00C11441"/>
    <w:rsid w:val="00C14AB3"/>
    <w:rsid w:val="00C21CF4"/>
    <w:rsid w:val="00C23C1E"/>
    <w:rsid w:val="00C267DB"/>
    <w:rsid w:val="00C26F75"/>
    <w:rsid w:val="00C37276"/>
    <w:rsid w:val="00C421D8"/>
    <w:rsid w:val="00C509CE"/>
    <w:rsid w:val="00C54DB5"/>
    <w:rsid w:val="00C65F4C"/>
    <w:rsid w:val="00C722B0"/>
    <w:rsid w:val="00C82DD7"/>
    <w:rsid w:val="00C8390D"/>
    <w:rsid w:val="00CA296F"/>
    <w:rsid w:val="00CA664F"/>
    <w:rsid w:val="00CA6A4F"/>
    <w:rsid w:val="00CC7F27"/>
    <w:rsid w:val="00CD04A6"/>
    <w:rsid w:val="00CD09A5"/>
    <w:rsid w:val="00CE0F46"/>
    <w:rsid w:val="00CE5F42"/>
    <w:rsid w:val="00CE7E52"/>
    <w:rsid w:val="00D07BB2"/>
    <w:rsid w:val="00D111B0"/>
    <w:rsid w:val="00D2282A"/>
    <w:rsid w:val="00D24626"/>
    <w:rsid w:val="00D34041"/>
    <w:rsid w:val="00D343AF"/>
    <w:rsid w:val="00D436CC"/>
    <w:rsid w:val="00D44664"/>
    <w:rsid w:val="00D60932"/>
    <w:rsid w:val="00D64B0E"/>
    <w:rsid w:val="00D72029"/>
    <w:rsid w:val="00D83704"/>
    <w:rsid w:val="00DB2F6E"/>
    <w:rsid w:val="00DB3A39"/>
    <w:rsid w:val="00DC5146"/>
    <w:rsid w:val="00DD0830"/>
    <w:rsid w:val="00DD6810"/>
    <w:rsid w:val="00DE5091"/>
    <w:rsid w:val="00DF4509"/>
    <w:rsid w:val="00DF762B"/>
    <w:rsid w:val="00E1046F"/>
    <w:rsid w:val="00E11FFE"/>
    <w:rsid w:val="00E20F76"/>
    <w:rsid w:val="00E235EE"/>
    <w:rsid w:val="00E32B93"/>
    <w:rsid w:val="00E57555"/>
    <w:rsid w:val="00E657B1"/>
    <w:rsid w:val="00E81653"/>
    <w:rsid w:val="00E8286F"/>
    <w:rsid w:val="00EA54B3"/>
    <w:rsid w:val="00EA5AF6"/>
    <w:rsid w:val="00EA5FBC"/>
    <w:rsid w:val="00EB4DE9"/>
    <w:rsid w:val="00EC512D"/>
    <w:rsid w:val="00EC7855"/>
    <w:rsid w:val="00EE1F57"/>
    <w:rsid w:val="00EF0051"/>
    <w:rsid w:val="00F004FE"/>
    <w:rsid w:val="00F015F7"/>
    <w:rsid w:val="00F2532B"/>
    <w:rsid w:val="00F25801"/>
    <w:rsid w:val="00F56E1F"/>
    <w:rsid w:val="00F82B74"/>
    <w:rsid w:val="00F86949"/>
    <w:rsid w:val="00F92BD7"/>
    <w:rsid w:val="00F94535"/>
    <w:rsid w:val="00F96D45"/>
    <w:rsid w:val="00FB3057"/>
    <w:rsid w:val="00FC2B78"/>
    <w:rsid w:val="00FE76B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3084CB"/>
  <w15:docId w15:val="{6DBFADF7-FC6C-46C9-A3F9-264289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A1521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link w:val="Nadpis5Char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Revize">
    <w:name w:val="Revision"/>
    <w:hidden/>
    <w:uiPriority w:val="99"/>
    <w:semiHidden/>
    <w:rsid w:val="004752BD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95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32777E138C8448314DA8DCE5BDF85" ma:contentTypeVersion="11" ma:contentTypeDescription="Vytvoří nový dokument" ma:contentTypeScope="" ma:versionID="52d37f956b070c988216489730666081">
  <xsd:schema xmlns:xsd="http://www.w3.org/2001/XMLSchema" xmlns:xs="http://www.w3.org/2001/XMLSchema" xmlns:p="http://schemas.microsoft.com/office/2006/metadata/properties" xmlns:ns3="fee883df-dbe2-4e25-bddb-5a5c3a121d94" targetNamespace="http://schemas.microsoft.com/office/2006/metadata/properties" ma:root="true" ma:fieldsID="7011f735c1653bb7006b407f814dc235" ns3:_="">
    <xsd:import namespace="fee883df-dbe2-4e25-bddb-5a5c3a121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83df-dbe2-4e25-bddb-5a5c3a121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DC28C-6759-4067-B45F-89BDDE50F9C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fee883df-dbe2-4e25-bddb-5a5c3a121d94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FF210C-7D4C-429F-993B-09BB307B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883df-dbe2-4e25-bddb-5a5c3a121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2022-06-16T10:31:00Z</cp:lastPrinted>
  <dcterms:created xsi:type="dcterms:W3CDTF">2023-05-29T17:00:00Z</dcterms:created>
  <dcterms:modified xsi:type="dcterms:W3CDTF">2023-05-30T08:02:00Z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0x010100B5C32777E138C8448314DA8DCE5BDF85</vt:lpwstr>
  </property>
</Properties>
</file>