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9DBAF2" w14:textId="77777777" w:rsidR="00A92008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4B9DBAF3" w14:textId="77777777" w:rsidR="003B2EEE" w:rsidRDefault="00845C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A9200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října</w:t>
      </w:r>
      <w:r w:rsidR="00ED0B90">
        <w:rPr>
          <w:color w:val="000000"/>
          <w:sz w:val="24"/>
          <w:szCs w:val="24"/>
        </w:rPr>
        <w:t xml:space="preserve"> </w:t>
      </w:r>
      <w:r w:rsidR="00B44196">
        <w:rPr>
          <w:color w:val="000000"/>
          <w:sz w:val="24"/>
          <w:szCs w:val="24"/>
        </w:rPr>
        <w:t>202</w:t>
      </w:r>
      <w:r w:rsidR="00265031">
        <w:rPr>
          <w:color w:val="000000"/>
          <w:sz w:val="24"/>
          <w:szCs w:val="24"/>
        </w:rPr>
        <w:t>3</w:t>
      </w:r>
    </w:p>
    <w:p w14:paraId="4B9DBAF4" w14:textId="77777777" w:rsidR="007E612A" w:rsidRDefault="00845CA7" w:rsidP="0026503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Dýně všech barev a velikostí opět zaplní botanickou zahradu v Troji, výstava začíná už za týden </w:t>
      </w:r>
    </w:p>
    <w:p w14:paraId="4B9DBAF5" w14:textId="0D63C083" w:rsidR="00771855" w:rsidRDefault="00694A97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Výstava dýní a dýňových </w:t>
      </w:r>
      <w:r w:rsidR="00184072">
        <w:rPr>
          <w:b/>
          <w:i/>
          <w:color w:val="000000"/>
          <w:sz w:val="28"/>
          <w:szCs w:val="28"/>
        </w:rPr>
        <w:t xml:space="preserve">aranžmá se </w:t>
      </w:r>
      <w:r w:rsidR="00CA7FAC">
        <w:rPr>
          <w:b/>
          <w:i/>
          <w:color w:val="000000"/>
          <w:sz w:val="28"/>
          <w:szCs w:val="28"/>
        </w:rPr>
        <w:t xml:space="preserve">koná </w:t>
      </w:r>
      <w:r w:rsidR="00184072">
        <w:rPr>
          <w:b/>
          <w:i/>
          <w:color w:val="000000"/>
          <w:sz w:val="28"/>
          <w:szCs w:val="28"/>
        </w:rPr>
        <w:t>od 1</w:t>
      </w:r>
      <w:r w:rsidR="00265031">
        <w:rPr>
          <w:b/>
          <w:i/>
          <w:color w:val="000000"/>
          <w:sz w:val="28"/>
          <w:szCs w:val="28"/>
        </w:rPr>
        <w:t>3</w:t>
      </w:r>
      <w:r w:rsidR="00184072">
        <w:rPr>
          <w:b/>
          <w:i/>
          <w:color w:val="000000"/>
          <w:sz w:val="28"/>
          <w:szCs w:val="28"/>
        </w:rPr>
        <w:t>. do 3</w:t>
      </w:r>
      <w:r w:rsidR="00265031">
        <w:rPr>
          <w:b/>
          <w:i/>
          <w:color w:val="000000"/>
          <w:sz w:val="28"/>
          <w:szCs w:val="28"/>
        </w:rPr>
        <w:t>1</w:t>
      </w:r>
      <w:r w:rsidR="00184072">
        <w:rPr>
          <w:b/>
          <w:i/>
          <w:color w:val="000000"/>
          <w:sz w:val="28"/>
          <w:szCs w:val="28"/>
        </w:rPr>
        <w:t>. října</w:t>
      </w:r>
      <w:r w:rsidR="00404EB4">
        <w:rPr>
          <w:b/>
          <w:i/>
          <w:color w:val="000000"/>
          <w:sz w:val="28"/>
          <w:szCs w:val="28"/>
        </w:rPr>
        <w:t xml:space="preserve">. </w:t>
      </w:r>
      <w:r w:rsidR="00184072">
        <w:rPr>
          <w:b/>
          <w:i/>
          <w:color w:val="000000"/>
          <w:sz w:val="28"/>
          <w:szCs w:val="28"/>
        </w:rPr>
        <w:t xml:space="preserve">K vidění bude </w:t>
      </w:r>
      <w:r w:rsidR="00B505AC">
        <w:rPr>
          <w:b/>
          <w:i/>
          <w:color w:val="000000"/>
          <w:sz w:val="28"/>
          <w:szCs w:val="28"/>
        </w:rPr>
        <w:t xml:space="preserve">jako vždy </w:t>
      </w:r>
      <w:r w:rsidR="00184072">
        <w:rPr>
          <w:b/>
          <w:i/>
          <w:color w:val="000000"/>
          <w:sz w:val="28"/>
          <w:szCs w:val="28"/>
        </w:rPr>
        <w:t>i gigantická dýně</w:t>
      </w:r>
    </w:p>
    <w:p w14:paraId="4B9DBAF6" w14:textId="77777777" w:rsidR="00EC19AC" w:rsidRPr="00845CA7" w:rsidRDefault="00845CA7" w:rsidP="00EC19AC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Už za týden začíná v </w:t>
      </w:r>
      <w:r w:rsidR="007E612A">
        <w:rPr>
          <w:b/>
          <w:noProof/>
        </w:rPr>
        <w:t>Botanick</w:t>
      </w:r>
      <w:r>
        <w:rPr>
          <w:b/>
          <w:noProof/>
        </w:rPr>
        <w:t>é</w:t>
      </w:r>
      <w:r w:rsidR="007E612A">
        <w:rPr>
          <w:b/>
          <w:noProof/>
        </w:rPr>
        <w:t xml:space="preserve"> zahrad</w:t>
      </w:r>
      <w:r>
        <w:rPr>
          <w:b/>
          <w:noProof/>
        </w:rPr>
        <w:t>ě</w:t>
      </w:r>
      <w:r w:rsidR="007E612A">
        <w:rPr>
          <w:b/>
          <w:noProof/>
        </w:rPr>
        <w:t xml:space="preserve"> hl. m. Prahy</w:t>
      </w:r>
      <w:r w:rsidR="00A92008">
        <w:rPr>
          <w:b/>
          <w:noProof/>
        </w:rPr>
        <w:t xml:space="preserve"> </w:t>
      </w:r>
      <w:r>
        <w:rPr>
          <w:b/>
          <w:noProof/>
        </w:rPr>
        <w:t xml:space="preserve">oblíbená </w:t>
      </w:r>
      <w:r w:rsidR="00CE1775">
        <w:rPr>
          <w:b/>
          <w:noProof/>
        </w:rPr>
        <w:t>přehlídk</w:t>
      </w:r>
      <w:r>
        <w:rPr>
          <w:b/>
          <w:noProof/>
        </w:rPr>
        <w:t>a</w:t>
      </w:r>
      <w:r w:rsidR="00CE1775">
        <w:rPr>
          <w:b/>
          <w:noProof/>
        </w:rPr>
        <w:t xml:space="preserve"> </w:t>
      </w:r>
      <w:r w:rsidR="00265031">
        <w:rPr>
          <w:b/>
          <w:noProof/>
        </w:rPr>
        <w:t xml:space="preserve">dýní a </w:t>
      </w:r>
      <w:r w:rsidR="00A92008">
        <w:rPr>
          <w:b/>
          <w:noProof/>
        </w:rPr>
        <w:t>dýňových aranžmá</w:t>
      </w:r>
      <w:r w:rsidR="00265031">
        <w:rPr>
          <w:b/>
          <w:noProof/>
        </w:rPr>
        <w:t>.</w:t>
      </w:r>
      <w:r>
        <w:rPr>
          <w:b/>
          <w:noProof/>
        </w:rPr>
        <w:t xml:space="preserve"> </w:t>
      </w:r>
      <w:r w:rsidR="00D76D84">
        <w:rPr>
          <w:b/>
          <w:noProof/>
        </w:rPr>
        <w:t xml:space="preserve">Letošní výstava </w:t>
      </w:r>
      <w:r>
        <w:rPr>
          <w:b/>
          <w:noProof/>
        </w:rPr>
        <w:t xml:space="preserve">je stejně jako celá sezóna inspirována </w:t>
      </w:r>
      <w:r w:rsidR="00D76D84" w:rsidRPr="00D76D84">
        <w:rPr>
          <w:b/>
          <w:noProof/>
        </w:rPr>
        <w:t>As</w:t>
      </w:r>
      <w:r>
        <w:rPr>
          <w:b/>
          <w:noProof/>
        </w:rPr>
        <w:t>ií a její kulturou</w:t>
      </w:r>
      <w:r w:rsidR="00EC19AC">
        <w:rPr>
          <w:b/>
          <w:noProof/>
        </w:rPr>
        <w:t xml:space="preserve">. </w:t>
      </w:r>
      <w:r>
        <w:rPr>
          <w:b/>
          <w:noProof/>
        </w:rPr>
        <w:t xml:space="preserve">Připomenou ji </w:t>
      </w:r>
      <w:r w:rsidR="00EC19AC">
        <w:rPr>
          <w:b/>
          <w:noProof/>
        </w:rPr>
        <w:t>dekorace</w:t>
      </w:r>
      <w:r>
        <w:rPr>
          <w:b/>
          <w:noProof/>
        </w:rPr>
        <w:t xml:space="preserve"> a zastavení</w:t>
      </w:r>
      <w:r w:rsidR="00EC19AC">
        <w:rPr>
          <w:b/>
          <w:noProof/>
        </w:rPr>
        <w:t xml:space="preserve"> připrav</w:t>
      </w:r>
      <w:r>
        <w:rPr>
          <w:b/>
          <w:noProof/>
        </w:rPr>
        <w:t>ené ve spolupráci se</w:t>
      </w:r>
      <w:r w:rsidR="00EC19AC">
        <w:rPr>
          <w:b/>
          <w:noProof/>
        </w:rPr>
        <w:t xml:space="preserve"> student</w:t>
      </w:r>
      <w:r>
        <w:rPr>
          <w:b/>
          <w:noProof/>
        </w:rPr>
        <w:t>y</w:t>
      </w:r>
      <w:r w:rsidR="00EC19AC">
        <w:rPr>
          <w:b/>
          <w:noProof/>
        </w:rPr>
        <w:t xml:space="preserve"> České zahradnické akademie Mělník</w:t>
      </w:r>
      <w:r w:rsidR="00EC19AC" w:rsidRPr="00EC19AC">
        <w:rPr>
          <w:b/>
          <w:noProof/>
        </w:rPr>
        <w:t xml:space="preserve">. K vidění bude drak, gejši, rikša, vrcholky Himálaje, lampiony a další motivy. </w:t>
      </w:r>
      <w:r w:rsidR="00EC19AC">
        <w:rPr>
          <w:b/>
          <w:noProof/>
        </w:rPr>
        <w:t xml:space="preserve">Přehlídku </w:t>
      </w:r>
      <w:r w:rsidR="00AB6073">
        <w:rPr>
          <w:b/>
          <w:noProof/>
        </w:rPr>
        <w:t>plodů</w:t>
      </w:r>
      <w:r w:rsidR="00EC19AC">
        <w:rPr>
          <w:b/>
          <w:noProof/>
        </w:rPr>
        <w:t xml:space="preserve"> všech barev, veli</w:t>
      </w:r>
      <w:r w:rsidR="00AB6073">
        <w:rPr>
          <w:b/>
          <w:noProof/>
        </w:rPr>
        <w:t>ko</w:t>
      </w:r>
      <w:r w:rsidR="00EC19AC">
        <w:rPr>
          <w:b/>
          <w:noProof/>
        </w:rPr>
        <w:t>stí a tvarů</w:t>
      </w:r>
      <w:r w:rsidR="00EC19AC" w:rsidRPr="00EC19AC">
        <w:rPr>
          <w:b/>
          <w:noProof/>
        </w:rPr>
        <w:t xml:space="preserve"> doprovodí interaktivní prvky a hry s</w:t>
      </w:r>
      <w:r w:rsidR="00EC19AC">
        <w:rPr>
          <w:b/>
          <w:noProof/>
        </w:rPr>
        <w:t> </w:t>
      </w:r>
      <w:r w:rsidR="00EC19AC" w:rsidRPr="00EC19AC">
        <w:rPr>
          <w:b/>
          <w:noProof/>
        </w:rPr>
        <w:t>dýněmi</w:t>
      </w:r>
      <w:r w:rsidR="00EC19AC">
        <w:rPr>
          <w:b/>
          <w:noProof/>
        </w:rPr>
        <w:t xml:space="preserve">. </w:t>
      </w:r>
      <w:r>
        <w:rPr>
          <w:b/>
          <w:noProof/>
        </w:rPr>
        <w:t xml:space="preserve">Královnou výstavy bude </w:t>
      </w:r>
      <w:r w:rsidR="00A07677">
        <w:rPr>
          <w:b/>
          <w:noProof/>
        </w:rPr>
        <w:t xml:space="preserve">gigantická dýně, kterou opět přislíbil </w:t>
      </w:r>
      <w:r w:rsidR="00404EB4">
        <w:rPr>
          <w:b/>
          <w:noProof/>
        </w:rPr>
        <w:t xml:space="preserve">pěstitel Jan Staněk z Horních Bludovic. </w:t>
      </w:r>
      <w:r w:rsidR="00A07677">
        <w:rPr>
          <w:b/>
          <w:noProof/>
        </w:rPr>
        <w:t>Její velikost zatím zůstává tajemstvím. Součástí výstavy bude doprovodný program</w:t>
      </w:r>
      <w:r w:rsidR="00763105">
        <w:rPr>
          <w:b/>
          <w:noProof/>
        </w:rPr>
        <w:t>.</w:t>
      </w:r>
      <w:r w:rsidR="0036408A">
        <w:rPr>
          <w:b/>
          <w:noProof/>
        </w:rPr>
        <w:t xml:space="preserve"> </w:t>
      </w:r>
      <w:r w:rsidR="00A07677">
        <w:rPr>
          <w:b/>
          <w:noProof/>
        </w:rPr>
        <w:t>O víkendu 1</w:t>
      </w:r>
      <w:r w:rsidR="00EC19AC">
        <w:rPr>
          <w:b/>
          <w:noProof/>
        </w:rPr>
        <w:t>4</w:t>
      </w:r>
      <w:r w:rsidR="00A07677">
        <w:rPr>
          <w:b/>
          <w:noProof/>
        </w:rPr>
        <w:t>. a 1</w:t>
      </w:r>
      <w:r w:rsidR="00EC19AC">
        <w:rPr>
          <w:b/>
          <w:noProof/>
        </w:rPr>
        <w:t>5</w:t>
      </w:r>
      <w:r w:rsidR="00A07677">
        <w:rPr>
          <w:b/>
          <w:noProof/>
        </w:rPr>
        <w:t>. října se uskuteční Podzimní dílničky</w:t>
      </w:r>
      <w:r w:rsidR="00EC19AC">
        <w:rPr>
          <w:b/>
          <w:noProof/>
        </w:rPr>
        <w:t>, víken</w:t>
      </w:r>
      <w:r w:rsidR="000D4D22">
        <w:rPr>
          <w:b/>
          <w:noProof/>
        </w:rPr>
        <w:t>d</w:t>
      </w:r>
      <w:r w:rsidR="00A07677">
        <w:rPr>
          <w:b/>
          <w:noProof/>
        </w:rPr>
        <w:t xml:space="preserve"> </w:t>
      </w:r>
      <w:r w:rsidR="000D4D22">
        <w:rPr>
          <w:b/>
          <w:noProof/>
        </w:rPr>
        <w:t>2</w:t>
      </w:r>
      <w:r w:rsidR="00EC19AC">
        <w:rPr>
          <w:b/>
          <w:noProof/>
        </w:rPr>
        <w:t>1</w:t>
      </w:r>
      <w:r w:rsidR="000D4D22">
        <w:rPr>
          <w:b/>
          <w:noProof/>
        </w:rPr>
        <w:t>. a 2</w:t>
      </w:r>
      <w:r w:rsidR="00EC19AC">
        <w:rPr>
          <w:b/>
          <w:noProof/>
        </w:rPr>
        <w:t>2</w:t>
      </w:r>
      <w:r w:rsidR="000D4D22">
        <w:rPr>
          <w:b/>
          <w:noProof/>
        </w:rPr>
        <w:t xml:space="preserve">. </w:t>
      </w:r>
      <w:r w:rsidR="00A92008">
        <w:rPr>
          <w:b/>
        </w:rPr>
        <w:t>říjn</w:t>
      </w:r>
      <w:r w:rsidR="004C36F4">
        <w:rPr>
          <w:b/>
        </w:rPr>
        <w:t xml:space="preserve">a bude </w:t>
      </w:r>
      <w:r w:rsidR="004C36F4" w:rsidRPr="00EC19AC">
        <w:rPr>
          <w:b/>
        </w:rPr>
        <w:t>patřit Dýňovým hrátkám</w:t>
      </w:r>
      <w:r w:rsidR="00EC19AC" w:rsidRPr="00EC19AC">
        <w:rPr>
          <w:b/>
        </w:rPr>
        <w:t xml:space="preserve"> a na poslední víkend 28. a 29. října je připraveno dlabání dýní a výroba dýňových luceren</w:t>
      </w:r>
      <w:r w:rsidR="00A92008" w:rsidRPr="00EC19AC">
        <w:rPr>
          <w:b/>
        </w:rPr>
        <w:t xml:space="preserve">. </w:t>
      </w:r>
      <w:r w:rsidR="00EC19AC" w:rsidRPr="00EC19AC">
        <w:rPr>
          <w:b/>
        </w:rPr>
        <w:t>Celou výstavu uzavřou 31. října oslavy Halloweenu a večerní lampionový průvod zahradou.</w:t>
      </w:r>
      <w:r w:rsidR="00EC19AC">
        <w:t xml:space="preserve"> </w:t>
      </w:r>
    </w:p>
    <w:p w14:paraId="4B9DBAF7" w14:textId="36314838" w:rsidR="002F2379" w:rsidRPr="002F2379" w:rsidRDefault="00340A7C" w:rsidP="004C36F4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</w:rPr>
        <w:pict w14:anchorId="4B9DBB3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32.3pt;margin-top:6.85pt;width:124.5pt;height:206.25pt;z-index:251665408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" fillcolor="#cfc" strokecolor="#c3d69b" strokeweight=".05pt">
            <v:shadow on="t" color="#ededed" offset="2.1pt,2.1pt"/>
            <v:textbox>
              <w:txbxContent>
                <w:p w14:paraId="4B9DBB48" w14:textId="77777777" w:rsidR="002F2379" w:rsidRDefault="002F2379" w:rsidP="009372EF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B9DBB49" w14:textId="77777777" w:rsidR="009372EF" w:rsidRDefault="009372EF" w:rsidP="009372EF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4B9DBB4A" w14:textId="77777777" w:rsidR="009372EF" w:rsidRDefault="009372EF" w:rsidP="009372EF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B9DBB4B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4B9DBB4C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4B9DBB4D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</w:p>
                <w:p w14:paraId="4B9DBB4E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4B9DBB4F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4B9DBB50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</w:p>
                <w:p w14:paraId="4B9DBB51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4B9DBB52" w14:textId="77777777" w:rsidR="009372EF" w:rsidRPr="00641026" w:rsidRDefault="009372EF" w:rsidP="009372EF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4B9DBB53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  <w:r>
                    <w:t xml:space="preserve">10.00–19.30 </w:t>
                  </w:r>
                </w:p>
                <w:p w14:paraId="4B9DBB54" w14:textId="77777777" w:rsidR="009372EF" w:rsidRDefault="009372EF" w:rsidP="009372EF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763105">
        <w:rPr>
          <w:noProof/>
          <w:sz w:val="24"/>
          <w:szCs w:val="24"/>
        </w:rPr>
        <w:t>Výstava dýní a dýňových aranžmá</w:t>
      </w:r>
      <w:r w:rsidR="00341828">
        <w:rPr>
          <w:noProof/>
          <w:sz w:val="24"/>
          <w:szCs w:val="24"/>
        </w:rPr>
        <w:t xml:space="preserve"> v botanické zahradě bývá tradičním vrcholem podzimního programu. Návštěvníci se mohou </w:t>
      </w:r>
      <w:r w:rsidR="00341828" w:rsidRPr="00341828">
        <w:rPr>
          <w:noProof/>
          <w:sz w:val="24"/>
          <w:szCs w:val="24"/>
        </w:rPr>
        <w:t xml:space="preserve">těšit na </w:t>
      </w:r>
      <w:r w:rsidR="004C36F4" w:rsidRPr="00341828">
        <w:rPr>
          <w:noProof/>
          <w:sz w:val="24"/>
          <w:szCs w:val="24"/>
        </w:rPr>
        <w:t xml:space="preserve">pestrou </w:t>
      </w:r>
      <w:r w:rsidR="00341828" w:rsidRPr="00341828">
        <w:rPr>
          <w:noProof/>
          <w:sz w:val="24"/>
          <w:szCs w:val="24"/>
        </w:rPr>
        <w:t>přehlídku</w:t>
      </w:r>
      <w:r w:rsidR="004C36F4" w:rsidRPr="00341828">
        <w:rPr>
          <w:noProof/>
          <w:sz w:val="24"/>
          <w:szCs w:val="24"/>
        </w:rPr>
        <w:t xml:space="preserve"> plodů tykví </w:t>
      </w:r>
      <w:r w:rsidR="00341828" w:rsidRPr="00341828">
        <w:rPr>
          <w:noProof/>
          <w:sz w:val="24"/>
          <w:szCs w:val="24"/>
        </w:rPr>
        <w:t>a dalších po</w:t>
      </w:r>
      <w:r w:rsidR="00B505AC">
        <w:rPr>
          <w:noProof/>
          <w:sz w:val="24"/>
          <w:szCs w:val="24"/>
        </w:rPr>
        <w:t>d</w:t>
      </w:r>
      <w:r w:rsidR="00341828" w:rsidRPr="00341828">
        <w:rPr>
          <w:noProof/>
          <w:sz w:val="24"/>
          <w:szCs w:val="24"/>
        </w:rPr>
        <w:t xml:space="preserve">zimních přírodnin a typických rostlin. </w:t>
      </w:r>
      <w:r w:rsidR="00B90055" w:rsidRPr="00341828">
        <w:rPr>
          <w:noProof/>
          <w:sz w:val="24"/>
          <w:szCs w:val="24"/>
        </w:rPr>
        <w:t>Leto</w:t>
      </w:r>
      <w:r w:rsidR="00EC19AC" w:rsidRPr="00341828">
        <w:rPr>
          <w:noProof/>
          <w:sz w:val="24"/>
          <w:szCs w:val="24"/>
        </w:rPr>
        <w:t xml:space="preserve">šní sezóna v botanické zahradě je inspirována Asií, asijskou flórou, přírodou a kulturou a do Asie nás tentokrát zavede </w:t>
      </w:r>
      <w:r w:rsidR="00B505AC">
        <w:rPr>
          <w:noProof/>
          <w:sz w:val="24"/>
          <w:szCs w:val="24"/>
        </w:rPr>
        <w:t xml:space="preserve">i </w:t>
      </w:r>
      <w:r w:rsidR="00341828" w:rsidRPr="00341828">
        <w:rPr>
          <w:noProof/>
          <w:sz w:val="24"/>
          <w:szCs w:val="24"/>
        </w:rPr>
        <w:t>přehlídka</w:t>
      </w:r>
      <w:r w:rsidR="00EC19AC" w:rsidRPr="00341828">
        <w:rPr>
          <w:noProof/>
          <w:sz w:val="24"/>
          <w:szCs w:val="24"/>
        </w:rPr>
        <w:t xml:space="preserve"> dýní</w:t>
      </w:r>
      <w:r w:rsidR="00341828" w:rsidRPr="00341828">
        <w:rPr>
          <w:noProof/>
          <w:sz w:val="24"/>
          <w:szCs w:val="24"/>
        </w:rPr>
        <w:t>.</w:t>
      </w:r>
      <w:r w:rsidR="00341828">
        <w:rPr>
          <w:noProof/>
          <w:sz w:val="24"/>
          <w:szCs w:val="24"/>
        </w:rPr>
        <w:t xml:space="preserve"> Tematická zastavení budou tentokrát připravena v</w:t>
      </w:r>
      <w:r w:rsidR="002F2379">
        <w:rPr>
          <w:noProof/>
          <w:sz w:val="24"/>
          <w:szCs w:val="24"/>
        </w:rPr>
        <w:t> rámci celé botanické zahrady a provedou návště</w:t>
      </w:r>
      <w:r w:rsidR="007B5F99">
        <w:rPr>
          <w:noProof/>
          <w:sz w:val="24"/>
          <w:szCs w:val="24"/>
        </w:rPr>
        <w:t>v</w:t>
      </w:r>
      <w:r w:rsidR="002F2379">
        <w:rPr>
          <w:noProof/>
          <w:sz w:val="24"/>
          <w:szCs w:val="24"/>
        </w:rPr>
        <w:t xml:space="preserve">níky expozicemi od pokladny u sídliště Bohnice až do </w:t>
      </w:r>
      <w:r w:rsidR="002F2379" w:rsidRPr="002F2379">
        <w:rPr>
          <w:noProof/>
          <w:sz w:val="24"/>
          <w:szCs w:val="24"/>
        </w:rPr>
        <w:t>Ornamentální zahrady.</w:t>
      </w:r>
      <w:r w:rsidR="00784182">
        <w:rPr>
          <w:noProof/>
          <w:sz w:val="24"/>
          <w:szCs w:val="24"/>
        </w:rPr>
        <w:t xml:space="preserve"> </w:t>
      </w:r>
      <w:r w:rsidR="002F2379" w:rsidRPr="002F2379">
        <w:rPr>
          <w:noProof/>
          <w:sz w:val="24"/>
          <w:szCs w:val="24"/>
        </w:rPr>
        <w:t>I tento rok se představí dýně Atlantic Giant, kterou botanické zahradě věn</w:t>
      </w:r>
      <w:r w:rsidR="007B5F99">
        <w:rPr>
          <w:noProof/>
          <w:sz w:val="24"/>
          <w:szCs w:val="24"/>
        </w:rPr>
        <w:t>uje</w:t>
      </w:r>
      <w:r w:rsidR="002F2379" w:rsidRPr="002F2379">
        <w:rPr>
          <w:noProof/>
          <w:sz w:val="24"/>
          <w:szCs w:val="24"/>
        </w:rPr>
        <w:t xml:space="preserve"> pěstitel Jan Staněk z</w:t>
      </w:r>
      <w:r w:rsidR="007B5F99">
        <w:rPr>
          <w:noProof/>
          <w:sz w:val="24"/>
          <w:szCs w:val="24"/>
        </w:rPr>
        <w:t> </w:t>
      </w:r>
      <w:r w:rsidR="002F2379" w:rsidRPr="002F2379">
        <w:rPr>
          <w:noProof/>
          <w:sz w:val="24"/>
          <w:szCs w:val="24"/>
        </w:rPr>
        <w:t>Horních Bludovic.</w:t>
      </w:r>
      <w:r w:rsidR="002F2379">
        <w:rPr>
          <w:noProof/>
          <w:sz w:val="24"/>
          <w:szCs w:val="24"/>
        </w:rPr>
        <w:t xml:space="preserve"> Ta do zahrady „přicestuje“ v pátek 13. října. Její velikost zatím není známá. Finální vážení a měření se uskuteční až v den převozu do Prahy.</w:t>
      </w:r>
    </w:p>
    <w:p w14:paraId="4B9DBAF8" w14:textId="77777777" w:rsidR="00341828" w:rsidRDefault="00341828" w:rsidP="004C36F4">
      <w:pPr>
        <w:spacing w:after="0" w:line="276" w:lineRule="auto"/>
        <w:jc w:val="both"/>
        <w:rPr>
          <w:i/>
          <w:noProof/>
          <w:sz w:val="24"/>
          <w:szCs w:val="24"/>
        </w:rPr>
      </w:pPr>
    </w:p>
    <w:p w14:paraId="4B9DBAF9" w14:textId="77777777" w:rsidR="002F2379" w:rsidRDefault="00ED0B90" w:rsidP="002F2379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Podzimní dílničky</w:t>
      </w:r>
      <w:r w:rsidR="00D265F7">
        <w:rPr>
          <w:b/>
          <w:noProof/>
          <w:sz w:val="24"/>
          <w:szCs w:val="24"/>
        </w:rPr>
        <w:t xml:space="preserve">, dlabání dýní a </w:t>
      </w:r>
      <w:r w:rsidR="0099134D">
        <w:rPr>
          <w:b/>
          <w:noProof/>
          <w:sz w:val="24"/>
          <w:szCs w:val="24"/>
        </w:rPr>
        <w:t>h</w:t>
      </w:r>
      <w:r w:rsidR="00D265F7">
        <w:rPr>
          <w:b/>
          <w:noProof/>
          <w:sz w:val="24"/>
          <w:szCs w:val="24"/>
        </w:rPr>
        <w:t>alloweenský průvod</w:t>
      </w:r>
    </w:p>
    <w:p w14:paraId="4B9DBAFA" w14:textId="551E39E2" w:rsidR="00ED0B90" w:rsidRPr="002F2379" w:rsidRDefault="00ED0B90" w:rsidP="002F2379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>Výstavu v botanické zahradě bude tradičně provázet i</w:t>
      </w:r>
      <w:r w:rsidR="0099134D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víkendový program. Hned na první víkend 1</w:t>
      </w:r>
      <w:r w:rsidR="00D265F7"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>. a</w:t>
      </w:r>
      <w:r w:rsidR="0099134D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1</w:t>
      </w:r>
      <w:r w:rsidR="00D265F7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>.</w:t>
      </w:r>
      <w:r w:rsidR="0099134D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října jsou připraveny kreativní dílny s podzimní t</w:t>
      </w:r>
      <w:r w:rsidR="00C1676A">
        <w:rPr>
          <w:noProof/>
          <w:sz w:val="24"/>
          <w:szCs w:val="24"/>
        </w:rPr>
        <w:t>e</w:t>
      </w:r>
      <w:r>
        <w:rPr>
          <w:noProof/>
          <w:sz w:val="24"/>
          <w:szCs w:val="24"/>
        </w:rPr>
        <w:t xml:space="preserve">matikou. Zájemci mohou </w:t>
      </w:r>
      <w:r w:rsidRPr="00ED0B90">
        <w:rPr>
          <w:noProof/>
          <w:sz w:val="24"/>
          <w:szCs w:val="24"/>
        </w:rPr>
        <w:t>malovat na kamínky, vyrobit</w:t>
      </w:r>
      <w:r>
        <w:rPr>
          <w:noProof/>
          <w:sz w:val="24"/>
          <w:szCs w:val="24"/>
        </w:rPr>
        <w:t xml:space="preserve"> si</w:t>
      </w:r>
      <w:r w:rsidRPr="00ED0B90">
        <w:rPr>
          <w:noProof/>
          <w:sz w:val="24"/>
          <w:szCs w:val="24"/>
        </w:rPr>
        <w:t xml:space="preserve"> papírové dýně, vytvořit si </w:t>
      </w:r>
      <w:r w:rsidR="002F2379">
        <w:rPr>
          <w:noProof/>
          <w:sz w:val="24"/>
          <w:szCs w:val="24"/>
        </w:rPr>
        <w:t xml:space="preserve">koláže z listů. </w:t>
      </w:r>
      <w:r w:rsidR="002F2379">
        <w:rPr>
          <w:noProof/>
          <w:sz w:val="24"/>
          <w:szCs w:val="24"/>
        </w:rPr>
        <w:br/>
      </w:r>
      <w:r w:rsidRPr="0033652C">
        <w:rPr>
          <w:noProof/>
          <w:sz w:val="24"/>
          <w:szCs w:val="24"/>
        </w:rPr>
        <w:t>O víkendu 2</w:t>
      </w:r>
      <w:r w:rsidR="00D265F7">
        <w:rPr>
          <w:noProof/>
          <w:sz w:val="24"/>
          <w:szCs w:val="24"/>
        </w:rPr>
        <w:t>1</w:t>
      </w:r>
      <w:r w:rsidRPr="0033652C">
        <w:rPr>
          <w:noProof/>
          <w:sz w:val="24"/>
          <w:szCs w:val="24"/>
        </w:rPr>
        <w:t>. a 2</w:t>
      </w:r>
      <w:r w:rsidR="00D265F7">
        <w:rPr>
          <w:noProof/>
          <w:sz w:val="24"/>
          <w:szCs w:val="24"/>
        </w:rPr>
        <w:t>2</w:t>
      </w:r>
      <w:r w:rsidRPr="0033652C">
        <w:rPr>
          <w:noProof/>
          <w:sz w:val="24"/>
          <w:szCs w:val="24"/>
        </w:rPr>
        <w:t xml:space="preserve">. října </w:t>
      </w:r>
      <w:r w:rsidR="003130BB">
        <w:rPr>
          <w:noProof/>
          <w:sz w:val="24"/>
          <w:szCs w:val="24"/>
        </w:rPr>
        <w:t xml:space="preserve">si návštěvníci trojské zahrady užijí </w:t>
      </w:r>
      <w:r w:rsidRPr="0033652C">
        <w:rPr>
          <w:noProof/>
          <w:sz w:val="24"/>
          <w:szCs w:val="24"/>
        </w:rPr>
        <w:t xml:space="preserve">Dýňové hrátky. Pro </w:t>
      </w:r>
      <w:r w:rsidR="007B5F99">
        <w:rPr>
          <w:noProof/>
          <w:sz w:val="24"/>
          <w:szCs w:val="24"/>
        </w:rPr>
        <w:t xml:space="preserve">příchozí </w:t>
      </w:r>
      <w:r w:rsidRPr="0033652C">
        <w:rPr>
          <w:noProof/>
          <w:sz w:val="24"/>
          <w:szCs w:val="24"/>
        </w:rPr>
        <w:t>budou k dispozici dýně za drobný poplatek a</w:t>
      </w:r>
      <w:r w:rsidR="0099134D">
        <w:rPr>
          <w:noProof/>
          <w:sz w:val="24"/>
          <w:szCs w:val="24"/>
        </w:rPr>
        <w:t> </w:t>
      </w:r>
      <w:r w:rsidRPr="0033652C">
        <w:rPr>
          <w:noProof/>
          <w:sz w:val="24"/>
          <w:szCs w:val="24"/>
        </w:rPr>
        <w:t>také různé přírodniny, které mohou při</w:t>
      </w:r>
      <w:r>
        <w:rPr>
          <w:noProof/>
          <w:sz w:val="24"/>
          <w:szCs w:val="24"/>
        </w:rPr>
        <w:t xml:space="preserve"> </w:t>
      </w:r>
      <w:r w:rsidRPr="0033652C">
        <w:rPr>
          <w:noProof/>
          <w:sz w:val="24"/>
          <w:szCs w:val="24"/>
        </w:rPr>
        <w:t xml:space="preserve">tvoření </w:t>
      </w:r>
      <w:r w:rsidR="00340A7C">
        <w:rPr>
          <w:noProof/>
          <w:sz w:val="24"/>
          <w:szCs w:val="24"/>
        </w:rPr>
        <w:lastRenderedPageBreak/>
        <w:pict w14:anchorId="4B9DBB38">
          <v:shape id="Text Box 2" o:spid="_x0000_s1027" type="#_x0000_t202" style="position:absolute;left:0;text-align:left;margin-left:.95pt;margin-top:4.9pt;width:178.95pt;height:138pt;z-index:251663360;visibility:visible;mso-wrap-distance-left:9.05pt;mso-wrap-distance-top:5.7pt;mso-wrap-distance-right:9.05pt;mso-wrap-distance-bottom:5.7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" fillcolor="#cfc" strokecolor="#c3d69b" strokeweight=".05pt">
            <v:shadow on="t" color="#ededed" offset="2.1pt,2.1pt"/>
            <v:textbox>
              <w:txbxContent>
                <w:p w14:paraId="4B9DBB55" w14:textId="77777777" w:rsidR="003130BB" w:rsidRDefault="003130BB" w:rsidP="00ED0B90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color w:val="000000"/>
                    </w:rPr>
                  </w:pPr>
                  <w:r>
                    <w:rPr>
                      <w:rFonts w:cstheme="minorHAnsi"/>
                      <w:b/>
                      <w:color w:val="000000"/>
                    </w:rPr>
                    <w:t>Výstava dýní a dýňových aranžmá</w:t>
                  </w:r>
                </w:p>
                <w:p w14:paraId="4B9DBB56" w14:textId="77777777" w:rsidR="00ED0B90" w:rsidRDefault="00ED0B90" w:rsidP="00ED0B90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color w:val="000000"/>
                    </w:rPr>
                  </w:pPr>
                  <w:r w:rsidRPr="003130BB"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="00D265F7">
                    <w:rPr>
                      <w:rFonts w:cstheme="minorHAnsi"/>
                      <w:b/>
                      <w:color w:val="000000"/>
                    </w:rPr>
                    <w:t>3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.–3</w:t>
                  </w:r>
                  <w:r w:rsidR="00D265F7"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</w:t>
                  </w:r>
                  <w:r w:rsidR="003130BB" w:rsidRPr="003130BB">
                    <w:rPr>
                      <w:rFonts w:cstheme="minorHAnsi"/>
                      <w:b/>
                      <w:color w:val="000000"/>
                    </w:rPr>
                    <w:t xml:space="preserve"> 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10. 202</w:t>
                  </w:r>
                  <w:r w:rsidR="00D265F7">
                    <w:rPr>
                      <w:rFonts w:cstheme="minorHAnsi"/>
                      <w:b/>
                      <w:color w:val="000000"/>
                    </w:rPr>
                    <w:t>3</w:t>
                  </w:r>
                </w:p>
                <w:p w14:paraId="4B9DBB57" w14:textId="77777777" w:rsidR="003130BB" w:rsidRDefault="003130BB" w:rsidP="003130BB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Podzimní dílničky: </w:t>
                  </w:r>
                </w:p>
                <w:p w14:paraId="4B9DBB58" w14:textId="10C932B9" w:rsidR="003130BB" w:rsidRDefault="003130BB" w:rsidP="003130BB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</w:t>
                  </w:r>
                  <w:r w:rsidR="00D265F7">
                    <w:rPr>
                      <w:rFonts w:cstheme="minorHAnsi"/>
                      <w:color w:val="000000"/>
                    </w:rPr>
                    <w:t>4</w:t>
                  </w:r>
                  <w:r>
                    <w:rPr>
                      <w:rFonts w:cstheme="minorHAnsi"/>
                      <w:color w:val="000000"/>
                    </w:rPr>
                    <w:t>.–1</w:t>
                  </w:r>
                  <w:r w:rsidR="00D265F7">
                    <w:rPr>
                      <w:rFonts w:cstheme="minorHAnsi"/>
                      <w:color w:val="000000"/>
                    </w:rPr>
                    <w:t>5</w:t>
                  </w:r>
                  <w:r>
                    <w:rPr>
                      <w:rFonts w:cstheme="minorHAnsi"/>
                      <w:color w:val="000000"/>
                    </w:rPr>
                    <w:t>. 10, 10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>
                    <w:rPr>
                      <w:rFonts w:cstheme="minorHAnsi"/>
                      <w:color w:val="000000"/>
                    </w:rPr>
                    <w:t>00–1</w:t>
                  </w:r>
                  <w:r w:rsidR="00E73194">
                    <w:rPr>
                      <w:rFonts w:cstheme="minorHAnsi"/>
                      <w:color w:val="000000"/>
                    </w:rPr>
                    <w:t>7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>
                    <w:rPr>
                      <w:rFonts w:cstheme="minorHAnsi"/>
                      <w:color w:val="000000"/>
                    </w:rPr>
                    <w:t xml:space="preserve">00 </w:t>
                  </w:r>
                </w:p>
                <w:p w14:paraId="4B9DBB59" w14:textId="77777777" w:rsidR="003130BB" w:rsidRDefault="003130BB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Dýňové hrátky: </w:t>
                  </w:r>
                </w:p>
                <w:p w14:paraId="4B9DBB5A" w14:textId="7590F211" w:rsidR="003130BB" w:rsidRDefault="00ED0B90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</w:t>
                  </w:r>
                  <w:r w:rsidR="00D265F7">
                    <w:rPr>
                      <w:rFonts w:cstheme="minorHAnsi"/>
                      <w:color w:val="000000"/>
                    </w:rPr>
                    <w:t>1</w:t>
                  </w:r>
                  <w:r w:rsidRPr="00B7553D">
                    <w:rPr>
                      <w:rFonts w:cstheme="minorHAnsi"/>
                      <w:color w:val="000000"/>
                    </w:rPr>
                    <w:t>.–</w:t>
                  </w:r>
                  <w:r>
                    <w:rPr>
                      <w:rFonts w:cstheme="minorHAnsi"/>
                      <w:color w:val="000000"/>
                    </w:rPr>
                    <w:t>2</w:t>
                  </w:r>
                  <w:r w:rsidR="00D265F7">
                    <w:rPr>
                      <w:rFonts w:cstheme="minorHAnsi"/>
                      <w:color w:val="000000"/>
                    </w:rPr>
                    <w:t>2</w:t>
                  </w:r>
                  <w:r w:rsidRPr="00B7553D">
                    <w:rPr>
                      <w:rFonts w:cstheme="minorHAnsi"/>
                      <w:color w:val="000000"/>
                    </w:rPr>
                    <w:t>. 10</w:t>
                  </w:r>
                  <w:r w:rsidR="003130BB">
                    <w:rPr>
                      <w:rFonts w:cstheme="minorHAnsi"/>
                      <w:color w:val="000000"/>
                    </w:rPr>
                    <w:t>, 10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 w:rsidR="003130BB">
                    <w:rPr>
                      <w:rFonts w:cstheme="minorHAnsi"/>
                      <w:color w:val="000000"/>
                    </w:rPr>
                    <w:t>00–1</w:t>
                  </w:r>
                  <w:r w:rsidR="00E73194">
                    <w:rPr>
                      <w:rFonts w:cstheme="minorHAnsi"/>
                      <w:color w:val="000000"/>
                    </w:rPr>
                    <w:t>7</w:t>
                  </w:r>
                  <w:r w:rsidR="00C1676A">
                    <w:rPr>
                      <w:rFonts w:cstheme="minorHAnsi"/>
                      <w:color w:val="000000"/>
                    </w:rPr>
                    <w:t>.</w:t>
                  </w:r>
                  <w:r w:rsidR="003130BB">
                    <w:rPr>
                      <w:rFonts w:cstheme="minorHAnsi"/>
                      <w:color w:val="000000"/>
                    </w:rPr>
                    <w:t>00</w:t>
                  </w:r>
                </w:p>
                <w:p w14:paraId="4B9DBB5B" w14:textId="77777777" w:rsidR="00D265F7" w:rsidRDefault="00D265F7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Dlabání dýní</w:t>
                  </w:r>
                </w:p>
                <w:p w14:paraId="4B9DBB5C" w14:textId="54A3740E" w:rsidR="00D265F7" w:rsidRPr="00B7553D" w:rsidRDefault="00D265F7" w:rsidP="003130BB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28.</w:t>
                  </w:r>
                  <w:r w:rsidR="0099134D">
                    <w:rPr>
                      <w:rFonts w:cstheme="minorHAnsi"/>
                      <w:color w:val="000000"/>
                    </w:rPr>
                    <w:t>–</w:t>
                  </w:r>
                  <w:r>
                    <w:rPr>
                      <w:rFonts w:cstheme="minorHAnsi"/>
                      <w:color w:val="000000"/>
                    </w:rPr>
                    <w:t>29. 10, 10.00–1</w:t>
                  </w:r>
                  <w:r w:rsidR="00E73194">
                    <w:rPr>
                      <w:rFonts w:cstheme="minorHAnsi"/>
                      <w:color w:val="000000"/>
                    </w:rPr>
                    <w:t>7</w:t>
                  </w:r>
                  <w:r>
                    <w:rPr>
                      <w:rFonts w:cstheme="minorHAnsi"/>
                      <w:color w:val="000000"/>
                    </w:rPr>
                    <w:t>.00</w:t>
                  </w:r>
                </w:p>
                <w:p w14:paraId="4B9DBB5D" w14:textId="77777777" w:rsidR="00ED0B90" w:rsidRDefault="00ED0B90" w:rsidP="00ED0B90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B7553D">
                    <w:rPr>
                      <w:rFonts w:cstheme="minorHAnsi"/>
                      <w:color w:val="000000"/>
                    </w:rPr>
                    <w:t>Halloween</w:t>
                  </w:r>
                  <w:r w:rsidR="00D265F7">
                    <w:rPr>
                      <w:rFonts w:cstheme="minorHAnsi"/>
                      <w:color w:val="000000"/>
                    </w:rPr>
                    <w:t xml:space="preserve"> a lampionový průvod</w:t>
                  </w:r>
                  <w:r w:rsidR="003130BB">
                    <w:rPr>
                      <w:rFonts w:cstheme="minorHAnsi"/>
                      <w:color w:val="000000"/>
                    </w:rPr>
                    <w:t>:</w:t>
                  </w:r>
                </w:p>
                <w:p w14:paraId="4B9DBB5E" w14:textId="162BAEB5" w:rsidR="003130BB" w:rsidRPr="00B7553D" w:rsidRDefault="003130BB" w:rsidP="00ED0B90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</w:t>
                  </w:r>
                  <w:r w:rsidR="00D265F7">
                    <w:rPr>
                      <w:rFonts w:cstheme="minorHAnsi"/>
                      <w:color w:val="000000"/>
                    </w:rPr>
                    <w:t>1</w:t>
                  </w:r>
                  <w:r>
                    <w:rPr>
                      <w:rFonts w:cstheme="minorHAnsi"/>
                      <w:color w:val="000000"/>
                    </w:rPr>
                    <w:t>.</w:t>
                  </w:r>
                  <w:r w:rsidR="00C1676A">
                    <w:rPr>
                      <w:rFonts w:cstheme="minorHAnsi"/>
                      <w:color w:val="00000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</w:rPr>
                    <w:t>10</w:t>
                  </w:r>
                  <w:r w:rsidR="007B5F99">
                    <w:rPr>
                      <w:rFonts w:cstheme="minorHAnsi"/>
                      <w:color w:val="000000"/>
                    </w:rPr>
                    <w:t>,</w:t>
                  </w:r>
                  <w:r w:rsidR="00E73194">
                    <w:rPr>
                      <w:rFonts w:cstheme="minorHAnsi"/>
                      <w:color w:val="000000"/>
                    </w:rPr>
                    <w:t xml:space="preserve"> 14.00–19.00</w:t>
                  </w:r>
                </w:p>
                <w:p w14:paraId="4B9DBB5F" w14:textId="77777777" w:rsidR="00ED0B90" w:rsidRDefault="00ED0B90" w:rsidP="00ED0B90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Pr="0033652C">
        <w:rPr>
          <w:noProof/>
          <w:sz w:val="24"/>
          <w:szCs w:val="24"/>
        </w:rPr>
        <w:t xml:space="preserve">využít. </w:t>
      </w:r>
      <w:r>
        <w:rPr>
          <w:sz w:val="24"/>
          <w:szCs w:val="24"/>
        </w:rPr>
        <w:t xml:space="preserve">Děti spolu s rodiči mohou z dýní a plodů podzimu </w:t>
      </w:r>
      <w:r w:rsidR="00C1676A">
        <w:rPr>
          <w:sz w:val="24"/>
          <w:szCs w:val="24"/>
        </w:rPr>
        <w:t xml:space="preserve">zhotovovat </w:t>
      </w:r>
      <w:r w:rsidRPr="0033652C">
        <w:rPr>
          <w:sz w:val="24"/>
          <w:szCs w:val="24"/>
        </w:rPr>
        <w:t xml:space="preserve">nejrůznější aranžmá, zvířátka </w:t>
      </w:r>
      <w:r w:rsidR="007B5F99">
        <w:rPr>
          <w:sz w:val="24"/>
          <w:szCs w:val="24"/>
        </w:rPr>
        <w:t xml:space="preserve">či </w:t>
      </w:r>
      <w:r w:rsidRPr="0033652C">
        <w:rPr>
          <w:sz w:val="24"/>
          <w:szCs w:val="24"/>
        </w:rPr>
        <w:t xml:space="preserve">příšerky. </w:t>
      </w:r>
      <w:r w:rsidR="00D265F7">
        <w:rPr>
          <w:noProof/>
          <w:sz w:val="24"/>
          <w:szCs w:val="24"/>
        </w:rPr>
        <w:t>Ještě před Haloweenem, o víkendu 28.</w:t>
      </w:r>
      <w:r w:rsidR="007B5F99">
        <w:rPr>
          <w:noProof/>
          <w:sz w:val="24"/>
          <w:szCs w:val="24"/>
        </w:rPr>
        <w:t> </w:t>
      </w:r>
      <w:r w:rsidR="00D265F7">
        <w:rPr>
          <w:noProof/>
          <w:sz w:val="24"/>
          <w:szCs w:val="24"/>
        </w:rPr>
        <w:t>a</w:t>
      </w:r>
      <w:r w:rsidR="0099134D">
        <w:rPr>
          <w:noProof/>
          <w:sz w:val="24"/>
          <w:szCs w:val="24"/>
        </w:rPr>
        <w:t> </w:t>
      </w:r>
      <w:r w:rsidR="00D265F7">
        <w:rPr>
          <w:noProof/>
          <w:sz w:val="24"/>
          <w:szCs w:val="24"/>
        </w:rPr>
        <w:t>29.</w:t>
      </w:r>
      <w:r w:rsidR="007B5F99">
        <w:rPr>
          <w:noProof/>
          <w:sz w:val="24"/>
          <w:szCs w:val="24"/>
        </w:rPr>
        <w:t> </w:t>
      </w:r>
      <w:r w:rsidR="00D265F7">
        <w:rPr>
          <w:noProof/>
          <w:sz w:val="24"/>
          <w:szCs w:val="24"/>
        </w:rPr>
        <w:t>října</w:t>
      </w:r>
      <w:r w:rsidR="007B5F99">
        <w:rPr>
          <w:noProof/>
          <w:sz w:val="24"/>
          <w:szCs w:val="24"/>
        </w:rPr>
        <w:t>,</w:t>
      </w:r>
      <w:r w:rsidR="00D265F7">
        <w:rPr>
          <w:noProof/>
          <w:sz w:val="24"/>
          <w:szCs w:val="24"/>
        </w:rPr>
        <w:t xml:space="preserve"> pak mohou malí i velcí společně přijít dlabat dýně a vyrobit si dýňové lucerny pro nadcházející </w:t>
      </w:r>
      <w:r w:rsidR="0099134D">
        <w:rPr>
          <w:noProof/>
          <w:sz w:val="24"/>
          <w:szCs w:val="24"/>
        </w:rPr>
        <w:t>h</w:t>
      </w:r>
      <w:r w:rsidR="00D265F7">
        <w:rPr>
          <w:noProof/>
          <w:sz w:val="24"/>
          <w:szCs w:val="24"/>
        </w:rPr>
        <w:t>alloweenský průvod botanickou zahradou, který se uskuteční v úterý 31. října.</w:t>
      </w:r>
      <w:r w:rsidR="00784182">
        <w:rPr>
          <w:noProof/>
          <w:sz w:val="24"/>
          <w:szCs w:val="24"/>
        </w:rPr>
        <w:t xml:space="preserve"> Během víkendových akcí pro celou rodinu bude připraven i</w:t>
      </w:r>
      <w:r w:rsidR="007B5F99">
        <w:rPr>
          <w:noProof/>
          <w:sz w:val="24"/>
          <w:szCs w:val="24"/>
        </w:rPr>
        <w:t> </w:t>
      </w:r>
      <w:r w:rsidR="00784182">
        <w:rPr>
          <w:noProof/>
          <w:sz w:val="24"/>
          <w:szCs w:val="24"/>
        </w:rPr>
        <w:t xml:space="preserve">hudební program a bohaté občerstvení. </w:t>
      </w:r>
    </w:p>
    <w:p w14:paraId="4B9DBAFB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4B9DBAFC" w14:textId="77777777" w:rsidR="00784182" w:rsidRDefault="00784182" w:rsidP="00784182">
      <w:pPr>
        <w:spacing w:after="0" w:line="276" w:lineRule="auto"/>
        <w:rPr>
          <w:rStyle w:val="InternetLink"/>
          <w:b/>
          <w:sz w:val="24"/>
          <w:szCs w:val="24"/>
        </w:rPr>
      </w:pPr>
    </w:p>
    <w:p w14:paraId="4B9DBAFD" w14:textId="77777777" w:rsidR="009372EF" w:rsidRPr="00990F27" w:rsidRDefault="009372EF" w:rsidP="009372EF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  <w:lang w:val="cs-CZ"/>
        </w:rPr>
        <w:t xml:space="preserve">, </w:t>
      </w:r>
      <w:proofErr w:type="spellStart"/>
      <w:r>
        <w:rPr>
          <w:rStyle w:val="InternetLink"/>
          <w:b/>
          <w:sz w:val="24"/>
          <w:szCs w:val="24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4B9DBAFE" w14:textId="77777777" w:rsidR="009372EF" w:rsidRDefault="009372EF" w:rsidP="009372EF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0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4B9DBAFF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4B9DBB00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4B9DBB01" w14:textId="77777777" w:rsidR="00AB6073" w:rsidRDefault="00AB6073" w:rsidP="00AB6073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4B9DBB02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4B9DBB03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4B9DBB04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4B9DBB05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B9DBB06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4B9DBB07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4B9DBB08" w14:textId="77777777" w:rsidR="00AB6073" w:rsidRPr="00465E8D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4B9DBB09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B9DBB0A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Cs w:val="24"/>
        </w:rPr>
      </w:pPr>
    </w:p>
    <w:p w14:paraId="4B9DBB0B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0C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0D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0E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0F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10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11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12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13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14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15" w14:textId="77777777" w:rsidR="00784182" w:rsidRDefault="00784182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  <w:bookmarkStart w:id="1" w:name="_GoBack"/>
      <w:bookmarkEnd w:id="1"/>
    </w:p>
    <w:p w14:paraId="4B9DBB16" w14:textId="77777777" w:rsidR="00784182" w:rsidRDefault="00784182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17" w14:textId="77777777" w:rsidR="00784182" w:rsidRDefault="00784182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18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19" w14:textId="77777777" w:rsidR="00E73194" w:rsidRDefault="00E73194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1A" w14:textId="77777777" w:rsidR="00E73194" w:rsidRDefault="00E73194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</w:p>
    <w:p w14:paraId="4B9DBB1B" w14:textId="77777777" w:rsidR="00AB6073" w:rsidRPr="00F44B6B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  <w:lang w:val="cs-CZ"/>
        </w:rPr>
      </w:pPr>
      <w:r w:rsidRPr="00457C19">
        <w:rPr>
          <w:rStyle w:val="InternetLink"/>
          <w:b/>
          <w:color w:val="2D720E"/>
          <w:sz w:val="28"/>
          <w:szCs w:val="28"/>
        </w:rPr>
        <w:lastRenderedPageBreak/>
        <w:t>Akce Botanické zahrady hl. m. Prahy 2023</w:t>
      </w:r>
      <w:r>
        <w:rPr>
          <w:rStyle w:val="InternetLink"/>
          <w:b/>
          <w:color w:val="2D720E"/>
          <w:sz w:val="28"/>
          <w:szCs w:val="28"/>
          <w:lang w:val="cs-CZ"/>
        </w:rPr>
        <w:br/>
      </w:r>
    </w:p>
    <w:p w14:paraId="4B9DBB1C" w14:textId="77777777" w:rsidR="00AB6073" w:rsidRDefault="00AB6073" w:rsidP="00AB607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B9DBB1D" w14:textId="77777777" w:rsidR="00AB6073" w:rsidRDefault="00AB6073" w:rsidP="00AB6073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1</w:t>
      </w:r>
      <w:r w:rsidRPr="00DE1FBE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10.</w:t>
      </w:r>
      <w:r w:rsidRPr="00DE1FBE">
        <w:rPr>
          <w:b/>
          <w:color w:val="000000"/>
          <w:sz w:val="24"/>
          <w:szCs w:val="24"/>
        </w:rPr>
        <w:t xml:space="preserve"> </w:t>
      </w:r>
    </w:p>
    <w:p w14:paraId="4B9DBB1E" w14:textId="77777777" w:rsidR="00AB6073" w:rsidRDefault="00AB6073" w:rsidP="00AB6073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Královny medu zblízka</w:t>
      </w:r>
    </w:p>
    <w:p w14:paraId="4B9DBB1F" w14:textId="77777777" w:rsidR="00AB6073" w:rsidRPr="002F2379" w:rsidRDefault="00AB6073" w:rsidP="002F2379">
      <w:pPr>
        <w:spacing w:line="276" w:lineRule="auto"/>
        <w:jc w:val="both"/>
        <w:rPr>
          <w:color w:val="000000"/>
          <w:sz w:val="24"/>
          <w:szCs w:val="24"/>
        </w:rPr>
      </w:pPr>
      <w:r w:rsidRPr="001B55F5">
        <w:rPr>
          <w:color w:val="000000"/>
          <w:sz w:val="24"/>
          <w:szCs w:val="24"/>
        </w:rPr>
        <w:t xml:space="preserve">Panelová výstava </w:t>
      </w:r>
      <w:bookmarkStart w:id="2" w:name="_Hlk140062475"/>
      <w:r w:rsidRPr="001B55F5">
        <w:rPr>
          <w:color w:val="000000"/>
          <w:sz w:val="24"/>
          <w:szCs w:val="24"/>
        </w:rPr>
        <w:t xml:space="preserve">představuje návštěvníkům včelu medonosnou tak, jak ji neznají. Fotografie, které vznikly využitím mikrofotografické techniky skenovací elektronové mikroskopie, </w:t>
      </w:r>
      <w:r>
        <w:rPr>
          <w:color w:val="000000"/>
          <w:sz w:val="24"/>
          <w:szCs w:val="24"/>
        </w:rPr>
        <w:t xml:space="preserve">přiblíží </w:t>
      </w:r>
      <w:r w:rsidRPr="001B55F5">
        <w:rPr>
          <w:color w:val="000000"/>
          <w:sz w:val="24"/>
          <w:szCs w:val="24"/>
        </w:rPr>
        <w:t xml:space="preserve">pomocí až 4000násobně zvětšených </w:t>
      </w:r>
      <w:r>
        <w:rPr>
          <w:color w:val="000000"/>
          <w:sz w:val="24"/>
          <w:szCs w:val="24"/>
        </w:rPr>
        <w:t xml:space="preserve">záběrů </w:t>
      </w:r>
      <w:r w:rsidRPr="001B55F5">
        <w:rPr>
          <w:color w:val="000000"/>
          <w:sz w:val="24"/>
          <w:szCs w:val="24"/>
        </w:rPr>
        <w:t xml:space="preserve">detaily ze života tohoto druhu hmyzu. Autorem snímků je fotograf a vědecký pracovník Viktor Sýkora. </w:t>
      </w:r>
      <w:bookmarkEnd w:id="2"/>
    </w:p>
    <w:p w14:paraId="4B9DBB20" w14:textId="77777777" w:rsidR="00AB6073" w:rsidRDefault="00AB6073" w:rsidP="00AB6073">
      <w:pPr>
        <w:spacing w:after="0" w:line="276" w:lineRule="auto"/>
        <w:jc w:val="both"/>
        <w:rPr>
          <w:b/>
          <w:bCs/>
          <w:sz w:val="24"/>
          <w:szCs w:val="24"/>
        </w:rPr>
      </w:pPr>
      <w:r w:rsidRPr="00276B2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276B26">
        <w:rPr>
          <w:b/>
          <w:bCs/>
          <w:sz w:val="24"/>
          <w:szCs w:val="24"/>
        </w:rPr>
        <w:t xml:space="preserve">. – </w:t>
      </w:r>
      <w:r>
        <w:rPr>
          <w:b/>
          <w:bCs/>
          <w:sz w:val="24"/>
          <w:szCs w:val="24"/>
        </w:rPr>
        <w:t>31</w:t>
      </w:r>
      <w:r w:rsidRPr="00276B2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10</w:t>
      </w:r>
      <w:r w:rsidRPr="00276B26">
        <w:rPr>
          <w:b/>
          <w:bCs/>
          <w:sz w:val="24"/>
          <w:szCs w:val="24"/>
        </w:rPr>
        <w:t xml:space="preserve">. </w:t>
      </w:r>
    </w:p>
    <w:p w14:paraId="4B9DBB21" w14:textId="77777777" w:rsidR="00AB6073" w:rsidRDefault="00AB6073" w:rsidP="00AB6073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Výstava dýní</w:t>
      </w:r>
    </w:p>
    <w:p w14:paraId="4B9DBB22" w14:textId="77777777" w:rsidR="00AB6073" w:rsidRDefault="00AB6073" w:rsidP="00AB6073">
      <w:p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bCs/>
          <w:sz w:val="24"/>
          <w:szCs w:val="24"/>
        </w:rPr>
        <w:t xml:space="preserve">V botanické zahradě </w:t>
      </w:r>
      <w:r>
        <w:rPr>
          <w:bCs/>
          <w:sz w:val="24"/>
          <w:szCs w:val="24"/>
        </w:rPr>
        <w:t xml:space="preserve">tradičně zpestří podzim </w:t>
      </w:r>
      <w:r w:rsidRPr="004C2984">
        <w:rPr>
          <w:bCs/>
          <w:sz w:val="24"/>
          <w:szCs w:val="24"/>
        </w:rPr>
        <w:t>přehlídka dýní všech tvarů, velikostí a barev. Dýňová aranžmá budou, stejně jako celá letošní sezóna v botanické zahradě, inspirována Asií a</w:t>
      </w:r>
      <w:r>
        <w:rPr>
          <w:bCs/>
          <w:sz w:val="24"/>
          <w:szCs w:val="24"/>
        </w:rPr>
        <w:t> </w:t>
      </w:r>
      <w:r w:rsidRPr="004C2984">
        <w:rPr>
          <w:bCs/>
          <w:sz w:val="24"/>
          <w:szCs w:val="24"/>
        </w:rPr>
        <w:t>připomenou kulturu různých koutů tohoto kontinentu. K vidění bude drak, gejši, rikša, vrcholky Himálaje, lampiony a další zajímavé motivy. Výstavu doprovodí interaktivní prvky a</w:t>
      </w:r>
      <w:r>
        <w:rPr>
          <w:bCs/>
          <w:sz w:val="24"/>
          <w:szCs w:val="24"/>
        </w:rPr>
        <w:t> </w:t>
      </w:r>
      <w:r w:rsidRPr="004C2984">
        <w:rPr>
          <w:bCs/>
          <w:sz w:val="24"/>
          <w:szCs w:val="24"/>
        </w:rPr>
        <w:t>hry s dýněmi.</w:t>
      </w:r>
      <w:r>
        <w:rPr>
          <w:bCs/>
          <w:sz w:val="24"/>
          <w:szCs w:val="24"/>
        </w:rPr>
        <w:t xml:space="preserve"> </w:t>
      </w:r>
      <w:r w:rsidRPr="004C2984">
        <w:rPr>
          <w:bCs/>
          <w:sz w:val="24"/>
          <w:szCs w:val="24"/>
        </w:rPr>
        <w:t xml:space="preserve">Rodiny s dětmi se mohou těšit na zábavný doprovodný program. </w:t>
      </w:r>
    </w:p>
    <w:p w14:paraId="4B9DBB23" w14:textId="77777777" w:rsidR="00AB6073" w:rsidRPr="004C2984" w:rsidRDefault="00AB6073" w:rsidP="00AB6073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i/>
          <w:color w:val="000000"/>
          <w:sz w:val="24"/>
          <w:szCs w:val="24"/>
        </w:rPr>
        <w:t xml:space="preserve">14. </w:t>
      </w:r>
      <w:r>
        <w:rPr>
          <w:i/>
          <w:color w:val="000000"/>
          <w:sz w:val="24"/>
          <w:szCs w:val="24"/>
        </w:rPr>
        <w:t xml:space="preserve">– </w:t>
      </w:r>
      <w:r w:rsidRPr="004C2984">
        <w:rPr>
          <w:i/>
          <w:color w:val="000000"/>
          <w:sz w:val="24"/>
          <w:szCs w:val="24"/>
        </w:rPr>
        <w:t>15.</w:t>
      </w:r>
      <w:r>
        <w:rPr>
          <w:i/>
          <w:color w:val="000000"/>
          <w:sz w:val="24"/>
          <w:szCs w:val="24"/>
        </w:rPr>
        <w:t xml:space="preserve"> 10.</w:t>
      </w:r>
      <w:r w:rsidRPr="004C2984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ab/>
        <w:t>P</w:t>
      </w:r>
      <w:r w:rsidRPr="004C2984">
        <w:rPr>
          <w:i/>
          <w:color w:val="000000"/>
          <w:sz w:val="24"/>
          <w:szCs w:val="24"/>
        </w:rPr>
        <w:t>odzimní dílničky</w:t>
      </w:r>
    </w:p>
    <w:p w14:paraId="4B9DBB24" w14:textId="77777777" w:rsidR="00AB6073" w:rsidRDefault="00AB6073" w:rsidP="00AB6073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4C2984">
        <w:rPr>
          <w:bCs/>
          <w:i/>
          <w:sz w:val="24"/>
          <w:szCs w:val="24"/>
        </w:rPr>
        <w:t xml:space="preserve">21. – 22. 10. </w:t>
      </w:r>
      <w:r>
        <w:rPr>
          <w:bCs/>
          <w:i/>
          <w:sz w:val="24"/>
          <w:szCs w:val="24"/>
        </w:rPr>
        <w:tab/>
      </w:r>
      <w:r w:rsidRPr="004C2984">
        <w:rPr>
          <w:bCs/>
          <w:i/>
          <w:sz w:val="24"/>
          <w:szCs w:val="24"/>
        </w:rPr>
        <w:t>Dýňové hrátky</w:t>
      </w:r>
    </w:p>
    <w:p w14:paraId="4B9DBB25" w14:textId="77777777" w:rsidR="00AB6073" w:rsidRDefault="00AB6073" w:rsidP="00AB6073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28. – 29. 10. </w:t>
      </w:r>
      <w:r>
        <w:rPr>
          <w:bCs/>
          <w:i/>
          <w:sz w:val="24"/>
          <w:szCs w:val="24"/>
        </w:rPr>
        <w:tab/>
        <w:t>Dlabání dýní</w:t>
      </w:r>
    </w:p>
    <w:p w14:paraId="4B9DBB26" w14:textId="77777777" w:rsidR="00AB6073" w:rsidRDefault="00AB6073" w:rsidP="00AB6073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4C2984">
        <w:rPr>
          <w:bCs/>
          <w:i/>
          <w:sz w:val="24"/>
          <w:szCs w:val="24"/>
        </w:rPr>
        <w:t xml:space="preserve">31. 10. </w:t>
      </w:r>
      <w:r>
        <w:rPr>
          <w:bCs/>
          <w:i/>
          <w:sz w:val="24"/>
          <w:szCs w:val="24"/>
        </w:rPr>
        <w:tab/>
      </w:r>
      <w:r w:rsidRPr="004C2984">
        <w:rPr>
          <w:bCs/>
          <w:i/>
          <w:sz w:val="24"/>
          <w:szCs w:val="24"/>
        </w:rPr>
        <w:t>Oslavy Halloween</w:t>
      </w:r>
      <w:r>
        <w:rPr>
          <w:bCs/>
          <w:i/>
          <w:sz w:val="24"/>
          <w:szCs w:val="24"/>
        </w:rPr>
        <w:t>u</w:t>
      </w:r>
      <w:r w:rsidRPr="004C2984">
        <w:rPr>
          <w:bCs/>
          <w:i/>
          <w:sz w:val="24"/>
          <w:szCs w:val="24"/>
        </w:rPr>
        <w:t xml:space="preserve"> a lampionový průvod</w:t>
      </w:r>
    </w:p>
    <w:p w14:paraId="4B9DBB27" w14:textId="77777777" w:rsidR="00784182" w:rsidRDefault="00784182" w:rsidP="00784182">
      <w:pPr>
        <w:spacing w:after="0" w:line="276" w:lineRule="auto"/>
        <w:jc w:val="both"/>
        <w:rPr>
          <w:bCs/>
          <w:i/>
          <w:sz w:val="24"/>
          <w:szCs w:val="24"/>
        </w:rPr>
      </w:pPr>
    </w:p>
    <w:p w14:paraId="4B9DBB28" w14:textId="77777777" w:rsidR="00784182" w:rsidRDefault="00784182" w:rsidP="00784182">
      <w:pPr>
        <w:spacing w:after="0" w:line="276" w:lineRule="auto"/>
        <w:jc w:val="both"/>
        <w:rPr>
          <w:b/>
          <w:bCs/>
          <w:sz w:val="24"/>
          <w:szCs w:val="24"/>
        </w:rPr>
      </w:pPr>
      <w:r w:rsidRPr="00784182">
        <w:rPr>
          <w:b/>
          <w:bCs/>
          <w:sz w:val="24"/>
          <w:szCs w:val="24"/>
        </w:rPr>
        <w:t xml:space="preserve">10. 11. </w:t>
      </w:r>
      <w:r w:rsidR="009B3C83">
        <w:rPr>
          <w:b/>
          <w:bCs/>
          <w:sz w:val="24"/>
          <w:szCs w:val="24"/>
        </w:rPr>
        <w:t>–</w:t>
      </w:r>
      <w:r w:rsidRPr="00784182">
        <w:rPr>
          <w:b/>
          <w:bCs/>
          <w:sz w:val="24"/>
          <w:szCs w:val="24"/>
        </w:rPr>
        <w:t xml:space="preserve"> </w:t>
      </w:r>
      <w:r w:rsidR="009B3C83">
        <w:rPr>
          <w:b/>
          <w:bCs/>
          <w:sz w:val="24"/>
          <w:szCs w:val="24"/>
        </w:rPr>
        <w:t>16. 12.</w:t>
      </w:r>
    </w:p>
    <w:p w14:paraId="4B9DBB29" w14:textId="77777777" w:rsidR="009B3C83" w:rsidRDefault="009B3C83" w:rsidP="0078418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Džungle, která nespí </w:t>
      </w:r>
    </w:p>
    <w:p w14:paraId="4B9DBB2A" w14:textId="77777777" w:rsidR="009B3C83" w:rsidRDefault="009B3C83" w:rsidP="009B3C83">
      <w:pPr>
        <w:spacing w:after="0" w:line="276" w:lineRule="auto"/>
        <w:jc w:val="both"/>
        <w:rPr>
          <w:color w:val="000000"/>
          <w:sz w:val="24"/>
          <w:szCs w:val="24"/>
        </w:rPr>
      </w:pPr>
      <w:r w:rsidRPr="003F4147">
        <w:rPr>
          <w:color w:val="000000"/>
          <w:sz w:val="24"/>
          <w:szCs w:val="24"/>
        </w:rPr>
        <w:t xml:space="preserve">Na konec sezóny botanická zahrada opět připravuje oblíbené večerní komentované procházky setmělými prostory skleníku Fata Morgana, nazvané Džungle, která nespí. Noční </w:t>
      </w:r>
      <w:r>
        <w:rPr>
          <w:color w:val="000000"/>
          <w:sz w:val="24"/>
          <w:szCs w:val="24"/>
        </w:rPr>
        <w:t xml:space="preserve">návštěva </w:t>
      </w:r>
      <w:r w:rsidRPr="003F4147">
        <w:rPr>
          <w:color w:val="000000"/>
          <w:sz w:val="24"/>
          <w:szCs w:val="24"/>
        </w:rPr>
        <w:t xml:space="preserve">expozice poskytuje zcela jiný zážitek než </w:t>
      </w:r>
      <w:r>
        <w:rPr>
          <w:color w:val="000000"/>
          <w:sz w:val="24"/>
          <w:szCs w:val="24"/>
        </w:rPr>
        <w:t xml:space="preserve">návštěva </w:t>
      </w:r>
      <w:r w:rsidRPr="003F4147">
        <w:rPr>
          <w:color w:val="000000"/>
          <w:sz w:val="24"/>
          <w:szCs w:val="24"/>
        </w:rPr>
        <w:t xml:space="preserve">ve dne. Některé druhy rostlin rozkvétají právě za tmy a omamně voní, skleníkem se nese koncertování tropických žabek. Na prohlídku setmělou džunglí se zájemci mohou vydat od </w:t>
      </w:r>
      <w:r>
        <w:rPr>
          <w:color w:val="000000"/>
          <w:sz w:val="24"/>
          <w:szCs w:val="24"/>
        </w:rPr>
        <w:t>10</w:t>
      </w:r>
      <w:r w:rsidRPr="003F4147">
        <w:rPr>
          <w:color w:val="000000"/>
          <w:sz w:val="24"/>
          <w:szCs w:val="24"/>
        </w:rPr>
        <w:t>. listopadu.</w:t>
      </w:r>
    </w:p>
    <w:p w14:paraId="4B9DBB2B" w14:textId="77777777" w:rsidR="009B3C83" w:rsidRPr="00784182" w:rsidRDefault="009B3C83" w:rsidP="00784182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B9DBB2C" w14:textId="77777777" w:rsidR="00AB6073" w:rsidRDefault="00AB6073" w:rsidP="009B3C83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4B9DBB2D" w14:textId="77777777" w:rsidR="00AB6073" w:rsidRDefault="00340A7C" w:rsidP="00AB6073">
      <w:pPr>
        <w:spacing w:after="0" w:line="276" w:lineRule="auto"/>
        <w:jc w:val="center"/>
        <w:rPr>
          <w:noProof/>
          <w:sz w:val="24"/>
          <w:szCs w:val="24"/>
        </w:rPr>
      </w:pPr>
      <w:hyperlink r:id="rId13" w:history="1">
        <w:r w:rsidR="00AB6073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</w:p>
    <w:p w14:paraId="4B9DBB2E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4B9DBB2F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4B9DBB30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4B9DBB31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4B9DBB32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4B9DBB33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4B9DBB34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4B9DBB35" w14:textId="77777777" w:rsidR="00E11FFE" w:rsidRPr="003829FC" w:rsidRDefault="00E11FFE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3829FC" w:rsidSect="00FC2B78">
      <w:headerReference w:type="default" r:id="rId14"/>
      <w:footerReference w:type="default" r:id="rId15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DBB3B" w14:textId="77777777" w:rsidR="00307596" w:rsidRDefault="00307596">
      <w:pPr>
        <w:spacing w:after="0" w:line="240" w:lineRule="auto"/>
      </w:pPr>
      <w:r>
        <w:separator/>
      </w:r>
    </w:p>
  </w:endnote>
  <w:endnote w:type="continuationSeparator" w:id="0">
    <w:p w14:paraId="4B9DBB3C" w14:textId="77777777" w:rsidR="00307596" w:rsidRDefault="0030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DBB3F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4B9DBB44" w14:textId="77777777">
      <w:tc>
        <w:tcPr>
          <w:tcW w:w="7922" w:type="dxa"/>
          <w:vAlign w:val="bottom"/>
        </w:tcPr>
        <w:p w14:paraId="4B9DBB40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4B9DBB41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4B9DBB42" w14:textId="77777777" w:rsidR="003B2EEE" w:rsidRDefault="00340A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4B9DBB43" w14:textId="77777777" w:rsidR="003B2EEE" w:rsidRDefault="00CE68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7B5F99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4B9DBB45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DBB39" w14:textId="77777777" w:rsidR="00307596" w:rsidRDefault="00307596">
      <w:pPr>
        <w:spacing w:after="0" w:line="240" w:lineRule="auto"/>
      </w:pPr>
      <w:r>
        <w:separator/>
      </w:r>
    </w:p>
  </w:footnote>
  <w:footnote w:type="continuationSeparator" w:id="0">
    <w:p w14:paraId="4B9DBB3A" w14:textId="77777777" w:rsidR="00307596" w:rsidRDefault="0030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DBB3D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B9DBB46" wp14:editId="4B9DBB47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4B9DBB3E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37A8A"/>
    <w:rsid w:val="00050EF0"/>
    <w:rsid w:val="000640C7"/>
    <w:rsid w:val="00064627"/>
    <w:rsid w:val="00071039"/>
    <w:rsid w:val="00074174"/>
    <w:rsid w:val="0009744B"/>
    <w:rsid w:val="000D4D22"/>
    <w:rsid w:val="000F4841"/>
    <w:rsid w:val="00113379"/>
    <w:rsid w:val="0017118A"/>
    <w:rsid w:val="00184072"/>
    <w:rsid w:val="00196703"/>
    <w:rsid w:val="001A1E95"/>
    <w:rsid w:val="001B1C07"/>
    <w:rsid w:val="001B72CC"/>
    <w:rsid w:val="001C1023"/>
    <w:rsid w:val="001C4262"/>
    <w:rsid w:val="001D7513"/>
    <w:rsid w:val="00202056"/>
    <w:rsid w:val="00206937"/>
    <w:rsid w:val="00214601"/>
    <w:rsid w:val="00217962"/>
    <w:rsid w:val="00223BA7"/>
    <w:rsid w:val="00223BD7"/>
    <w:rsid w:val="00232DE1"/>
    <w:rsid w:val="002465D5"/>
    <w:rsid w:val="00251BC0"/>
    <w:rsid w:val="00265031"/>
    <w:rsid w:val="002E7FB7"/>
    <w:rsid w:val="002F2379"/>
    <w:rsid w:val="00307596"/>
    <w:rsid w:val="003130BB"/>
    <w:rsid w:val="00321B6A"/>
    <w:rsid w:val="0033506D"/>
    <w:rsid w:val="0033652C"/>
    <w:rsid w:val="00340A15"/>
    <w:rsid w:val="00340A7C"/>
    <w:rsid w:val="00340F27"/>
    <w:rsid w:val="00341828"/>
    <w:rsid w:val="00343720"/>
    <w:rsid w:val="00350107"/>
    <w:rsid w:val="00353568"/>
    <w:rsid w:val="00362799"/>
    <w:rsid w:val="0036408A"/>
    <w:rsid w:val="00371460"/>
    <w:rsid w:val="00381CBF"/>
    <w:rsid w:val="003829FC"/>
    <w:rsid w:val="003943A5"/>
    <w:rsid w:val="00395F66"/>
    <w:rsid w:val="00397FD8"/>
    <w:rsid w:val="003A772A"/>
    <w:rsid w:val="003B2EEE"/>
    <w:rsid w:val="003F5F28"/>
    <w:rsid w:val="00404EB4"/>
    <w:rsid w:val="00412D88"/>
    <w:rsid w:val="00417716"/>
    <w:rsid w:val="0042368B"/>
    <w:rsid w:val="00426295"/>
    <w:rsid w:val="00430F44"/>
    <w:rsid w:val="00490CC7"/>
    <w:rsid w:val="004B4C7B"/>
    <w:rsid w:val="004C36F4"/>
    <w:rsid w:val="004D56D4"/>
    <w:rsid w:val="004F6B14"/>
    <w:rsid w:val="00506917"/>
    <w:rsid w:val="0056207B"/>
    <w:rsid w:val="005719C5"/>
    <w:rsid w:val="00581E6E"/>
    <w:rsid w:val="00595C94"/>
    <w:rsid w:val="005B5806"/>
    <w:rsid w:val="005B678E"/>
    <w:rsid w:val="005C4D61"/>
    <w:rsid w:val="005D2CFB"/>
    <w:rsid w:val="005D6E78"/>
    <w:rsid w:val="005E1BE1"/>
    <w:rsid w:val="005E45BB"/>
    <w:rsid w:val="00605F3F"/>
    <w:rsid w:val="00653EC3"/>
    <w:rsid w:val="00660587"/>
    <w:rsid w:val="00660D76"/>
    <w:rsid w:val="006941DC"/>
    <w:rsid w:val="00694A97"/>
    <w:rsid w:val="00695F72"/>
    <w:rsid w:val="006B5DE4"/>
    <w:rsid w:val="006C7E17"/>
    <w:rsid w:val="006F411E"/>
    <w:rsid w:val="006F5F12"/>
    <w:rsid w:val="00716C6E"/>
    <w:rsid w:val="0073378B"/>
    <w:rsid w:val="00763105"/>
    <w:rsid w:val="00771855"/>
    <w:rsid w:val="00772DA8"/>
    <w:rsid w:val="00774F29"/>
    <w:rsid w:val="00777B26"/>
    <w:rsid w:val="00784182"/>
    <w:rsid w:val="00794106"/>
    <w:rsid w:val="007B5F99"/>
    <w:rsid w:val="007B7BB5"/>
    <w:rsid w:val="007C7ABB"/>
    <w:rsid w:val="007E33CA"/>
    <w:rsid w:val="007E612A"/>
    <w:rsid w:val="007F0080"/>
    <w:rsid w:val="007F5B76"/>
    <w:rsid w:val="008008DC"/>
    <w:rsid w:val="0081762A"/>
    <w:rsid w:val="008327EA"/>
    <w:rsid w:val="00841BF1"/>
    <w:rsid w:val="00845CA7"/>
    <w:rsid w:val="00863544"/>
    <w:rsid w:val="00894E5A"/>
    <w:rsid w:val="008B57FC"/>
    <w:rsid w:val="008E09D0"/>
    <w:rsid w:val="008E149E"/>
    <w:rsid w:val="008E3EBF"/>
    <w:rsid w:val="009007FB"/>
    <w:rsid w:val="0091222C"/>
    <w:rsid w:val="00930425"/>
    <w:rsid w:val="009372EF"/>
    <w:rsid w:val="0099134D"/>
    <w:rsid w:val="009B3C83"/>
    <w:rsid w:val="00A02A04"/>
    <w:rsid w:val="00A07677"/>
    <w:rsid w:val="00A138E3"/>
    <w:rsid w:val="00A26974"/>
    <w:rsid w:val="00A35A6B"/>
    <w:rsid w:val="00A51FFC"/>
    <w:rsid w:val="00A80E8E"/>
    <w:rsid w:val="00A92008"/>
    <w:rsid w:val="00A94A8F"/>
    <w:rsid w:val="00AA0077"/>
    <w:rsid w:val="00AA56D5"/>
    <w:rsid w:val="00AB0F03"/>
    <w:rsid w:val="00AB6073"/>
    <w:rsid w:val="00B0434E"/>
    <w:rsid w:val="00B158A7"/>
    <w:rsid w:val="00B165E3"/>
    <w:rsid w:val="00B44196"/>
    <w:rsid w:val="00B45EAA"/>
    <w:rsid w:val="00B505AC"/>
    <w:rsid w:val="00B57889"/>
    <w:rsid w:val="00B6271E"/>
    <w:rsid w:val="00B71C35"/>
    <w:rsid w:val="00B7377F"/>
    <w:rsid w:val="00B7553D"/>
    <w:rsid w:val="00B84D11"/>
    <w:rsid w:val="00B85C9C"/>
    <w:rsid w:val="00B90055"/>
    <w:rsid w:val="00B91DC0"/>
    <w:rsid w:val="00BD1903"/>
    <w:rsid w:val="00BF5307"/>
    <w:rsid w:val="00C10D7F"/>
    <w:rsid w:val="00C11441"/>
    <w:rsid w:val="00C1676A"/>
    <w:rsid w:val="00C20680"/>
    <w:rsid w:val="00C21CF4"/>
    <w:rsid w:val="00C267DB"/>
    <w:rsid w:val="00C421D8"/>
    <w:rsid w:val="00C65F4C"/>
    <w:rsid w:val="00C7040B"/>
    <w:rsid w:val="00C722B0"/>
    <w:rsid w:val="00C82DD7"/>
    <w:rsid w:val="00CA664F"/>
    <w:rsid w:val="00CA6A4F"/>
    <w:rsid w:val="00CA7FAC"/>
    <w:rsid w:val="00CD09A5"/>
    <w:rsid w:val="00CE0F46"/>
    <w:rsid w:val="00CE1775"/>
    <w:rsid w:val="00CE6858"/>
    <w:rsid w:val="00CF3492"/>
    <w:rsid w:val="00D24626"/>
    <w:rsid w:val="00D265F7"/>
    <w:rsid w:val="00D436CC"/>
    <w:rsid w:val="00D44664"/>
    <w:rsid w:val="00D60932"/>
    <w:rsid w:val="00D64B0E"/>
    <w:rsid w:val="00D76D84"/>
    <w:rsid w:val="00D83704"/>
    <w:rsid w:val="00DB2F6E"/>
    <w:rsid w:val="00DE3171"/>
    <w:rsid w:val="00DE5091"/>
    <w:rsid w:val="00DF4509"/>
    <w:rsid w:val="00DF762B"/>
    <w:rsid w:val="00E1046F"/>
    <w:rsid w:val="00E11FFE"/>
    <w:rsid w:val="00E207D1"/>
    <w:rsid w:val="00E235EE"/>
    <w:rsid w:val="00E57555"/>
    <w:rsid w:val="00E657B1"/>
    <w:rsid w:val="00E73194"/>
    <w:rsid w:val="00E81653"/>
    <w:rsid w:val="00EA54B3"/>
    <w:rsid w:val="00EA5AF6"/>
    <w:rsid w:val="00EA5FBC"/>
    <w:rsid w:val="00EC19AC"/>
    <w:rsid w:val="00EC512D"/>
    <w:rsid w:val="00ED0B90"/>
    <w:rsid w:val="00F10B0E"/>
    <w:rsid w:val="00F2532B"/>
    <w:rsid w:val="00F25801"/>
    <w:rsid w:val="00F42DA1"/>
    <w:rsid w:val="00F82B74"/>
    <w:rsid w:val="00F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9DBAF2"/>
  <w15:docId w15:val="{AAE60177-6798-4860-ADC8-BA04C43A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0B90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tanicka.cz/clanky/akce/prehled-nasich-ak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2" ma:contentTypeDescription="Vytvoří nový dokument" ma:contentTypeScope="" ma:versionID="48a3be53c752bb0f6b814c1293182d48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ab03699e4fc0d12daa982431cd8659b3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0073F-CD0B-49E5-98DE-D640B5210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96028-1109-4F38-8AFD-2361877B4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433C5-2F1B-4AF8-867B-A1CDD4ADFBF9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10e1a62b-8a54-4726-91c3-7ea001fa7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cp:lastPrinted>2021-09-16T07:30:00Z</cp:lastPrinted>
  <dcterms:created xsi:type="dcterms:W3CDTF">2023-10-04T17:34:00Z</dcterms:created>
  <dcterms:modified xsi:type="dcterms:W3CDTF">2023-10-05T08:28:00Z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