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1879BF" w14:textId="77777777" w:rsidR="002051F6" w:rsidRDefault="002051F6">
      <w:pPr>
        <w:spacing w:after="0" w:line="276" w:lineRule="auto"/>
        <w:jc w:val="both"/>
        <w:rPr>
          <w:color w:val="000000"/>
          <w:sz w:val="24"/>
          <w:szCs w:val="24"/>
        </w:rPr>
      </w:pPr>
    </w:p>
    <w:p w14:paraId="6D1879C0" w14:textId="77777777" w:rsidR="002051F6" w:rsidRDefault="00D856AD">
      <w:pPr>
        <w:spacing w:after="0" w:line="276" w:lineRule="auto"/>
        <w:jc w:val="both"/>
        <w:rPr>
          <w:color w:val="000000"/>
          <w:sz w:val="24"/>
          <w:szCs w:val="24"/>
        </w:rPr>
      </w:pPr>
      <w:r>
        <w:rPr>
          <w:color w:val="000000"/>
          <w:sz w:val="24"/>
          <w:szCs w:val="24"/>
        </w:rPr>
        <w:t>TISKOVÁ ZPRÁVA</w:t>
      </w:r>
    </w:p>
    <w:p w14:paraId="6D1879C1" w14:textId="77777777" w:rsidR="002051F6" w:rsidRDefault="00D856AD">
      <w:pPr>
        <w:spacing w:after="0" w:line="276" w:lineRule="auto"/>
        <w:jc w:val="both"/>
        <w:rPr>
          <w:color w:val="000000"/>
          <w:sz w:val="24"/>
          <w:szCs w:val="24"/>
        </w:rPr>
      </w:pPr>
      <w:r>
        <w:rPr>
          <w:color w:val="000000"/>
          <w:sz w:val="24"/>
          <w:szCs w:val="24"/>
        </w:rPr>
        <w:t>4. ledna 2024</w:t>
      </w:r>
    </w:p>
    <w:p w14:paraId="6D1879C2" w14:textId="77777777" w:rsidR="002051F6" w:rsidRDefault="00D856AD">
      <w:pPr>
        <w:pStyle w:val="Normlnweb"/>
        <w:spacing w:before="280" w:after="0" w:line="276" w:lineRule="auto"/>
        <w:jc w:val="center"/>
        <w:textAlignment w:val="baseline"/>
        <w:rPr>
          <w:b/>
          <w:sz w:val="32"/>
          <w:szCs w:val="32"/>
        </w:rPr>
      </w:pPr>
      <w:r>
        <w:rPr>
          <w:b/>
          <w:sz w:val="32"/>
          <w:szCs w:val="32"/>
        </w:rPr>
        <w:t xml:space="preserve">Ve skleníku Fata Morgana za dva týdny „rozkvete“ </w:t>
      </w:r>
      <w:r>
        <w:rPr>
          <w:b/>
          <w:sz w:val="32"/>
          <w:szCs w:val="32"/>
        </w:rPr>
        <w:br/>
        <w:t>NOVÁ PET TROPICANA</w:t>
      </w:r>
    </w:p>
    <w:p w14:paraId="6D1879C3" w14:textId="77777777" w:rsidR="002051F6" w:rsidRDefault="00D856AD">
      <w:pPr>
        <w:pStyle w:val="Normlnweb"/>
        <w:spacing w:before="280" w:after="0" w:line="276" w:lineRule="auto"/>
        <w:jc w:val="center"/>
        <w:textAlignment w:val="baseline"/>
        <w:rPr>
          <w:b/>
          <w:i/>
          <w:sz w:val="28"/>
          <w:szCs w:val="28"/>
        </w:rPr>
      </w:pPr>
      <w:r>
        <w:rPr>
          <w:b/>
          <w:i/>
          <w:sz w:val="28"/>
          <w:szCs w:val="28"/>
        </w:rPr>
        <w:t>Botanická zahrada připravuje výstavu unikátních děl sochařky Veroniky Richterové</w:t>
      </w:r>
    </w:p>
    <w:p w14:paraId="6D1879C4" w14:textId="20CE9DCD" w:rsidR="002051F6" w:rsidRDefault="00D856AD">
      <w:pPr>
        <w:pStyle w:val="Normlnweb"/>
        <w:spacing w:before="280" w:after="0" w:line="276" w:lineRule="auto"/>
        <w:jc w:val="both"/>
        <w:textAlignment w:val="baseline"/>
        <w:rPr>
          <w:b/>
        </w:rPr>
      </w:pPr>
      <w:r>
        <w:rPr>
          <w:b/>
        </w:rPr>
        <w:t>Botanická zahrada hl. m. Prahy připravuje unikátní výstavu NOVÁ PET TROPICANA. Uskuteční se ve skleníku Fata Morgana a začíná už 19. ledna. Autorkou výstavy je sochařka Veronika Richterová, která se už bezmála 20 let zabývá uměleckou recyklací a tvorbou barevných plastik z použitých PET lahví. Svá plastová díla poprvé představila v botanické zahradě již v roce 2010. Nová výstava je inspirovaná převážně tropickou flórou a přírodou a objekty byly vytvořen</w:t>
      </w:r>
      <w:r w:rsidR="0038401A">
        <w:rPr>
          <w:b/>
        </w:rPr>
        <w:t>y</w:t>
      </w:r>
      <w:r>
        <w:rPr>
          <w:b/>
        </w:rPr>
        <w:t xml:space="preserve"> mezi lety 2010 až 2023. Návštěvníci se setkají s fantastickými rostlinami, které nikde nerostou, ale uvidí i neobyčejné květy orchidejí, </w:t>
      </w:r>
      <w:proofErr w:type="spellStart"/>
      <w:r>
        <w:rPr>
          <w:b/>
        </w:rPr>
        <w:t>strel</w:t>
      </w:r>
      <w:r w:rsidR="0038401A">
        <w:rPr>
          <w:b/>
        </w:rPr>
        <w:t>í</w:t>
      </w:r>
      <w:r>
        <w:rPr>
          <w:b/>
        </w:rPr>
        <w:t>cií</w:t>
      </w:r>
      <w:proofErr w:type="spellEnd"/>
      <w:r>
        <w:rPr>
          <w:b/>
        </w:rPr>
        <w:t xml:space="preserve"> nebo lotosů. Ve skleníku se objeví </w:t>
      </w:r>
      <w:r w:rsidR="0038401A">
        <w:rPr>
          <w:b/>
        </w:rPr>
        <w:t>také</w:t>
      </w:r>
      <w:r>
        <w:rPr>
          <w:b/>
        </w:rPr>
        <w:t xml:space="preserve"> motýli, labuť nebo krokodýl. Unikátní díla obohatí </w:t>
      </w:r>
      <w:r w:rsidR="0038401A">
        <w:rPr>
          <w:b/>
        </w:rPr>
        <w:t>rovněž</w:t>
      </w:r>
      <w:r>
        <w:rPr>
          <w:b/>
        </w:rPr>
        <w:t xml:space="preserve"> večerní prohlídky skleníku Fata Morgana. Součástí přehlídky budou komentované prohlídky a workshopy s Veronikou Richterovou. Výstavu bude možné zhlédnout až do 7. dubna. </w:t>
      </w:r>
    </w:p>
    <w:p w14:paraId="59E9140B" w14:textId="3E115C6F" w:rsidR="00FB5BFA" w:rsidRPr="00FB5BFA" w:rsidRDefault="009A0B82">
      <w:pPr>
        <w:pStyle w:val="Zkladntext"/>
        <w:jc w:val="both"/>
        <w:rPr>
          <w:rFonts w:ascii="Times New Roman" w:hAnsi="Times New Roman" w:cs="Times New Roman"/>
          <w:iCs/>
        </w:rPr>
      </w:pPr>
      <w:r>
        <w:rPr>
          <w:rFonts w:ascii="Times New Roman" w:hAnsi="Times New Roman" w:cs="Times New Roman"/>
          <w:iCs/>
          <w:noProof/>
        </w:rPr>
        <w:pict w14:anchorId="6D1879E6">
          <v:shapetype id="_x0000_t202" coordsize="21600,21600" o:spt="202" path="m,l,21600r21600,l21600,xe">
            <v:stroke joinstyle="miter"/>
            <v:path gradientshapeok="t" o:connecttype="rect"/>
          </v:shapetype>
          <v:shape id="Textové pole 2" o:spid="_x0000_s1026" type="#_x0000_t202" style="position:absolute;left:0;text-align:left;margin-left:490.65pt;margin-top:5.8pt;width:144.85pt;height:228pt;z-index:251658240;visibility:visible;mso-wrap-distance-left:9.05pt;mso-wrap-distance-top:5.7pt;mso-wrap-distance-right:9.05pt;mso-wrap-distance-bottom:5.7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" fillcolor="#cfc" strokecolor="#c3d69b" strokeweight=".05pt">
            <v:shadow on="t" color="#ededed" offset="2.1pt,2.1pt"/>
            <v:textbox>
              <w:txbxContent>
                <w:p w14:paraId="6D1879F7" w14:textId="77777777" w:rsidR="00D856AD" w:rsidRDefault="00D856AD" w:rsidP="00D856AD">
                  <w:pPr>
                    <w:pStyle w:val="Obsahrmce"/>
                    <w:widowControl w:val="0"/>
                    <w:spacing w:after="0" w:line="240" w:lineRule="auto"/>
                    <w:rPr>
                      <w:b/>
                      <w:lang w:eastAsia="cs-CZ"/>
                    </w:rPr>
                  </w:pPr>
                  <w:r>
                    <w:rPr>
                      <w:b/>
                      <w:lang w:eastAsia="cs-CZ"/>
                    </w:rPr>
                    <w:t>Otevírací doba listopad–únor</w:t>
                  </w:r>
                </w:p>
                <w:p w14:paraId="6D1879F8" w14:textId="77777777" w:rsidR="00D856AD" w:rsidRDefault="00D856AD" w:rsidP="00D856AD">
                  <w:pPr>
                    <w:pStyle w:val="Obsahrmce"/>
                    <w:widowControl w:val="0"/>
                    <w:spacing w:after="0" w:line="240" w:lineRule="auto"/>
                    <w:rPr>
                      <w:b/>
                      <w:lang w:eastAsia="cs-CZ"/>
                    </w:rPr>
                  </w:pPr>
                </w:p>
                <w:p w14:paraId="6D1879F9" w14:textId="77777777" w:rsidR="00D856AD" w:rsidRDefault="00D856AD" w:rsidP="00D856AD">
                  <w:pPr>
                    <w:pStyle w:val="Obsahrmce"/>
                    <w:widowControl w:val="0"/>
                    <w:suppressAutoHyphens w:val="0"/>
                    <w:spacing w:after="0" w:line="240" w:lineRule="auto"/>
                  </w:pPr>
                  <w:r>
                    <w:t>Venkovní expozice:</w:t>
                  </w:r>
                </w:p>
                <w:p w14:paraId="6D1879FA" w14:textId="77777777" w:rsidR="00D856AD" w:rsidRDefault="00D856AD" w:rsidP="00D856AD">
                  <w:pPr>
                    <w:pStyle w:val="Obsahrmce"/>
                    <w:widowControl w:val="0"/>
                    <w:suppressAutoHyphens w:val="0"/>
                    <w:spacing w:after="0" w:line="240" w:lineRule="auto"/>
                  </w:pPr>
                  <w:r>
                    <w:t>po–ne</w:t>
                  </w:r>
                </w:p>
                <w:p w14:paraId="6D1879FB" w14:textId="77777777" w:rsidR="00D856AD" w:rsidRDefault="00D856AD" w:rsidP="00D856AD">
                  <w:pPr>
                    <w:pStyle w:val="Obsahrmce"/>
                    <w:widowControl w:val="0"/>
                    <w:suppressAutoHyphens w:val="0"/>
                    <w:spacing w:after="0" w:line="240" w:lineRule="auto"/>
                  </w:pPr>
                  <w:r>
                    <w:t>9.00–16.00</w:t>
                  </w:r>
                </w:p>
                <w:p w14:paraId="6D1879FC" w14:textId="77777777" w:rsidR="00D856AD" w:rsidRDefault="00D856AD" w:rsidP="00D856AD">
                  <w:pPr>
                    <w:pStyle w:val="Obsahrmce"/>
                    <w:widowControl w:val="0"/>
                    <w:suppressAutoHyphens w:val="0"/>
                    <w:spacing w:after="0" w:line="240" w:lineRule="auto"/>
                  </w:pPr>
                </w:p>
                <w:p w14:paraId="6D1879FD" w14:textId="77777777" w:rsidR="00D856AD" w:rsidRDefault="00D856AD" w:rsidP="00D856AD">
                  <w:pPr>
                    <w:pStyle w:val="Obsahrmce"/>
                    <w:widowControl w:val="0"/>
                    <w:suppressAutoHyphens w:val="0"/>
                    <w:spacing w:after="0" w:line="240" w:lineRule="auto"/>
                  </w:pPr>
                  <w:r>
                    <w:t>Skleník Fata Morgana:</w:t>
                  </w:r>
                </w:p>
                <w:p w14:paraId="6D1879FE" w14:textId="77777777" w:rsidR="00D856AD" w:rsidRDefault="00D856AD" w:rsidP="00D856AD">
                  <w:pPr>
                    <w:pStyle w:val="Obsahrmce"/>
                    <w:widowControl w:val="0"/>
                    <w:suppressAutoHyphens w:val="0"/>
                    <w:spacing w:after="0" w:line="240" w:lineRule="auto"/>
                  </w:pPr>
                  <w:r>
                    <w:t>út–ne</w:t>
                  </w:r>
                  <w:r>
                    <w:br/>
                    <w:t>9.00–16.00</w:t>
                  </w:r>
                </w:p>
                <w:p w14:paraId="6D1879FF" w14:textId="77777777" w:rsidR="00D856AD" w:rsidRDefault="00D856AD" w:rsidP="00D856AD">
                  <w:pPr>
                    <w:pStyle w:val="Obsahrmce"/>
                    <w:widowControl w:val="0"/>
                    <w:suppressAutoHyphens w:val="0"/>
                    <w:spacing w:after="0" w:line="240" w:lineRule="auto"/>
                    <w:rPr>
                      <w:lang w:eastAsia="cs-CZ"/>
                    </w:rPr>
                  </w:pPr>
                </w:p>
                <w:p w14:paraId="6D187A00" w14:textId="77777777" w:rsidR="00D856AD" w:rsidRDefault="00D856AD" w:rsidP="00D856AD">
                  <w:pPr>
                    <w:pStyle w:val="Obsahrmce"/>
                    <w:widowControl w:val="0"/>
                    <w:suppressAutoHyphens w:val="0"/>
                    <w:spacing w:after="0" w:line="240" w:lineRule="auto"/>
                    <w:rPr>
                      <w:lang w:eastAsia="cs-CZ"/>
                    </w:rPr>
                  </w:pPr>
                  <w:r>
                    <w:rPr>
                      <w:lang w:eastAsia="cs-CZ"/>
                    </w:rPr>
                    <w:t>Vinotéka sv. Kláry:</w:t>
                  </w:r>
                </w:p>
                <w:p w14:paraId="6D187A01" w14:textId="77777777" w:rsidR="00D856AD" w:rsidRDefault="00D856AD" w:rsidP="00D856AD">
                  <w:pPr>
                    <w:pStyle w:val="Obsahrmce"/>
                    <w:widowControl w:val="0"/>
                    <w:suppressAutoHyphens w:val="0"/>
                    <w:spacing w:after="0" w:line="240" w:lineRule="auto"/>
                    <w:rPr>
                      <w:lang w:eastAsia="cs-CZ"/>
                    </w:rPr>
                  </w:pPr>
                  <w:r>
                    <w:rPr>
                      <w:lang w:eastAsia="cs-CZ"/>
                    </w:rPr>
                    <w:t>po–ne</w:t>
                  </w:r>
                </w:p>
                <w:p w14:paraId="6D187A02" w14:textId="77777777" w:rsidR="00D856AD" w:rsidRDefault="00D856AD" w:rsidP="00D856AD">
                  <w:pPr>
                    <w:pStyle w:val="Obsahrmce"/>
                    <w:widowControl w:val="0"/>
                    <w:suppressAutoHyphens w:val="0"/>
                    <w:spacing w:after="0" w:line="240" w:lineRule="auto"/>
                    <w:rPr>
                      <w:lang w:eastAsia="cs-CZ"/>
                    </w:rPr>
                  </w:pPr>
                  <w:r>
                    <w:rPr>
                      <w:lang w:eastAsia="cs-CZ"/>
                    </w:rPr>
                    <w:t>10.00–16.30</w:t>
                  </w:r>
                </w:p>
                <w:p w14:paraId="6D187A03" w14:textId="77777777" w:rsidR="00D856AD" w:rsidRDefault="00D856AD" w:rsidP="00D856AD">
                  <w:pPr>
                    <w:pStyle w:val="Obsahrmce"/>
                    <w:widowControl w:val="0"/>
                    <w:suppressAutoHyphens w:val="0"/>
                    <w:spacing w:after="0" w:line="240" w:lineRule="auto"/>
                    <w:rPr>
                      <w:lang w:eastAsia="cs-CZ"/>
                    </w:rPr>
                  </w:pPr>
                </w:p>
                <w:p w14:paraId="6D187A04" w14:textId="77777777" w:rsidR="00D856AD" w:rsidRDefault="00D856AD" w:rsidP="00D856AD">
                  <w:pPr>
                    <w:pStyle w:val="Obsahrmce"/>
                    <w:widowControl w:val="0"/>
                    <w:suppressAutoHyphens w:val="0"/>
                    <w:spacing w:after="0" w:line="240" w:lineRule="auto"/>
                    <w:rPr>
                      <w:lang w:eastAsia="cs-CZ"/>
                    </w:rPr>
                  </w:pPr>
                  <w:r w:rsidRPr="00772961">
                    <w:rPr>
                      <w:b/>
                      <w:lang w:eastAsia="cs-CZ"/>
                    </w:rPr>
                    <w:t>Vstupné</w:t>
                  </w:r>
                  <w:r>
                    <w:rPr>
                      <w:lang w:eastAsia="cs-CZ"/>
                    </w:rPr>
                    <w:t xml:space="preserve"> do botanické zahrady je </w:t>
                  </w:r>
                  <w:r w:rsidRPr="00772961">
                    <w:rPr>
                      <w:b/>
                      <w:lang w:eastAsia="cs-CZ"/>
                    </w:rPr>
                    <w:t>po celý rok</w:t>
                  </w:r>
                  <w:r>
                    <w:rPr>
                      <w:lang w:eastAsia="cs-CZ"/>
                    </w:rPr>
                    <w:t xml:space="preserve">: </w:t>
                  </w:r>
                </w:p>
                <w:p w14:paraId="6D187A05" w14:textId="77777777" w:rsidR="00D856AD" w:rsidRDefault="00D856AD" w:rsidP="00D856AD">
                  <w:pPr>
                    <w:pStyle w:val="Obsahrmce"/>
                    <w:widowControl w:val="0"/>
                    <w:suppressAutoHyphens w:val="0"/>
                    <w:spacing w:after="0" w:line="240" w:lineRule="auto"/>
                    <w:rPr>
                      <w:lang w:eastAsia="cs-CZ"/>
                    </w:rPr>
                  </w:pPr>
                  <w:r>
                    <w:rPr>
                      <w:lang w:eastAsia="cs-CZ"/>
                    </w:rPr>
                    <w:t>Dospělí: 180 Kč</w:t>
                  </w:r>
                </w:p>
                <w:p w14:paraId="6D187A06" w14:textId="77777777" w:rsidR="00D856AD" w:rsidRDefault="00D856AD" w:rsidP="00D856AD">
                  <w:pPr>
                    <w:pStyle w:val="Obsahrmce"/>
                    <w:widowControl w:val="0"/>
                    <w:suppressAutoHyphens w:val="0"/>
                    <w:spacing w:after="0" w:line="240" w:lineRule="auto"/>
                    <w:rPr>
                      <w:lang w:eastAsia="cs-CZ"/>
                    </w:rPr>
                  </w:pPr>
                  <w:r>
                    <w:rPr>
                      <w:lang w:eastAsia="cs-CZ"/>
                    </w:rPr>
                    <w:t>Děti 3–15 let: 120 Kč</w:t>
                  </w:r>
                </w:p>
                <w:p w14:paraId="6D187A07" w14:textId="77777777" w:rsidR="00D856AD" w:rsidRDefault="00D856AD" w:rsidP="00D856AD">
                  <w:pPr>
                    <w:pStyle w:val="Obsahrmce"/>
                    <w:widowControl w:val="0"/>
                    <w:suppressAutoHyphens w:val="0"/>
                    <w:spacing w:after="0" w:line="240" w:lineRule="auto"/>
                    <w:rPr>
                      <w:lang w:eastAsia="cs-CZ"/>
                    </w:rPr>
                  </w:pPr>
                  <w:r>
                    <w:rPr>
                      <w:lang w:eastAsia="cs-CZ"/>
                    </w:rPr>
                    <w:t>Rodinné vstupné: 540 Kč</w:t>
                  </w:r>
                </w:p>
              </w:txbxContent>
            </v:textbox>
            <w10:wrap type="square" anchorx="margin"/>
          </v:shape>
        </w:pict>
      </w:r>
      <w:r w:rsidR="00D856AD" w:rsidRPr="00FB5BFA">
        <w:rPr>
          <w:rFonts w:ascii="Times New Roman" w:hAnsi="Times New Roman" w:cs="Times New Roman"/>
          <w:iCs/>
        </w:rPr>
        <w:t>Nová výstava</w:t>
      </w:r>
      <w:r w:rsidR="00D856AD" w:rsidRPr="00FB5BFA">
        <w:rPr>
          <w:rFonts w:ascii="Times New Roman" w:hAnsi="Times New Roman" w:cs="Times New Roman"/>
          <w:i/>
          <w:iCs/>
        </w:rPr>
        <w:t xml:space="preserve"> </w:t>
      </w:r>
      <w:r w:rsidR="00D856AD" w:rsidRPr="00FB5BFA">
        <w:rPr>
          <w:rFonts w:ascii="Times New Roman" w:hAnsi="Times New Roman" w:cs="Times New Roman"/>
          <w:iCs/>
        </w:rPr>
        <w:t>navazuje na přehlídku PET TROPICANA z</w:t>
      </w:r>
      <w:r w:rsidR="0038401A" w:rsidRPr="00FB5BFA">
        <w:rPr>
          <w:rFonts w:ascii="Times New Roman" w:hAnsi="Times New Roman" w:cs="Times New Roman"/>
          <w:iCs/>
        </w:rPr>
        <w:t> </w:t>
      </w:r>
      <w:r w:rsidR="00D856AD" w:rsidRPr="00FB5BFA">
        <w:rPr>
          <w:rFonts w:ascii="Times New Roman" w:hAnsi="Times New Roman" w:cs="Times New Roman"/>
          <w:iCs/>
        </w:rPr>
        <w:t>r</w:t>
      </w:r>
      <w:r w:rsidR="0038401A" w:rsidRPr="00FB5BFA">
        <w:rPr>
          <w:rFonts w:ascii="Times New Roman" w:hAnsi="Times New Roman" w:cs="Times New Roman"/>
          <w:iCs/>
        </w:rPr>
        <w:t>oku</w:t>
      </w:r>
      <w:r w:rsidR="00D856AD" w:rsidRPr="00FB5BFA">
        <w:rPr>
          <w:rFonts w:ascii="Times New Roman" w:hAnsi="Times New Roman" w:cs="Times New Roman"/>
          <w:iCs/>
        </w:rPr>
        <w:t xml:space="preserve"> 2010, kdy bylo ve skleníku Fata Morgana k vidění na 60 exponátů rostlin a zvířat vytvořených </w:t>
      </w:r>
      <w:r w:rsidR="00D856AD" w:rsidRPr="00FB5BFA">
        <w:rPr>
          <w:rFonts w:ascii="Times New Roman" w:hAnsi="Times New Roman" w:cs="Times New Roman"/>
          <w:iCs/>
          <w:color w:val="000000"/>
        </w:rPr>
        <w:t xml:space="preserve">z </w:t>
      </w:r>
      <w:r w:rsidR="00D856AD" w:rsidRPr="00FB5BFA">
        <w:rPr>
          <w:rFonts w:ascii="Times New Roman" w:hAnsi="Times New Roman" w:cs="Times New Roman"/>
          <w:iCs/>
        </w:rPr>
        <w:t xml:space="preserve">PET lahví. </w:t>
      </w:r>
      <w:r w:rsidR="00D856AD" w:rsidRPr="00FB5BFA">
        <w:rPr>
          <w:rFonts w:ascii="Times New Roman" w:hAnsi="Times New Roman" w:cs="Times New Roman"/>
          <w:i/>
          <w:iCs/>
        </w:rPr>
        <w:t>„Naš</w:t>
      </w:r>
      <w:r w:rsidR="0038401A" w:rsidRPr="00FB5BFA">
        <w:rPr>
          <w:rFonts w:ascii="Times New Roman" w:hAnsi="Times New Roman" w:cs="Times New Roman"/>
          <w:i/>
          <w:iCs/>
        </w:rPr>
        <w:t>i</w:t>
      </w:r>
      <w:r w:rsidR="00D856AD" w:rsidRPr="00FB5BFA">
        <w:rPr>
          <w:rFonts w:ascii="Times New Roman" w:hAnsi="Times New Roman" w:cs="Times New Roman"/>
          <w:i/>
          <w:iCs/>
        </w:rPr>
        <w:t xml:space="preserve"> novou sezónu 2024, která bude celá věnována tropům a</w:t>
      </w:r>
      <w:r w:rsidR="0038401A" w:rsidRPr="00FB5BFA">
        <w:rPr>
          <w:rFonts w:ascii="Times New Roman" w:hAnsi="Times New Roman" w:cs="Times New Roman"/>
          <w:i/>
          <w:iCs/>
        </w:rPr>
        <w:t> </w:t>
      </w:r>
      <w:r w:rsidR="00D856AD" w:rsidRPr="00FB5BFA">
        <w:rPr>
          <w:rFonts w:ascii="Times New Roman" w:hAnsi="Times New Roman" w:cs="Times New Roman"/>
          <w:i/>
          <w:iCs/>
        </w:rPr>
        <w:t xml:space="preserve">tropické flóře, zahájíme přehlídkou unikátních děl sochařky Veroniky Richterové. </w:t>
      </w:r>
      <w:r w:rsidR="0038401A" w:rsidRPr="00FB5BFA">
        <w:rPr>
          <w:rFonts w:ascii="Times New Roman" w:hAnsi="Times New Roman" w:cs="Times New Roman"/>
          <w:i/>
          <w:iCs/>
        </w:rPr>
        <w:t>J</w:t>
      </w:r>
      <w:r w:rsidR="00D856AD" w:rsidRPr="00FB5BFA">
        <w:rPr>
          <w:rFonts w:ascii="Times New Roman" w:hAnsi="Times New Roman" w:cs="Times New Roman"/>
          <w:i/>
          <w:iCs/>
        </w:rPr>
        <w:t>sou vytvořená z plastového odpadu, který na první pohled do přírody a mezi rostliny nepatří. My však společně s autorkou ukazujeme, že recyklace může být i</w:t>
      </w:r>
      <w:r w:rsidR="0038401A" w:rsidRPr="00FB5BFA">
        <w:rPr>
          <w:rFonts w:ascii="Times New Roman" w:hAnsi="Times New Roman" w:cs="Times New Roman"/>
          <w:i/>
          <w:iCs/>
        </w:rPr>
        <w:t> </w:t>
      </w:r>
      <w:r w:rsidR="00D856AD" w:rsidRPr="00FB5BFA">
        <w:rPr>
          <w:rFonts w:ascii="Times New Roman" w:hAnsi="Times New Roman" w:cs="Times New Roman"/>
          <w:i/>
          <w:iCs/>
        </w:rPr>
        <w:t xml:space="preserve">vcelku zábavná a i s takovým materiálem se dá pracovat. Některé rostliny mohou být téměř k nerozeznání od těch pravých a na druhou stranu ve skleníku vznikne jakási fantastická tropická džungle. </w:t>
      </w:r>
      <w:r w:rsidR="0038401A" w:rsidRPr="00FB5BFA">
        <w:rPr>
          <w:rFonts w:ascii="Times New Roman" w:hAnsi="Times New Roman" w:cs="Times New Roman"/>
          <w:i/>
          <w:iCs/>
        </w:rPr>
        <w:t>V</w:t>
      </w:r>
      <w:r w:rsidR="00D856AD" w:rsidRPr="00FB5BFA">
        <w:rPr>
          <w:rFonts w:ascii="Times New Roman" w:hAnsi="Times New Roman" w:cs="Times New Roman"/>
          <w:i/>
          <w:iCs/>
        </w:rPr>
        <w:t>ýstava bude doplněna i</w:t>
      </w:r>
      <w:r w:rsidR="0038401A" w:rsidRPr="00FB5BFA">
        <w:rPr>
          <w:rFonts w:ascii="Times New Roman" w:hAnsi="Times New Roman" w:cs="Times New Roman"/>
          <w:i/>
          <w:iCs/>
        </w:rPr>
        <w:t> </w:t>
      </w:r>
      <w:r w:rsidR="00D856AD" w:rsidRPr="00FB5BFA">
        <w:rPr>
          <w:rFonts w:ascii="Times New Roman" w:hAnsi="Times New Roman" w:cs="Times New Roman"/>
          <w:i/>
          <w:iCs/>
        </w:rPr>
        <w:t>skutečnými tropickými rostlinami s barevnými listy a květy, které celý dojem ještě podtrhnou, v </w:t>
      </w:r>
      <w:r w:rsidR="0038401A" w:rsidRPr="00FB5BFA">
        <w:rPr>
          <w:rFonts w:ascii="Times New Roman" w:hAnsi="Times New Roman" w:cs="Times New Roman"/>
          <w:i/>
          <w:iCs/>
        </w:rPr>
        <w:t xml:space="preserve">její </w:t>
      </w:r>
      <w:r w:rsidR="00D856AD" w:rsidRPr="00FB5BFA">
        <w:rPr>
          <w:rFonts w:ascii="Times New Roman" w:hAnsi="Times New Roman" w:cs="Times New Roman"/>
          <w:i/>
          <w:iCs/>
        </w:rPr>
        <w:t xml:space="preserve">druhé části se návštěvníci mohou těšit </w:t>
      </w:r>
      <w:r w:rsidR="0038401A" w:rsidRPr="00FB5BFA">
        <w:rPr>
          <w:rFonts w:ascii="Times New Roman" w:hAnsi="Times New Roman" w:cs="Times New Roman"/>
          <w:i/>
          <w:iCs/>
        </w:rPr>
        <w:t>též</w:t>
      </w:r>
      <w:r w:rsidR="00D856AD" w:rsidRPr="00FB5BFA">
        <w:rPr>
          <w:rFonts w:ascii="Times New Roman" w:hAnsi="Times New Roman" w:cs="Times New Roman"/>
          <w:i/>
          <w:iCs/>
        </w:rPr>
        <w:t xml:space="preserve"> na prodej tropických rostlin,“</w:t>
      </w:r>
      <w:r w:rsidR="00D856AD" w:rsidRPr="00FB5BFA">
        <w:rPr>
          <w:rFonts w:ascii="Times New Roman" w:hAnsi="Times New Roman" w:cs="Times New Roman"/>
          <w:iCs/>
        </w:rPr>
        <w:t xml:space="preserve"> uvádí výstavu NOVÁ PET TROPICANA</w:t>
      </w:r>
      <w:r w:rsidR="00D856AD" w:rsidRPr="00FB5BFA">
        <w:rPr>
          <w:rFonts w:ascii="Times New Roman" w:hAnsi="Times New Roman" w:cs="Times New Roman"/>
          <w:b/>
          <w:iCs/>
        </w:rPr>
        <w:t xml:space="preserve"> Bohumil Černý</w:t>
      </w:r>
      <w:r w:rsidR="00D856AD" w:rsidRPr="00FB5BFA">
        <w:rPr>
          <w:rFonts w:ascii="Times New Roman" w:hAnsi="Times New Roman" w:cs="Times New Roman"/>
          <w:iCs/>
        </w:rPr>
        <w:t xml:space="preserve">, </w:t>
      </w:r>
      <w:r w:rsidR="00D856AD" w:rsidRPr="00FB5BFA">
        <w:rPr>
          <w:rFonts w:ascii="Times New Roman" w:hAnsi="Times New Roman" w:cs="Times New Roman"/>
          <w:b/>
          <w:iCs/>
        </w:rPr>
        <w:t>ředitel Botanické zahrady hl. m. Prahy</w:t>
      </w:r>
      <w:r w:rsidR="00D856AD" w:rsidRPr="00FB5BFA">
        <w:rPr>
          <w:rFonts w:ascii="Times New Roman" w:hAnsi="Times New Roman" w:cs="Times New Roman"/>
          <w:iCs/>
        </w:rPr>
        <w:t>.</w:t>
      </w:r>
    </w:p>
    <w:p w14:paraId="6D1879C8" w14:textId="3D0B547B" w:rsidR="002051F6" w:rsidRPr="00FB5BFA" w:rsidRDefault="00D856AD">
      <w:pPr>
        <w:pStyle w:val="Zkladntext"/>
        <w:jc w:val="both"/>
        <w:rPr>
          <w:rFonts w:ascii="Times New Roman" w:hAnsi="Times New Roman" w:cs="Times New Roman"/>
          <w:i/>
          <w:iCs/>
        </w:rPr>
      </w:pPr>
      <w:r w:rsidRPr="00FB5BFA">
        <w:rPr>
          <w:rFonts w:ascii="Times New Roman" w:hAnsi="Times New Roman" w:cs="Times New Roman"/>
          <w:i/>
          <w:iCs/>
        </w:rPr>
        <w:t>„Botanická zahrada a skleník Fata Morgana jsou chloubou a výkladní skříní hlavního města. Dá se také říci, že celá zahrada je jakousi živou galerií. A do galerie umělecká díla patří.</w:t>
      </w:r>
      <w:r w:rsidR="00FB5BFA">
        <w:rPr>
          <w:rFonts w:ascii="Times New Roman" w:hAnsi="Times New Roman" w:cs="Times New Roman"/>
          <w:i/>
          <w:iCs/>
        </w:rPr>
        <w:t xml:space="preserve"> </w:t>
      </w:r>
      <w:r w:rsidRPr="00FB5BFA">
        <w:rPr>
          <w:rFonts w:ascii="Times New Roman" w:hAnsi="Times New Roman" w:cs="Times New Roman"/>
          <w:i/>
          <w:iCs/>
        </w:rPr>
        <w:lastRenderedPageBreak/>
        <w:t xml:space="preserve">Dlouhodobě upozorňujeme na množství odpadu, a to nejen toho plastového, a také nutnost recyklace. Díla Veroniky Richterové ukazují, že </w:t>
      </w:r>
      <w:r w:rsidR="0038401A" w:rsidRPr="00FB5BFA">
        <w:rPr>
          <w:rFonts w:ascii="Times New Roman" w:hAnsi="Times New Roman" w:cs="Times New Roman"/>
          <w:i/>
          <w:iCs/>
        </w:rPr>
        <w:t>an</w:t>
      </w:r>
      <w:r w:rsidRPr="00FB5BFA">
        <w:rPr>
          <w:rFonts w:ascii="Times New Roman" w:hAnsi="Times New Roman" w:cs="Times New Roman"/>
          <w:i/>
          <w:iCs/>
        </w:rPr>
        <w:t>i p</w:t>
      </w:r>
      <w:r w:rsidR="00FB5BFA">
        <w:rPr>
          <w:rFonts w:ascii="Times New Roman" w:hAnsi="Times New Roman" w:cs="Times New Roman"/>
          <w:i/>
          <w:iCs/>
        </w:rPr>
        <w:t>ři</w:t>
      </w:r>
      <w:r w:rsidRPr="00FB5BFA">
        <w:rPr>
          <w:rFonts w:ascii="Times New Roman" w:hAnsi="Times New Roman" w:cs="Times New Roman"/>
          <w:i/>
          <w:iCs/>
        </w:rPr>
        <w:t xml:space="preserve"> </w:t>
      </w:r>
      <w:r w:rsidR="00FB5BFA">
        <w:rPr>
          <w:rFonts w:ascii="Times New Roman" w:hAnsi="Times New Roman" w:cs="Times New Roman"/>
          <w:i/>
          <w:iCs/>
        </w:rPr>
        <w:t xml:space="preserve">umělecké tvorbě </w:t>
      </w:r>
      <w:r w:rsidRPr="00FB5BFA">
        <w:rPr>
          <w:rFonts w:ascii="Times New Roman" w:hAnsi="Times New Roman" w:cs="Times New Roman"/>
          <w:i/>
          <w:iCs/>
        </w:rPr>
        <w:t xml:space="preserve">není nutné generovat nový odpad a využívat nově vyrobené materiály, ale je možné použít </w:t>
      </w:r>
      <w:r w:rsidR="00FB5BFA">
        <w:rPr>
          <w:rFonts w:ascii="Times New Roman" w:hAnsi="Times New Roman" w:cs="Times New Roman"/>
          <w:i/>
          <w:iCs/>
        </w:rPr>
        <w:t>to</w:t>
      </w:r>
      <w:r w:rsidRPr="00FB5BFA">
        <w:rPr>
          <w:rFonts w:ascii="Times New Roman" w:hAnsi="Times New Roman" w:cs="Times New Roman"/>
          <w:i/>
          <w:iCs/>
        </w:rPr>
        <w:t xml:space="preserve">, co už </w:t>
      </w:r>
      <w:r w:rsidR="00FB5BFA">
        <w:rPr>
          <w:rFonts w:ascii="Times New Roman" w:hAnsi="Times New Roman" w:cs="Times New Roman"/>
          <w:i/>
          <w:iCs/>
        </w:rPr>
        <w:t xml:space="preserve">jednou použito </w:t>
      </w:r>
      <w:r w:rsidRPr="00FB5BFA">
        <w:rPr>
          <w:rFonts w:ascii="Times New Roman" w:hAnsi="Times New Roman" w:cs="Times New Roman"/>
          <w:i/>
          <w:iCs/>
        </w:rPr>
        <w:t>bylo. Těší mě, že botanická zahrada d</w:t>
      </w:r>
      <w:r w:rsidR="00FB5BFA">
        <w:rPr>
          <w:rFonts w:ascii="Times New Roman" w:hAnsi="Times New Roman" w:cs="Times New Roman"/>
          <w:i/>
          <w:iCs/>
        </w:rPr>
        <w:t>ává</w:t>
      </w:r>
      <w:r w:rsidRPr="00FB5BFA">
        <w:rPr>
          <w:rFonts w:ascii="Times New Roman" w:hAnsi="Times New Roman" w:cs="Times New Roman"/>
          <w:i/>
          <w:iCs/>
        </w:rPr>
        <w:t xml:space="preserve"> této výstavě prostor a ukazuje možnosti využití takového materiálu, jako je běžná plastová láhev</w:t>
      </w:r>
      <w:r w:rsidR="00FB5BFA">
        <w:rPr>
          <w:rFonts w:ascii="Times New Roman" w:hAnsi="Times New Roman" w:cs="Times New Roman"/>
          <w:i/>
          <w:iCs/>
        </w:rPr>
        <w:t>. A t</w:t>
      </w:r>
      <w:r w:rsidR="0038401A" w:rsidRPr="00FB5BFA">
        <w:rPr>
          <w:rFonts w:ascii="Times New Roman" w:hAnsi="Times New Roman" w:cs="Times New Roman"/>
          <w:i/>
          <w:iCs/>
        </w:rPr>
        <w:t>ím také</w:t>
      </w:r>
      <w:r w:rsidRPr="00FB5BFA">
        <w:rPr>
          <w:rFonts w:ascii="Times New Roman" w:hAnsi="Times New Roman" w:cs="Times New Roman"/>
          <w:i/>
          <w:iCs/>
        </w:rPr>
        <w:t xml:space="preserve"> vyzývá k recyklaci,“</w:t>
      </w:r>
      <w:r w:rsidRPr="00FB5BFA">
        <w:rPr>
          <w:rFonts w:ascii="Times New Roman" w:hAnsi="Times New Roman" w:cs="Times New Roman"/>
          <w:iCs/>
        </w:rPr>
        <w:t xml:space="preserve"> doplňuje </w:t>
      </w:r>
      <w:r w:rsidRPr="00FB5BFA">
        <w:rPr>
          <w:rFonts w:ascii="Times New Roman" w:hAnsi="Times New Roman" w:cs="Times New Roman"/>
          <w:b/>
          <w:iCs/>
        </w:rPr>
        <w:t>Jana Komrsková, náměstkyně primátora hl. m. Prahy</w:t>
      </w:r>
      <w:r w:rsidRPr="00FB5BFA">
        <w:rPr>
          <w:rFonts w:ascii="Times New Roman" w:hAnsi="Times New Roman" w:cs="Times New Roman"/>
          <w:iCs/>
        </w:rPr>
        <w:t>.</w:t>
      </w:r>
    </w:p>
    <w:p w14:paraId="6D1879C9" w14:textId="77777777" w:rsidR="002051F6" w:rsidRPr="00FB5BFA" w:rsidRDefault="00D856AD">
      <w:pPr>
        <w:pStyle w:val="Zkladntext"/>
        <w:jc w:val="both"/>
        <w:rPr>
          <w:rFonts w:ascii="Times New Roman" w:hAnsi="Times New Roman" w:cs="Times New Roman"/>
          <w:b/>
          <w:iCs/>
        </w:rPr>
      </w:pPr>
      <w:r w:rsidRPr="00FB5BFA">
        <w:rPr>
          <w:rFonts w:ascii="Times New Roman" w:hAnsi="Times New Roman" w:cs="Times New Roman"/>
          <w:b/>
          <w:iCs/>
        </w:rPr>
        <w:t>Tropická džungle z PET lahví</w:t>
      </w:r>
    </w:p>
    <w:p w14:paraId="6D1879CA" w14:textId="1EDA1791" w:rsidR="002051F6" w:rsidRPr="00FB5BFA" w:rsidRDefault="00D856AD">
      <w:pPr>
        <w:pStyle w:val="Zkladntext"/>
        <w:jc w:val="both"/>
        <w:rPr>
          <w:rFonts w:ascii="Times New Roman" w:hAnsi="Times New Roman" w:cs="Times New Roman"/>
          <w:iCs/>
        </w:rPr>
      </w:pPr>
      <w:r w:rsidRPr="00FB5BFA">
        <w:rPr>
          <w:rFonts w:ascii="Times New Roman" w:hAnsi="Times New Roman" w:cs="Times New Roman"/>
          <w:iCs/>
        </w:rPr>
        <w:t xml:space="preserve">Skleník Fata Morgana téměř na tři měsíce „osídlí“ na 130 objektů, rostlin, hub a zvířat, které Veronika Richterová od roku 2010 vytvořila z nasbíraných plastových nápojových lahví. Inspirací jí byly cesty do tropických krajin, například do Kambodži, Japonska, ale i na Kanárské ostrovy nebo karibský </w:t>
      </w:r>
      <w:proofErr w:type="spellStart"/>
      <w:r w:rsidRPr="00FB5BFA">
        <w:rPr>
          <w:rFonts w:ascii="Times New Roman" w:hAnsi="Times New Roman" w:cs="Times New Roman"/>
          <w:iCs/>
        </w:rPr>
        <w:t>Gaudeloupe</w:t>
      </w:r>
      <w:proofErr w:type="spellEnd"/>
      <w:r w:rsidRPr="00FB5BFA">
        <w:rPr>
          <w:rFonts w:ascii="Times New Roman" w:hAnsi="Times New Roman" w:cs="Times New Roman"/>
          <w:iCs/>
        </w:rPr>
        <w:t>. Plastové objekty naleznou návštěvníci v celém skleníku Fata Morgana. Díla budou rozmístěna podle biotopů, takže v první části, která je věnována suchomilným rostlinám, budou k vidění nejrůznější sukulenty, kaktusy nebo bambusy. Druhá část tropického deštného lesa bude věnována tropickým rostlinám a v poslední části skleníku, která prezentuje flóru horských oblastí</w:t>
      </w:r>
      <w:r w:rsidR="006C321C" w:rsidRPr="00FB5BFA">
        <w:rPr>
          <w:rFonts w:ascii="Times New Roman" w:hAnsi="Times New Roman" w:cs="Times New Roman"/>
          <w:iCs/>
        </w:rPr>
        <w:t>,</w:t>
      </w:r>
      <w:r w:rsidRPr="00FB5BFA">
        <w:rPr>
          <w:rFonts w:ascii="Times New Roman" w:hAnsi="Times New Roman" w:cs="Times New Roman"/>
          <w:iCs/>
        </w:rPr>
        <w:t xml:space="preserve"> budou zejména houby a masožravé rostliny. Plastiky se také budou vznášet nad hlavami návštěvníků, u vodopádu nebo se stanou součástí jezírka. Všechny objekty byly vytvořen</w:t>
      </w:r>
      <w:r w:rsidR="006C321C" w:rsidRPr="00FB5BFA">
        <w:rPr>
          <w:rFonts w:ascii="Times New Roman" w:hAnsi="Times New Roman" w:cs="Times New Roman"/>
          <w:iCs/>
        </w:rPr>
        <w:t>y</w:t>
      </w:r>
      <w:r w:rsidRPr="00FB5BFA">
        <w:rPr>
          <w:rFonts w:ascii="Times New Roman" w:hAnsi="Times New Roman" w:cs="Times New Roman"/>
          <w:iCs/>
        </w:rPr>
        <w:t xml:space="preserve"> mezi lety 2010 a 2023, velká část vznikla cíleně pro tuto výstavu. Najdou se zde však i dvě díla, která upomínají na výstavu v roce 2010, a to bude oblíbený krokodýl vznášející se na hladině jezírka a kaloni, kteří se zabydlí v dutině kmene. Kromě fantastických a neexistujících rostlin návštěvníci uvidí i rostliny, které znají, ale v podobě</w:t>
      </w:r>
      <w:r w:rsidR="006C321C" w:rsidRPr="00FB5BFA">
        <w:rPr>
          <w:rFonts w:ascii="Times New Roman" w:hAnsi="Times New Roman" w:cs="Times New Roman"/>
          <w:iCs/>
        </w:rPr>
        <w:t>,</w:t>
      </w:r>
      <w:r w:rsidRPr="00FB5BFA">
        <w:rPr>
          <w:rFonts w:ascii="Times New Roman" w:hAnsi="Times New Roman" w:cs="Times New Roman"/>
          <w:iCs/>
        </w:rPr>
        <w:t xml:space="preserve"> v jaké je ještě nikdy neviděli, ať už to budou orchideje, </w:t>
      </w:r>
      <w:proofErr w:type="spellStart"/>
      <w:r w:rsidRPr="00FB5BFA">
        <w:rPr>
          <w:rFonts w:ascii="Times New Roman" w:hAnsi="Times New Roman" w:cs="Times New Roman"/>
          <w:iCs/>
        </w:rPr>
        <w:t>strel</w:t>
      </w:r>
      <w:r w:rsidR="006C321C" w:rsidRPr="00FB5BFA">
        <w:rPr>
          <w:rFonts w:ascii="Times New Roman" w:hAnsi="Times New Roman" w:cs="Times New Roman"/>
          <w:iCs/>
        </w:rPr>
        <w:t>í</w:t>
      </w:r>
      <w:r w:rsidRPr="00FB5BFA">
        <w:rPr>
          <w:rFonts w:ascii="Times New Roman" w:hAnsi="Times New Roman" w:cs="Times New Roman"/>
          <w:iCs/>
        </w:rPr>
        <w:t>cie</w:t>
      </w:r>
      <w:proofErr w:type="spellEnd"/>
      <w:r w:rsidRPr="00FB5BFA">
        <w:rPr>
          <w:rFonts w:ascii="Times New Roman" w:hAnsi="Times New Roman" w:cs="Times New Roman"/>
          <w:iCs/>
        </w:rPr>
        <w:t>, brom</w:t>
      </w:r>
      <w:r w:rsidR="006C321C" w:rsidRPr="00FB5BFA">
        <w:rPr>
          <w:rFonts w:ascii="Times New Roman" w:hAnsi="Times New Roman" w:cs="Times New Roman"/>
          <w:iCs/>
        </w:rPr>
        <w:t>é</w:t>
      </w:r>
      <w:r w:rsidRPr="00FB5BFA">
        <w:rPr>
          <w:rFonts w:ascii="Times New Roman" w:hAnsi="Times New Roman" w:cs="Times New Roman"/>
          <w:iCs/>
        </w:rPr>
        <w:t xml:space="preserve">lie, lekníny, palmy. Rostlinný svět doplní </w:t>
      </w:r>
      <w:r w:rsidR="006C321C" w:rsidRPr="00FB5BFA">
        <w:rPr>
          <w:rFonts w:ascii="Times New Roman" w:hAnsi="Times New Roman" w:cs="Times New Roman"/>
          <w:iCs/>
        </w:rPr>
        <w:t>rovněž</w:t>
      </w:r>
      <w:r w:rsidRPr="00FB5BFA">
        <w:rPr>
          <w:rFonts w:ascii="Times New Roman" w:hAnsi="Times New Roman" w:cs="Times New Roman"/>
          <w:iCs/>
        </w:rPr>
        <w:t xml:space="preserve"> nejrůznější živočichové, kromě krokodýla to bude labuť, motýli nebo nenápadné lupenitky, které možná odhalí jenom pozorný návštěvník. </w:t>
      </w:r>
    </w:p>
    <w:p w14:paraId="6D1879CB" w14:textId="77777777" w:rsidR="002051F6" w:rsidRPr="00FB5BFA" w:rsidRDefault="00D856AD">
      <w:pPr>
        <w:pStyle w:val="Normlnweb"/>
        <w:spacing w:before="280" w:after="0" w:line="276" w:lineRule="auto"/>
        <w:jc w:val="both"/>
        <w:textAlignment w:val="baseline"/>
        <w:rPr>
          <w:b/>
        </w:rPr>
      </w:pPr>
      <w:r w:rsidRPr="00FB5BFA">
        <w:rPr>
          <w:b/>
        </w:rPr>
        <w:t>Veronika Richterová a PET-art</w:t>
      </w:r>
    </w:p>
    <w:p w14:paraId="6D1879CC" w14:textId="777C2109" w:rsidR="002051F6" w:rsidRPr="00FB5BFA" w:rsidRDefault="00D856AD">
      <w:pPr>
        <w:pStyle w:val="Zkladntext"/>
        <w:jc w:val="both"/>
        <w:rPr>
          <w:rFonts w:ascii="Times New Roman" w:hAnsi="Times New Roman" w:cs="Times New Roman"/>
        </w:rPr>
      </w:pPr>
      <w:r w:rsidRPr="00FB5BFA">
        <w:rPr>
          <w:rFonts w:ascii="Times New Roman" w:hAnsi="Times New Roman" w:cs="Times New Roman"/>
        </w:rPr>
        <w:t>Veronika Richterová je výtvarnice, malířka a sochařka. Vystudovala pražskou U</w:t>
      </w:r>
      <w:r w:rsidR="006C321C" w:rsidRPr="00FB5BFA">
        <w:rPr>
          <w:rFonts w:ascii="Times New Roman" w:hAnsi="Times New Roman" w:cs="Times New Roman"/>
        </w:rPr>
        <w:t>MPRUM</w:t>
      </w:r>
      <w:r w:rsidRPr="00FB5BFA">
        <w:rPr>
          <w:rFonts w:ascii="Times New Roman" w:hAnsi="Times New Roman" w:cs="Times New Roman"/>
        </w:rPr>
        <w:t xml:space="preserve"> a</w:t>
      </w:r>
      <w:r w:rsidR="006C321C" w:rsidRPr="00FB5BFA">
        <w:rPr>
          <w:rFonts w:ascii="Times New Roman" w:hAnsi="Times New Roman" w:cs="Times New Roman"/>
        </w:rPr>
        <w:t> </w:t>
      </w:r>
      <w:r w:rsidRPr="00FB5BFA">
        <w:rPr>
          <w:rFonts w:ascii="Times New Roman" w:hAnsi="Times New Roman" w:cs="Times New Roman"/>
        </w:rPr>
        <w:t>absolvovala stáž v Paříži. Od 90. let je na volné noze, zpočátku se věnovala malbě a</w:t>
      </w:r>
      <w:r w:rsidR="006C321C" w:rsidRPr="00FB5BFA">
        <w:rPr>
          <w:rFonts w:ascii="Times New Roman" w:hAnsi="Times New Roman" w:cs="Times New Roman"/>
        </w:rPr>
        <w:t> </w:t>
      </w:r>
      <w:r w:rsidRPr="00FB5BFA">
        <w:rPr>
          <w:rFonts w:ascii="Times New Roman" w:hAnsi="Times New Roman" w:cs="Times New Roman"/>
        </w:rPr>
        <w:t>smaltovaným plastikám, vytvořila kromě jiného například sochy pro pražskou zoologickou zahradu a od roku 2004 se zabývá PET</w:t>
      </w:r>
      <w:r w:rsidR="006C321C" w:rsidRPr="00FB5BFA">
        <w:rPr>
          <w:rFonts w:ascii="Times New Roman" w:hAnsi="Times New Roman" w:cs="Times New Roman"/>
        </w:rPr>
        <w:t>-</w:t>
      </w:r>
      <w:proofErr w:type="spellStart"/>
      <w:r w:rsidRPr="00FB5BFA">
        <w:rPr>
          <w:rFonts w:ascii="Times New Roman" w:hAnsi="Times New Roman" w:cs="Times New Roman"/>
        </w:rPr>
        <w:t>artem</w:t>
      </w:r>
      <w:proofErr w:type="spellEnd"/>
      <w:r w:rsidRPr="00FB5BFA">
        <w:rPr>
          <w:rFonts w:ascii="Times New Roman" w:hAnsi="Times New Roman" w:cs="Times New Roman"/>
        </w:rPr>
        <w:t>. „</w:t>
      </w:r>
      <w:r w:rsidRPr="00FB5BFA">
        <w:rPr>
          <w:rFonts w:ascii="Times New Roman" w:hAnsi="Times New Roman" w:cs="Times New Roman"/>
          <w:i/>
          <w:iCs/>
        </w:rPr>
        <w:t>PET</w:t>
      </w:r>
      <w:r w:rsidR="006C321C" w:rsidRPr="00FB5BFA">
        <w:rPr>
          <w:rFonts w:ascii="Times New Roman" w:hAnsi="Times New Roman" w:cs="Times New Roman"/>
          <w:i/>
          <w:iCs/>
        </w:rPr>
        <w:t>-</w:t>
      </w:r>
      <w:r w:rsidRPr="00FB5BFA">
        <w:rPr>
          <w:rFonts w:ascii="Times New Roman" w:hAnsi="Times New Roman" w:cs="Times New Roman"/>
          <w:i/>
          <w:iCs/>
        </w:rPr>
        <w:t xml:space="preserve">art je můj vlastní styl a dá se říci výmysl. Vznikl šťastnou náhodou v parném létě roku 2004. V okamžiku, kdy jsem zjistila, že lahev se dá teplem deformovat a můžou tak vzniknout neobvyklé tvary. Mým prvním </w:t>
      </w:r>
      <w:proofErr w:type="spellStart"/>
      <w:r w:rsidRPr="00FB5BFA">
        <w:rPr>
          <w:rFonts w:ascii="Times New Roman" w:hAnsi="Times New Roman" w:cs="Times New Roman"/>
          <w:i/>
          <w:iCs/>
        </w:rPr>
        <w:t>petovým</w:t>
      </w:r>
      <w:proofErr w:type="spellEnd"/>
      <w:r w:rsidRPr="00FB5BFA">
        <w:rPr>
          <w:rFonts w:ascii="Times New Roman" w:hAnsi="Times New Roman" w:cs="Times New Roman"/>
          <w:i/>
          <w:iCs/>
        </w:rPr>
        <w:t xml:space="preserve"> dílem byl </w:t>
      </w:r>
      <w:r w:rsidR="006C321C" w:rsidRPr="00FB5BFA">
        <w:rPr>
          <w:rFonts w:ascii="Times New Roman" w:hAnsi="Times New Roman" w:cs="Times New Roman"/>
          <w:i/>
          <w:iCs/>
          <w:lang w:val="en-US"/>
        </w:rPr>
        <w:t>‚</w:t>
      </w:r>
      <w:r w:rsidRPr="00FB5BFA">
        <w:rPr>
          <w:rFonts w:ascii="Times New Roman" w:hAnsi="Times New Roman" w:cs="Times New Roman"/>
          <w:i/>
          <w:iCs/>
          <w:lang w:val="en-US"/>
        </w:rPr>
        <w:t>k</w:t>
      </w:r>
      <w:proofErr w:type="spellStart"/>
      <w:r w:rsidRPr="00FB5BFA">
        <w:rPr>
          <w:rFonts w:ascii="Times New Roman" w:hAnsi="Times New Roman" w:cs="Times New Roman"/>
          <w:i/>
          <w:iCs/>
        </w:rPr>
        <w:t>řišťálový</w:t>
      </w:r>
      <w:proofErr w:type="spellEnd"/>
      <w:r w:rsidR="006C321C" w:rsidRPr="00FB5BFA">
        <w:rPr>
          <w:rFonts w:ascii="Times New Roman" w:hAnsi="Times New Roman" w:cs="Times New Roman"/>
          <w:i/>
          <w:iCs/>
        </w:rPr>
        <w:t>‘</w:t>
      </w:r>
      <w:r w:rsidRPr="00FB5BFA">
        <w:rPr>
          <w:rFonts w:ascii="Times New Roman" w:hAnsi="Times New Roman" w:cs="Times New Roman"/>
          <w:i/>
          <w:iCs/>
        </w:rPr>
        <w:t xml:space="preserve"> lustr,“ říká Veronika Richterová</w:t>
      </w:r>
      <w:r w:rsidR="006C321C" w:rsidRPr="00FB5BFA">
        <w:rPr>
          <w:rFonts w:ascii="Times New Roman" w:hAnsi="Times New Roman" w:cs="Times New Roman"/>
          <w:i/>
          <w:iCs/>
        </w:rPr>
        <w:t>.</w:t>
      </w:r>
      <w:r w:rsidRPr="00FB5BFA">
        <w:rPr>
          <w:rFonts w:ascii="Times New Roman" w:hAnsi="Times New Roman" w:cs="Times New Roman"/>
          <w:i/>
          <w:iCs/>
        </w:rPr>
        <w:t xml:space="preserve"> </w:t>
      </w:r>
      <w:r w:rsidR="006C321C" w:rsidRPr="00FB5BFA">
        <w:rPr>
          <w:rFonts w:ascii="Times New Roman" w:hAnsi="Times New Roman" w:cs="Times New Roman"/>
          <w:i/>
          <w:iCs/>
        </w:rPr>
        <w:t>A</w:t>
      </w:r>
      <w:r w:rsidRPr="00FB5BFA">
        <w:rPr>
          <w:rFonts w:ascii="Times New Roman" w:hAnsi="Times New Roman" w:cs="Times New Roman"/>
          <w:i/>
          <w:iCs/>
        </w:rPr>
        <w:t xml:space="preserve"> dodává</w:t>
      </w:r>
      <w:r w:rsidRPr="00FB5BFA">
        <w:rPr>
          <w:rFonts w:ascii="Times New Roman" w:hAnsi="Times New Roman" w:cs="Times New Roman"/>
          <w:i/>
          <w:iCs/>
          <w:lang w:val="en-US"/>
        </w:rPr>
        <w:t>:</w:t>
      </w:r>
      <w:r w:rsidRPr="00FB5BFA">
        <w:rPr>
          <w:rFonts w:ascii="Times New Roman" w:hAnsi="Times New Roman" w:cs="Times New Roman"/>
          <w:i/>
          <w:iCs/>
        </w:rPr>
        <w:t xml:space="preserve"> „Smyslem PET-</w:t>
      </w:r>
      <w:proofErr w:type="spellStart"/>
      <w:r w:rsidRPr="00FB5BFA">
        <w:rPr>
          <w:rFonts w:ascii="Times New Roman" w:hAnsi="Times New Roman" w:cs="Times New Roman"/>
          <w:i/>
          <w:iCs/>
        </w:rPr>
        <w:t>artu</w:t>
      </w:r>
      <w:proofErr w:type="spellEnd"/>
      <w:r w:rsidRPr="00FB5BFA">
        <w:rPr>
          <w:rFonts w:ascii="Times New Roman" w:hAnsi="Times New Roman" w:cs="Times New Roman"/>
          <w:i/>
          <w:iCs/>
        </w:rPr>
        <w:t xml:space="preserve"> je přetvářet odpadový materiál a hledat možnosti, které skýtá. Proto je vše z použitých a nalezených lahví. Materiál nikdy nekupuji. Cílem je inspirovat okolí k recyklaci a tvořivosti.“ </w:t>
      </w:r>
    </w:p>
    <w:p w14:paraId="6D1879CD" w14:textId="14B289A1" w:rsidR="002051F6" w:rsidRPr="00FB5BFA" w:rsidRDefault="00D856AD" w:rsidP="00D856AD">
      <w:pPr>
        <w:pStyle w:val="Zkladntext"/>
        <w:jc w:val="both"/>
        <w:rPr>
          <w:rFonts w:ascii="Times New Roman" w:hAnsi="Times New Roman" w:cs="Times New Roman"/>
        </w:rPr>
      </w:pPr>
      <w:r w:rsidRPr="00FB5BFA">
        <w:rPr>
          <w:rFonts w:ascii="Times New Roman" w:hAnsi="Times New Roman" w:cs="Times New Roman"/>
        </w:rPr>
        <w:t xml:space="preserve">Veronika Richterová má za sebou na 50 samostatných výstav doma i v zahraničí, v Praze se naposledy představila na přelomu </w:t>
      </w:r>
      <w:r w:rsidR="006C321C" w:rsidRPr="00FB5BFA">
        <w:rPr>
          <w:rFonts w:ascii="Times New Roman" w:hAnsi="Times New Roman" w:cs="Times New Roman"/>
        </w:rPr>
        <w:t xml:space="preserve">let </w:t>
      </w:r>
      <w:r w:rsidRPr="00FB5BFA">
        <w:rPr>
          <w:rFonts w:ascii="Times New Roman" w:hAnsi="Times New Roman" w:cs="Times New Roman"/>
        </w:rPr>
        <w:t xml:space="preserve">2019 </w:t>
      </w:r>
      <w:r w:rsidR="006C321C" w:rsidRPr="00FB5BFA">
        <w:rPr>
          <w:rFonts w:ascii="Times New Roman" w:hAnsi="Times New Roman" w:cs="Times New Roman"/>
        </w:rPr>
        <w:t>a</w:t>
      </w:r>
      <w:r w:rsidRPr="00FB5BFA">
        <w:rPr>
          <w:rFonts w:ascii="Times New Roman" w:hAnsi="Times New Roman" w:cs="Times New Roman"/>
        </w:rPr>
        <w:t xml:space="preserve"> 2020 v </w:t>
      </w:r>
      <w:r w:rsidR="006C321C" w:rsidRPr="00FB5BFA">
        <w:rPr>
          <w:rFonts w:ascii="Times New Roman" w:hAnsi="Times New Roman" w:cs="Times New Roman"/>
        </w:rPr>
        <w:t>g</w:t>
      </w:r>
      <w:r w:rsidRPr="00FB5BFA">
        <w:rPr>
          <w:rFonts w:ascii="Times New Roman" w:hAnsi="Times New Roman" w:cs="Times New Roman"/>
        </w:rPr>
        <w:t xml:space="preserve">alerii </w:t>
      </w:r>
      <w:proofErr w:type="spellStart"/>
      <w:r w:rsidRPr="00FB5BFA">
        <w:rPr>
          <w:rFonts w:ascii="Times New Roman" w:hAnsi="Times New Roman" w:cs="Times New Roman"/>
        </w:rPr>
        <w:t>Makráč</w:t>
      </w:r>
      <w:proofErr w:type="spellEnd"/>
      <w:r w:rsidRPr="00FB5BFA">
        <w:rPr>
          <w:rFonts w:ascii="Times New Roman" w:hAnsi="Times New Roman" w:cs="Times New Roman"/>
        </w:rPr>
        <w:t xml:space="preserve">. Její nejnovější realizace, tři velké „křišťálové“ lustry, jsou k vidění v Café </w:t>
      </w:r>
      <w:proofErr w:type="spellStart"/>
      <w:r w:rsidRPr="00FB5BFA">
        <w:rPr>
          <w:rFonts w:ascii="Times New Roman" w:hAnsi="Times New Roman" w:cs="Times New Roman"/>
        </w:rPr>
        <w:t>Savoy</w:t>
      </w:r>
      <w:proofErr w:type="spellEnd"/>
      <w:r w:rsidRPr="00FB5BFA">
        <w:rPr>
          <w:rFonts w:ascii="Times New Roman" w:hAnsi="Times New Roman" w:cs="Times New Roman"/>
        </w:rPr>
        <w:t xml:space="preserve"> v Praze. Příležitostně pracuje i s jinými materiály, například pro město Kladno vytvořila v roce 2022 rozměrnou mozaiku Endemity na téma květin.</w:t>
      </w:r>
      <w:r w:rsidRPr="00FB5BFA">
        <w:rPr>
          <w:rFonts w:ascii="Times New Roman" w:hAnsi="Times New Roman" w:cs="Times New Roman"/>
          <w:i/>
          <w:iCs/>
        </w:rPr>
        <w:t xml:space="preserve"> </w:t>
      </w:r>
      <w:r w:rsidRPr="00FB5BFA">
        <w:rPr>
          <w:rFonts w:ascii="Times New Roman" w:hAnsi="Times New Roman" w:cs="Times New Roman"/>
          <w:iCs/>
        </w:rPr>
        <w:t xml:space="preserve">Část tropických rostlin pro výstavu NOVÁ PET TROPICANA pochází z roku </w:t>
      </w:r>
      <w:r w:rsidRPr="00FB5BFA">
        <w:rPr>
          <w:rFonts w:ascii="Times New Roman" w:hAnsi="Times New Roman" w:cs="Times New Roman"/>
          <w:iCs/>
        </w:rPr>
        <w:lastRenderedPageBreak/>
        <w:t xml:space="preserve">2019, kdy se Veronika Richterová tímto tématem intenzivně zabývala v rámci projektu </w:t>
      </w:r>
      <w:r w:rsidR="006C321C" w:rsidRPr="00FB5BFA">
        <w:rPr>
          <w:rFonts w:ascii="Times New Roman" w:hAnsi="Times New Roman" w:cs="Times New Roman"/>
          <w:iCs/>
        </w:rPr>
        <w:t xml:space="preserve">věnovaného </w:t>
      </w:r>
      <w:r w:rsidRPr="00FB5BFA">
        <w:rPr>
          <w:rFonts w:ascii="Times New Roman" w:hAnsi="Times New Roman" w:cs="Times New Roman"/>
          <w:iCs/>
        </w:rPr>
        <w:t xml:space="preserve">recyklaci pro obchodní dům </w:t>
      </w:r>
      <w:proofErr w:type="spellStart"/>
      <w:r w:rsidRPr="00FB5BFA">
        <w:rPr>
          <w:rFonts w:ascii="Times New Roman" w:hAnsi="Times New Roman" w:cs="Times New Roman"/>
          <w:iCs/>
        </w:rPr>
        <w:t>Printemps</w:t>
      </w:r>
      <w:proofErr w:type="spellEnd"/>
      <w:r w:rsidRPr="00FB5BFA">
        <w:rPr>
          <w:rFonts w:ascii="Times New Roman" w:hAnsi="Times New Roman" w:cs="Times New Roman"/>
          <w:iCs/>
        </w:rPr>
        <w:t xml:space="preserve"> v Paříži. Její instalace ve výloze představovala džungli. </w:t>
      </w:r>
    </w:p>
    <w:p w14:paraId="6D1879CE" w14:textId="77777777" w:rsidR="002051F6" w:rsidRPr="00FB5BFA" w:rsidRDefault="00D856AD">
      <w:pPr>
        <w:pStyle w:val="Normlnweb"/>
        <w:spacing w:before="280" w:after="0" w:line="276" w:lineRule="auto"/>
        <w:jc w:val="both"/>
        <w:textAlignment w:val="baseline"/>
        <w:rPr>
          <w:b/>
        </w:rPr>
      </w:pPr>
      <w:r w:rsidRPr="00FB5BFA">
        <w:rPr>
          <w:b/>
        </w:rPr>
        <w:t>Večerní PET TROPICANA</w:t>
      </w:r>
    </w:p>
    <w:p w14:paraId="6D1879CF" w14:textId="7A78C3D9" w:rsidR="002051F6" w:rsidRPr="00FB5BFA" w:rsidRDefault="00D856AD">
      <w:pPr>
        <w:pStyle w:val="Normlnweb"/>
        <w:spacing w:before="280" w:after="0" w:line="276" w:lineRule="auto"/>
        <w:jc w:val="both"/>
        <w:textAlignment w:val="baseline"/>
      </w:pPr>
      <w:r w:rsidRPr="00FB5BFA">
        <w:t xml:space="preserve">Fantastická díla z výstavy NOVÁ PET TROPICANA obohatí i oblíbené komentované večerní prohlídky skleníku Fata Morgana. Série večerních procházek exotickým prostředím </w:t>
      </w:r>
      <w:r w:rsidR="00DC32C2" w:rsidRPr="00FB5BFA">
        <w:t xml:space="preserve">pokračuje </w:t>
      </w:r>
      <w:r w:rsidRPr="00FB5BFA">
        <w:t>v pátek 19. ledna. Návštěvníci mohou během nich kromě fantazie a zraku zapojit i další smysly</w:t>
      </w:r>
      <w:r w:rsidR="00DC32C2" w:rsidRPr="00FB5BFA">
        <w:t> </w:t>
      </w:r>
      <w:r w:rsidRPr="00FB5BFA">
        <w:t xml:space="preserve">– sluch a čich. Jedinečným zážitkem je bezesporu hlasité „kvákání“ tropických žabek druhu </w:t>
      </w:r>
      <w:proofErr w:type="spellStart"/>
      <w:r w:rsidRPr="00FB5BFA">
        <w:t>bezblanka</w:t>
      </w:r>
      <w:proofErr w:type="spellEnd"/>
      <w:r w:rsidRPr="00FB5BFA">
        <w:t xml:space="preserve"> skleníková. Večerní komentované prohlídky se konají vždy v pátek a sobotu v</w:t>
      </w:r>
      <w:r w:rsidR="00DC32C2" w:rsidRPr="00FB5BFA">
        <w:t> </w:t>
      </w:r>
      <w:r w:rsidRPr="00FB5BFA">
        <w:t>několika časech mezi 17. a 20. hodinou. Každá trvá přibližně jednu hodinu. Je nutné si předem rezervovat místo vyplněním jednoduchého formuláře na webu botanické zahrady. Na rezervovaný čas je třeba zároveň zakoupit online vstupenku. Dospělí zaplatí za prohlídku v</w:t>
      </w:r>
      <w:r w:rsidR="00DC32C2" w:rsidRPr="00FB5BFA">
        <w:t> </w:t>
      </w:r>
      <w:r w:rsidRPr="00FB5BFA">
        <w:t>rámci programu Džungle, která nespí 250 Kč, děti od 3 do 15 let 150 Kč.</w:t>
      </w:r>
    </w:p>
    <w:p w14:paraId="6D1879D0" w14:textId="77777777" w:rsidR="002051F6" w:rsidRPr="00FB5BFA" w:rsidRDefault="00D856AD">
      <w:pPr>
        <w:spacing w:after="0" w:line="240" w:lineRule="auto"/>
        <w:jc w:val="center"/>
        <w:rPr>
          <w:color w:val="000000"/>
          <w:sz w:val="24"/>
          <w:szCs w:val="24"/>
        </w:rPr>
      </w:pPr>
      <w:r w:rsidRPr="00FB5BFA">
        <w:rPr>
          <w:b/>
          <w:sz w:val="24"/>
          <w:szCs w:val="24"/>
        </w:rPr>
        <w:t>.</w:t>
      </w:r>
    </w:p>
    <w:p w14:paraId="6D1879D1" w14:textId="77777777" w:rsidR="002051F6" w:rsidRDefault="002051F6">
      <w:pPr>
        <w:spacing w:after="0" w:line="240" w:lineRule="auto"/>
        <w:jc w:val="center"/>
        <w:rPr>
          <w:b/>
        </w:rPr>
      </w:pPr>
    </w:p>
    <w:p w14:paraId="6D1879D2" w14:textId="77777777" w:rsidR="002051F6" w:rsidRDefault="00D856AD">
      <w:pPr>
        <w:spacing w:line="276" w:lineRule="auto"/>
        <w:jc w:val="center"/>
        <w:rPr>
          <w:bCs/>
          <w:sz w:val="24"/>
          <w:szCs w:val="24"/>
        </w:rPr>
      </w:pPr>
      <w:r>
        <w:rPr>
          <w:bCs/>
          <w:sz w:val="24"/>
          <w:szCs w:val="24"/>
        </w:rPr>
        <w:t xml:space="preserve">Podrobné informace o akcích Botanické zahrady Praha najdete na </w:t>
      </w:r>
      <w:hyperlink r:id="rId9">
        <w:r>
          <w:rPr>
            <w:rStyle w:val="Hypertextovodkaz"/>
            <w:bCs/>
            <w:sz w:val="24"/>
            <w:szCs w:val="24"/>
          </w:rPr>
          <w:t>https://www.botanicka.cz/clanky/akce/prehled-nasich-akci</w:t>
        </w:r>
      </w:hyperlink>
      <w:r>
        <w:rPr>
          <w:bCs/>
          <w:sz w:val="24"/>
          <w:szCs w:val="24"/>
        </w:rPr>
        <w:t>.</w:t>
      </w:r>
    </w:p>
    <w:p w14:paraId="6D1879D3" w14:textId="77777777" w:rsidR="002051F6" w:rsidRDefault="002051F6">
      <w:pPr>
        <w:spacing w:line="276" w:lineRule="auto"/>
        <w:jc w:val="center"/>
        <w:rPr>
          <w:bCs/>
          <w:sz w:val="24"/>
          <w:szCs w:val="24"/>
        </w:rPr>
      </w:pPr>
    </w:p>
    <w:p w14:paraId="6D1879D4" w14:textId="77777777" w:rsidR="002051F6" w:rsidRDefault="00D856AD">
      <w:pPr>
        <w:spacing w:line="276" w:lineRule="auto"/>
        <w:jc w:val="center"/>
        <w:rPr>
          <w:bCs/>
          <w:color w:val="000080"/>
          <w:sz w:val="24"/>
          <w:szCs w:val="24"/>
          <w:u w:val="single"/>
          <w:lang w:val="uz-Cyrl-UZ" w:bidi="uz-Cyrl-UZ"/>
        </w:rPr>
      </w:pPr>
      <w:r>
        <w:rPr>
          <w:bCs/>
          <w:sz w:val="24"/>
          <w:szCs w:val="24"/>
        </w:rPr>
        <w:t>Změna programu vyhrazena.</w:t>
      </w:r>
    </w:p>
    <w:p w14:paraId="6D1879D5" w14:textId="77777777" w:rsidR="002051F6" w:rsidRDefault="00D856AD">
      <w:pPr>
        <w:spacing w:line="276" w:lineRule="auto"/>
        <w:jc w:val="center"/>
        <w:rPr>
          <w:sz w:val="24"/>
          <w:szCs w:val="24"/>
        </w:rPr>
      </w:pPr>
      <w:r>
        <w:rPr>
          <w:rStyle w:val="InternetLink"/>
          <w:b/>
          <w:sz w:val="24"/>
          <w:szCs w:val="24"/>
        </w:rPr>
        <w:t>Sledujte dění v botanické zahradě na sociálních sítích (Facebook, Instagram, YouTube).</w:t>
      </w:r>
    </w:p>
    <w:p w14:paraId="6D1879D6" w14:textId="41190A39" w:rsidR="002051F6" w:rsidRDefault="00D856AD">
      <w:pPr>
        <w:jc w:val="center"/>
        <w:rPr>
          <w:rStyle w:val="Hypertextovodkaz"/>
          <w:b/>
          <w:sz w:val="24"/>
          <w:szCs w:val="24"/>
          <w:lang w:bidi="uz-Cyrl-UZ"/>
        </w:rPr>
      </w:pPr>
      <w:r>
        <w:rPr>
          <w:sz w:val="24"/>
          <w:szCs w:val="24"/>
        </w:rPr>
        <w:t>Novinky a další informace najdete také na</w:t>
      </w:r>
      <w:r>
        <w:t xml:space="preserve"> </w:t>
      </w:r>
      <w:r>
        <w:br/>
      </w:r>
      <w:hyperlink r:id="rId10">
        <w:r>
          <w:rPr>
            <w:rStyle w:val="Hypertextovodkaz"/>
            <w:b/>
            <w:sz w:val="24"/>
            <w:szCs w:val="24"/>
            <w:lang w:bidi="uz-Cyrl-UZ"/>
          </w:rPr>
          <w:t>www.botanicka.cz</w:t>
        </w:r>
      </w:hyperlink>
    </w:p>
    <w:p w14:paraId="78A9FA7B" w14:textId="2BFB2F5B" w:rsidR="009A0B82" w:rsidRDefault="009A0B82">
      <w:pPr>
        <w:jc w:val="center"/>
        <w:rPr>
          <w:rStyle w:val="InternetLink"/>
          <w:b/>
          <w:sz w:val="24"/>
          <w:szCs w:val="24"/>
        </w:rPr>
      </w:pPr>
    </w:p>
    <w:p w14:paraId="69052B8F" w14:textId="77777777" w:rsidR="009A0B82" w:rsidRDefault="009A0B82" w:rsidP="009A0B82">
      <w:pPr>
        <w:spacing w:after="0" w:line="276" w:lineRule="auto"/>
        <w:jc w:val="both"/>
        <w:rPr>
          <w:b/>
          <w:sz w:val="24"/>
          <w:szCs w:val="24"/>
        </w:rPr>
      </w:pPr>
      <w:r>
        <w:rPr>
          <w:b/>
        </w:rPr>
        <w:t>Pro více informací prosím kontaktujte:</w:t>
      </w:r>
    </w:p>
    <w:p w14:paraId="0664F27B" w14:textId="77777777" w:rsidR="009A0B82" w:rsidRDefault="009A0B82" w:rsidP="009A0B82">
      <w:pPr>
        <w:pBdr>
          <w:top w:val="nil"/>
          <w:left w:val="nil"/>
          <w:bottom w:val="nil"/>
          <w:right w:val="nil"/>
          <w:between w:val="nil"/>
        </w:pBdr>
        <w:spacing w:after="0" w:line="276" w:lineRule="auto"/>
        <w:rPr>
          <w:color w:val="000000"/>
        </w:rPr>
      </w:pPr>
      <w:r>
        <w:rPr>
          <w:color w:val="000000"/>
        </w:rPr>
        <w:t>Mgr. Michaela Bičíková</w:t>
      </w:r>
    </w:p>
    <w:p w14:paraId="69B710E1" w14:textId="77777777" w:rsidR="009A0B82" w:rsidRDefault="009A0B82" w:rsidP="009A0B82">
      <w:pPr>
        <w:pBdr>
          <w:top w:val="nil"/>
          <w:left w:val="nil"/>
          <w:bottom w:val="nil"/>
          <w:right w:val="nil"/>
          <w:between w:val="nil"/>
        </w:pBdr>
        <w:spacing w:after="0" w:line="276" w:lineRule="auto"/>
        <w:rPr>
          <w:color w:val="000000"/>
        </w:rPr>
      </w:pPr>
      <w:r>
        <w:rPr>
          <w:color w:val="000000"/>
        </w:rPr>
        <w:t>tisková mluvčí</w:t>
      </w:r>
    </w:p>
    <w:p w14:paraId="2F0F6A6C" w14:textId="77777777" w:rsidR="009A0B82" w:rsidRDefault="009A0B82" w:rsidP="009A0B82">
      <w:pPr>
        <w:pBdr>
          <w:top w:val="nil"/>
          <w:left w:val="nil"/>
          <w:bottom w:val="nil"/>
          <w:right w:val="nil"/>
          <w:between w:val="nil"/>
        </w:pBdr>
        <w:spacing w:after="0" w:line="276" w:lineRule="auto"/>
        <w:rPr>
          <w:color w:val="000000"/>
        </w:rPr>
      </w:pPr>
      <w:r>
        <w:rPr>
          <w:color w:val="000000"/>
        </w:rPr>
        <w:t xml:space="preserve">e-mail: </w:t>
      </w:r>
      <w:hyperlink r:id="rId11">
        <w:r>
          <w:rPr>
            <w:color w:val="000000"/>
            <w:u w:val="single"/>
          </w:rPr>
          <w:t>michaela.bicikova@botanicka.cz</w:t>
        </w:r>
      </w:hyperlink>
      <w:r>
        <w:rPr>
          <w:color w:val="000000"/>
        </w:rPr>
        <w:t xml:space="preserve">, mobil: </w:t>
      </w:r>
      <w:r>
        <w:rPr>
          <w:color w:val="111111"/>
        </w:rPr>
        <w:t>605 396 036</w:t>
      </w:r>
    </w:p>
    <w:p w14:paraId="7D726D2C" w14:textId="77777777" w:rsidR="009A0B82" w:rsidRDefault="009A0B82" w:rsidP="009A0B82">
      <w:pPr>
        <w:pBdr>
          <w:top w:val="nil"/>
          <w:left w:val="nil"/>
          <w:bottom w:val="nil"/>
          <w:right w:val="nil"/>
          <w:between w:val="nil"/>
        </w:pBdr>
        <w:spacing w:after="0" w:line="276" w:lineRule="auto"/>
        <w:rPr>
          <w:color w:val="000000"/>
        </w:rPr>
      </w:pPr>
    </w:p>
    <w:p w14:paraId="29D33D2D" w14:textId="77777777" w:rsidR="009A0B82" w:rsidRDefault="009A0B82" w:rsidP="009A0B82">
      <w:pPr>
        <w:pBdr>
          <w:top w:val="nil"/>
          <w:left w:val="nil"/>
          <w:bottom w:val="nil"/>
          <w:right w:val="nil"/>
          <w:between w:val="nil"/>
        </w:pBdr>
        <w:spacing w:after="0" w:line="276" w:lineRule="auto"/>
        <w:rPr>
          <w:color w:val="000000"/>
        </w:rPr>
      </w:pPr>
      <w:r>
        <w:rPr>
          <w:color w:val="000000"/>
        </w:rPr>
        <w:t>Darina Miklovičová</w:t>
      </w:r>
    </w:p>
    <w:p w14:paraId="27DEBB7E" w14:textId="77777777" w:rsidR="009A0B82" w:rsidRDefault="009A0B82" w:rsidP="009A0B82">
      <w:pPr>
        <w:pBdr>
          <w:top w:val="nil"/>
          <w:left w:val="nil"/>
          <w:bottom w:val="nil"/>
          <w:right w:val="nil"/>
          <w:between w:val="nil"/>
        </w:pBdr>
        <w:spacing w:after="0" w:line="276" w:lineRule="auto"/>
        <w:rPr>
          <w:color w:val="000000"/>
        </w:rPr>
      </w:pPr>
      <w:bookmarkStart w:id="0" w:name="_30j0zll" w:colFirst="0" w:colLast="0"/>
      <w:bookmarkEnd w:id="0"/>
      <w:r>
        <w:rPr>
          <w:color w:val="000000"/>
        </w:rPr>
        <w:t>PR manažerka pro externí komunikaci, spoluautorka projektu Kořeny osobností</w:t>
      </w:r>
      <w:r>
        <w:rPr>
          <w:color w:val="000000"/>
        </w:rPr>
        <w:tab/>
      </w:r>
    </w:p>
    <w:p w14:paraId="26CBA9F1" w14:textId="5CB8318D" w:rsidR="009A0B82" w:rsidRPr="004E602D" w:rsidRDefault="009A0B82" w:rsidP="009A0B82">
      <w:pPr>
        <w:pBdr>
          <w:top w:val="nil"/>
          <w:left w:val="nil"/>
          <w:bottom w:val="nil"/>
          <w:right w:val="nil"/>
          <w:between w:val="nil"/>
        </w:pBdr>
        <w:spacing w:after="0" w:line="276" w:lineRule="auto"/>
        <w:rPr>
          <w:color w:val="000000"/>
        </w:rPr>
      </w:pPr>
      <w:r>
        <w:rPr>
          <w:color w:val="000000"/>
        </w:rPr>
        <w:t xml:space="preserve">e-mail: </w:t>
      </w:r>
      <w:hyperlink r:id="rId12">
        <w:r>
          <w:rPr>
            <w:color w:val="000000"/>
            <w:u w:val="single"/>
          </w:rPr>
          <w:t>darina.miklovicova@gmail.com</w:t>
        </w:r>
      </w:hyperlink>
      <w:r>
        <w:rPr>
          <w:i/>
          <w:color w:val="000000"/>
        </w:rPr>
        <w:t xml:space="preserve">, </w:t>
      </w:r>
      <w:r>
        <w:rPr>
          <w:color w:val="000000"/>
        </w:rPr>
        <w:t>mobil: 602 200</w:t>
      </w:r>
      <w:r>
        <w:rPr>
          <w:color w:val="000000"/>
        </w:rPr>
        <w:t> </w:t>
      </w:r>
      <w:r>
        <w:rPr>
          <w:color w:val="000000"/>
        </w:rPr>
        <w:t>445</w:t>
      </w:r>
    </w:p>
    <w:p w14:paraId="5E547479" w14:textId="77777777" w:rsidR="009A0B82" w:rsidRDefault="009A0B82">
      <w:pPr>
        <w:jc w:val="center"/>
        <w:rPr>
          <w:rStyle w:val="InternetLink"/>
          <w:b/>
          <w:sz w:val="24"/>
          <w:szCs w:val="24"/>
        </w:rPr>
      </w:pPr>
      <w:bookmarkStart w:id="1" w:name="_GoBack"/>
      <w:bookmarkEnd w:id="1"/>
    </w:p>
    <w:p w14:paraId="6D1879D7" w14:textId="77777777" w:rsidR="002051F6" w:rsidRDefault="002051F6">
      <w:pPr>
        <w:spacing w:after="0" w:line="240" w:lineRule="auto"/>
        <w:jc w:val="center"/>
        <w:rPr>
          <w:rStyle w:val="InternetLink"/>
          <w:b/>
          <w:color w:val="2D720E"/>
          <w:sz w:val="24"/>
          <w:szCs w:val="24"/>
        </w:rPr>
      </w:pPr>
    </w:p>
    <w:p w14:paraId="6D1879D8" w14:textId="77777777" w:rsidR="002051F6" w:rsidRDefault="002051F6">
      <w:pPr>
        <w:spacing w:after="0" w:line="240" w:lineRule="auto"/>
        <w:jc w:val="center"/>
        <w:rPr>
          <w:rStyle w:val="InternetLink"/>
          <w:b/>
          <w:color w:val="2D720E"/>
          <w:sz w:val="24"/>
          <w:szCs w:val="24"/>
        </w:rPr>
      </w:pPr>
    </w:p>
    <w:p w14:paraId="6D1879D9" w14:textId="77777777" w:rsidR="002051F6" w:rsidRDefault="002051F6">
      <w:pPr>
        <w:spacing w:after="0" w:line="240" w:lineRule="auto"/>
        <w:jc w:val="center"/>
        <w:rPr>
          <w:rStyle w:val="InternetLink"/>
          <w:b/>
          <w:color w:val="2D720E"/>
          <w:sz w:val="24"/>
          <w:szCs w:val="24"/>
        </w:rPr>
      </w:pPr>
    </w:p>
    <w:p w14:paraId="6D1879DA" w14:textId="77777777" w:rsidR="002051F6" w:rsidRDefault="002051F6">
      <w:pPr>
        <w:spacing w:after="0" w:line="240" w:lineRule="auto"/>
        <w:jc w:val="center"/>
        <w:rPr>
          <w:rStyle w:val="InternetLink"/>
          <w:b/>
          <w:color w:val="2D720E"/>
          <w:sz w:val="24"/>
          <w:szCs w:val="24"/>
        </w:rPr>
      </w:pPr>
    </w:p>
    <w:p w14:paraId="6D1879DB" w14:textId="77777777" w:rsidR="002051F6" w:rsidRDefault="002051F6">
      <w:pPr>
        <w:spacing w:after="0" w:line="240" w:lineRule="auto"/>
        <w:jc w:val="center"/>
        <w:rPr>
          <w:rStyle w:val="InternetLink"/>
          <w:b/>
          <w:color w:val="2D720E"/>
          <w:sz w:val="24"/>
          <w:szCs w:val="24"/>
        </w:rPr>
      </w:pPr>
    </w:p>
    <w:p w14:paraId="6D1879DC" w14:textId="77777777" w:rsidR="002051F6" w:rsidRDefault="002051F6">
      <w:pPr>
        <w:spacing w:after="0" w:line="240" w:lineRule="auto"/>
        <w:jc w:val="center"/>
        <w:rPr>
          <w:rStyle w:val="InternetLink"/>
          <w:b/>
          <w:color w:val="2D720E"/>
          <w:sz w:val="24"/>
          <w:szCs w:val="24"/>
        </w:rPr>
      </w:pPr>
    </w:p>
    <w:p w14:paraId="6D1879DD" w14:textId="77777777" w:rsidR="002051F6" w:rsidRDefault="002051F6">
      <w:pPr>
        <w:spacing w:after="0" w:line="240" w:lineRule="auto"/>
        <w:jc w:val="center"/>
        <w:rPr>
          <w:rStyle w:val="InternetLink"/>
          <w:b/>
          <w:color w:val="2D720E"/>
          <w:sz w:val="24"/>
          <w:szCs w:val="24"/>
        </w:rPr>
      </w:pPr>
    </w:p>
    <w:p w14:paraId="6D1879DE" w14:textId="77777777" w:rsidR="002051F6" w:rsidRDefault="002051F6">
      <w:pPr>
        <w:spacing w:after="0" w:line="240" w:lineRule="auto"/>
        <w:jc w:val="center"/>
        <w:rPr>
          <w:rStyle w:val="InternetLink"/>
          <w:b/>
          <w:color w:val="2D720E"/>
          <w:sz w:val="24"/>
          <w:szCs w:val="24"/>
        </w:rPr>
      </w:pPr>
    </w:p>
    <w:p w14:paraId="6D1879DF" w14:textId="77777777" w:rsidR="002051F6" w:rsidRDefault="002051F6">
      <w:pPr>
        <w:spacing w:after="0" w:line="240" w:lineRule="auto"/>
        <w:jc w:val="center"/>
        <w:rPr>
          <w:rStyle w:val="InternetLink"/>
          <w:b/>
          <w:color w:val="2D720E"/>
          <w:sz w:val="24"/>
          <w:szCs w:val="24"/>
        </w:rPr>
      </w:pPr>
    </w:p>
    <w:p w14:paraId="6D1879E0" w14:textId="77777777" w:rsidR="002051F6" w:rsidRDefault="002051F6">
      <w:pPr>
        <w:spacing w:after="0" w:line="240" w:lineRule="auto"/>
        <w:jc w:val="center"/>
        <w:rPr>
          <w:rStyle w:val="InternetLink"/>
          <w:b/>
          <w:color w:val="2D720E"/>
          <w:sz w:val="24"/>
          <w:szCs w:val="24"/>
        </w:rPr>
      </w:pPr>
    </w:p>
    <w:p w14:paraId="6D1879E1" w14:textId="77777777" w:rsidR="002051F6" w:rsidRDefault="002051F6">
      <w:pPr>
        <w:spacing w:after="0" w:line="240" w:lineRule="auto"/>
        <w:jc w:val="center"/>
        <w:rPr>
          <w:rStyle w:val="InternetLink"/>
          <w:b/>
          <w:color w:val="2D720E"/>
          <w:sz w:val="24"/>
          <w:szCs w:val="24"/>
        </w:rPr>
      </w:pPr>
    </w:p>
    <w:p w14:paraId="6D1879E2" w14:textId="77777777" w:rsidR="002051F6" w:rsidRDefault="002051F6">
      <w:pPr>
        <w:spacing w:after="0" w:line="240" w:lineRule="auto"/>
        <w:jc w:val="center"/>
        <w:rPr>
          <w:rStyle w:val="InternetLink"/>
          <w:b/>
          <w:color w:val="2D720E"/>
          <w:sz w:val="24"/>
          <w:szCs w:val="24"/>
        </w:rPr>
      </w:pPr>
    </w:p>
    <w:p w14:paraId="6D1879E4" w14:textId="77777777" w:rsidR="002051F6" w:rsidRDefault="002051F6">
      <w:pPr>
        <w:spacing w:after="0" w:line="276" w:lineRule="auto"/>
        <w:rPr>
          <w:b/>
          <w:color w:val="000000"/>
          <w:sz w:val="24"/>
          <w:szCs w:val="24"/>
        </w:rPr>
      </w:pPr>
    </w:p>
    <w:sectPr w:rsidR="002051F6" w:rsidSect="00C3560B">
      <w:headerReference w:type="default" r:id="rId13"/>
      <w:footerReference w:type="default" r:id="rId14"/>
      <w:pgSz w:w="11906" w:h="16838"/>
      <w:pgMar w:top="1843" w:right="1361" w:bottom="1699" w:left="1361" w:header="708" w:footer="560"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879EA" w14:textId="77777777" w:rsidR="00D41A29" w:rsidRDefault="00D41A29">
      <w:pPr>
        <w:spacing w:after="0" w:line="240" w:lineRule="auto"/>
      </w:pPr>
      <w:r>
        <w:separator/>
      </w:r>
    </w:p>
  </w:endnote>
  <w:endnote w:type="continuationSeparator" w:id="0">
    <w:p w14:paraId="6D1879EB" w14:textId="77777777" w:rsidR="00D41A29" w:rsidRDefault="00D4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879EE" w14:textId="77777777" w:rsidR="002051F6" w:rsidRDefault="002051F6">
    <w:pPr>
      <w:tabs>
        <w:tab w:val="center" w:pos="4153"/>
        <w:tab w:val="right" w:pos="8306"/>
      </w:tabs>
      <w:spacing w:after="0" w:line="199" w:lineRule="auto"/>
      <w:rPr>
        <w:color w:val="000000"/>
      </w:rPr>
    </w:pPr>
  </w:p>
  <w:tbl>
    <w:tblPr>
      <w:tblW w:w="9184" w:type="dxa"/>
      <w:tblLayout w:type="fixed"/>
      <w:tblLook w:val="0000" w:firstRow="0" w:lastRow="0" w:firstColumn="0" w:lastColumn="0" w:noHBand="0" w:noVBand="0"/>
    </w:tblPr>
    <w:tblGrid>
      <w:gridCol w:w="7923"/>
      <w:gridCol w:w="1261"/>
    </w:tblGrid>
    <w:tr w:rsidR="002051F6" w14:paraId="6D1879F3" w14:textId="77777777">
      <w:tc>
        <w:tcPr>
          <w:tcW w:w="7922" w:type="dxa"/>
          <w:vAlign w:val="bottom"/>
        </w:tcPr>
        <w:p w14:paraId="6D1879EF" w14:textId="77777777" w:rsidR="002051F6" w:rsidRDefault="00D856AD">
          <w:pPr>
            <w:widowControl w:val="0"/>
            <w:tabs>
              <w:tab w:val="center" w:pos="4153"/>
              <w:tab w:val="right" w:pos="8306"/>
            </w:tabs>
            <w:spacing w:after="0" w:line="199" w:lineRule="auto"/>
            <w:jc w:val="center"/>
            <w:rPr>
              <w:color w:val="000000"/>
            </w:rPr>
          </w:pPr>
          <w:r>
            <w:rPr>
              <w:color w:val="000000"/>
            </w:rPr>
            <w:t>Botanická zahrada Praha</w:t>
          </w:r>
        </w:p>
        <w:p w14:paraId="6D1879F0" w14:textId="77777777" w:rsidR="002051F6" w:rsidRDefault="00D856AD">
          <w:pPr>
            <w:widowControl w:val="0"/>
            <w:tabs>
              <w:tab w:val="center" w:pos="4153"/>
              <w:tab w:val="right" w:pos="8306"/>
            </w:tabs>
            <w:spacing w:after="0" w:line="199" w:lineRule="auto"/>
            <w:jc w:val="center"/>
            <w:rPr>
              <w:color w:val="000000"/>
            </w:rPr>
          </w:pPr>
          <w:r>
            <w:rPr>
              <w:color w:val="000000"/>
            </w:rPr>
            <w:t>Trojská 800/196, 171 00 Praha 7, +420 234 148 111, info@botanicka.cz</w:t>
          </w:r>
        </w:p>
        <w:p w14:paraId="6D1879F1" w14:textId="77777777" w:rsidR="002051F6" w:rsidRDefault="009A0B82">
          <w:pPr>
            <w:widowControl w:val="0"/>
            <w:tabs>
              <w:tab w:val="center" w:pos="4153"/>
              <w:tab w:val="right" w:pos="8306"/>
            </w:tabs>
            <w:spacing w:after="0" w:line="199" w:lineRule="auto"/>
            <w:jc w:val="center"/>
            <w:rPr>
              <w:color w:val="000000"/>
            </w:rPr>
          </w:pPr>
          <w:hyperlink r:id="rId1">
            <w:r w:rsidR="00D856AD">
              <w:rPr>
                <w:color w:val="000080"/>
                <w:u w:val="single"/>
              </w:rPr>
              <w:t>www.botanicka.cz</w:t>
            </w:r>
          </w:hyperlink>
        </w:p>
      </w:tc>
      <w:tc>
        <w:tcPr>
          <w:tcW w:w="1261" w:type="dxa"/>
          <w:vAlign w:val="center"/>
        </w:tcPr>
        <w:p w14:paraId="6D1879F2" w14:textId="77777777" w:rsidR="002051F6" w:rsidRDefault="004847EB">
          <w:pPr>
            <w:widowControl w:val="0"/>
            <w:tabs>
              <w:tab w:val="center" w:pos="4153"/>
              <w:tab w:val="right" w:pos="8306"/>
            </w:tabs>
            <w:spacing w:after="0" w:line="199" w:lineRule="auto"/>
            <w:jc w:val="right"/>
            <w:rPr>
              <w:color w:val="000000"/>
            </w:rPr>
          </w:pPr>
          <w:r>
            <w:rPr>
              <w:color w:val="000000"/>
            </w:rPr>
            <w:fldChar w:fldCharType="begin"/>
          </w:r>
          <w:r w:rsidR="00D856AD">
            <w:rPr>
              <w:color w:val="000000"/>
            </w:rPr>
            <w:instrText xml:space="preserve"> PAGE </w:instrText>
          </w:r>
          <w:r>
            <w:rPr>
              <w:color w:val="000000"/>
            </w:rPr>
            <w:fldChar w:fldCharType="separate"/>
          </w:r>
          <w:r w:rsidR="00DC32C2">
            <w:rPr>
              <w:noProof/>
              <w:color w:val="000000"/>
            </w:rPr>
            <w:t>4</w:t>
          </w:r>
          <w:r>
            <w:rPr>
              <w:color w:val="000000"/>
            </w:rPr>
            <w:fldChar w:fldCharType="end"/>
          </w:r>
          <w:r w:rsidR="00D856AD">
            <w:rPr>
              <w:color w:val="000000"/>
            </w:rPr>
            <w:t>/2</w:t>
          </w:r>
        </w:p>
      </w:tc>
    </w:tr>
  </w:tbl>
  <w:p w14:paraId="6D1879F4" w14:textId="77777777" w:rsidR="002051F6" w:rsidRDefault="002051F6">
    <w:pPr>
      <w:tabs>
        <w:tab w:val="center" w:pos="4153"/>
        <w:tab w:val="right" w:pos="8306"/>
      </w:tabs>
      <w:spacing w:after="0" w:line="199"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879E8" w14:textId="77777777" w:rsidR="00D41A29" w:rsidRDefault="00D41A29">
      <w:pPr>
        <w:spacing w:after="0" w:line="240" w:lineRule="auto"/>
      </w:pPr>
      <w:r>
        <w:separator/>
      </w:r>
    </w:p>
  </w:footnote>
  <w:footnote w:type="continuationSeparator" w:id="0">
    <w:p w14:paraId="6D1879E9" w14:textId="77777777" w:rsidR="00D41A29" w:rsidRDefault="00D41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879EC" w14:textId="77777777" w:rsidR="002051F6" w:rsidRDefault="00D856AD">
    <w:pPr>
      <w:tabs>
        <w:tab w:val="center" w:pos="4589"/>
        <w:tab w:val="left" w:pos="7447"/>
        <w:tab w:val="right" w:pos="9178"/>
      </w:tabs>
      <w:spacing w:after="120" w:line="240" w:lineRule="auto"/>
      <w:jc w:val="right"/>
    </w:pPr>
    <w:r>
      <w:rPr>
        <w:noProof/>
      </w:rPr>
      <w:drawing>
        <wp:anchor distT="0" distB="0" distL="0" distR="0" simplePos="0" relativeHeight="5" behindDoc="1" locked="0" layoutInCell="0" allowOverlap="1" wp14:anchorId="6D1879F5" wp14:editId="6D1879F6">
          <wp:simplePos x="0" y="0"/>
          <wp:positionH relativeFrom="margin">
            <wp:posOffset>-28575</wp:posOffset>
          </wp:positionH>
          <wp:positionV relativeFrom="page">
            <wp:posOffset>223520</wp:posOffset>
          </wp:positionV>
          <wp:extent cx="833755" cy="9842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833755" cy="984250"/>
                  </a:xfrm>
                  <a:prstGeom prst="rect">
                    <a:avLst/>
                  </a:prstGeom>
                </pic:spPr>
              </pic:pic>
            </a:graphicData>
          </a:graphic>
        </wp:anchor>
      </w:drawing>
    </w:r>
    <w:r>
      <w:tab/>
    </w:r>
  </w:p>
  <w:p w14:paraId="6D1879ED" w14:textId="77777777" w:rsidR="002051F6" w:rsidRDefault="00D856AD">
    <w:pPr>
      <w:tabs>
        <w:tab w:val="center" w:pos="4589"/>
        <w:tab w:val="left" w:pos="7447"/>
        <w:tab w:val="right" w:pos="9178"/>
      </w:tabs>
      <w:spacing w:after="120" w:line="240" w:lineRule="auto"/>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51F6"/>
    <w:rsid w:val="00124D8C"/>
    <w:rsid w:val="002051F6"/>
    <w:rsid w:val="0038401A"/>
    <w:rsid w:val="004847EB"/>
    <w:rsid w:val="006C321C"/>
    <w:rsid w:val="006D6EF6"/>
    <w:rsid w:val="009A0B82"/>
    <w:rsid w:val="00C3560B"/>
    <w:rsid w:val="00CA135B"/>
    <w:rsid w:val="00D41A29"/>
    <w:rsid w:val="00D856AD"/>
    <w:rsid w:val="00DC32C2"/>
    <w:rsid w:val="00FB5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1879BF"/>
  <w15:docId w15:val="{BE37BAB5-E38F-4D5C-9A11-27305721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65D5"/>
    <w:pPr>
      <w:spacing w:after="280" w:line="336" w:lineRule="auto"/>
    </w:pPr>
  </w:style>
  <w:style w:type="paragraph" w:styleId="Nadpis1">
    <w:name w:val="heading 1"/>
    <w:basedOn w:val="Normln"/>
    <w:next w:val="Normln"/>
    <w:qFormat/>
    <w:rsid w:val="00FC2B78"/>
    <w:pPr>
      <w:keepNext/>
      <w:keepLines/>
      <w:ind w:left="432" w:hanging="432"/>
      <w:outlineLvl w:val="0"/>
    </w:pPr>
  </w:style>
  <w:style w:type="paragraph" w:styleId="Nadpis2">
    <w:name w:val="heading 2"/>
    <w:basedOn w:val="Normln"/>
    <w:next w:val="Normln"/>
    <w:qFormat/>
    <w:rsid w:val="00FC2B78"/>
    <w:pPr>
      <w:keepNext/>
      <w:keepLines/>
      <w:ind w:left="576" w:hanging="576"/>
      <w:outlineLvl w:val="1"/>
    </w:pPr>
  </w:style>
  <w:style w:type="paragraph" w:styleId="Nadpis3">
    <w:name w:val="heading 3"/>
    <w:basedOn w:val="Normln"/>
    <w:next w:val="Normln"/>
    <w:qFormat/>
    <w:rsid w:val="00FC2B78"/>
    <w:pPr>
      <w:keepNext/>
      <w:keepLines/>
      <w:spacing w:before="200"/>
      <w:ind w:left="720" w:hanging="720"/>
      <w:outlineLvl w:val="2"/>
    </w:pPr>
  </w:style>
  <w:style w:type="paragraph" w:styleId="Nadpis4">
    <w:name w:val="heading 4"/>
    <w:basedOn w:val="Normln"/>
    <w:next w:val="Normln"/>
    <w:qFormat/>
    <w:rsid w:val="00FC2B78"/>
    <w:pPr>
      <w:keepNext/>
      <w:keepLines/>
      <w:spacing w:before="200"/>
      <w:ind w:left="864" w:hanging="864"/>
      <w:outlineLvl w:val="3"/>
    </w:pPr>
  </w:style>
  <w:style w:type="paragraph" w:styleId="Nadpis5">
    <w:name w:val="heading 5"/>
    <w:basedOn w:val="Normln"/>
    <w:next w:val="Normln"/>
    <w:qFormat/>
    <w:rsid w:val="00FC2B78"/>
    <w:pPr>
      <w:keepNext/>
      <w:keepLines/>
      <w:spacing w:before="200"/>
      <w:ind w:left="1008" w:hanging="1008"/>
      <w:outlineLvl w:val="4"/>
    </w:pPr>
  </w:style>
  <w:style w:type="paragraph" w:styleId="Nadpis6">
    <w:name w:val="heading 6"/>
    <w:basedOn w:val="Normln"/>
    <w:next w:val="Normln"/>
    <w:qFormat/>
    <w:rsid w:val="00FC2B78"/>
    <w:pPr>
      <w:keepNext/>
      <w:keepLines/>
      <w:spacing w:before="200"/>
      <w:ind w:left="1152" w:hanging="1152"/>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semiHidden/>
    <w:qFormat/>
    <w:rsid w:val="00FC2B78"/>
  </w:style>
  <w:style w:type="character" w:styleId="Odkaznakoment">
    <w:name w:val="annotation reference"/>
    <w:basedOn w:val="Standardnpsmoodstavce"/>
    <w:uiPriority w:val="99"/>
    <w:semiHidden/>
    <w:unhideWhenUsed/>
    <w:qFormat/>
    <w:rsid w:val="00FC2B78"/>
    <w:rPr>
      <w:sz w:val="16"/>
      <w:szCs w:val="16"/>
    </w:rPr>
  </w:style>
  <w:style w:type="character" w:customStyle="1" w:styleId="TextbublinyChar">
    <w:name w:val="Text bubliny Char"/>
    <w:basedOn w:val="Standardnpsmoodstavce"/>
    <w:link w:val="Textbubliny"/>
    <w:uiPriority w:val="99"/>
    <w:semiHidden/>
    <w:qFormat/>
    <w:rsid w:val="00C11441"/>
    <w:rPr>
      <w:rFonts w:ascii="Segoe UI" w:hAnsi="Segoe UI" w:cs="Segoe UI"/>
      <w:sz w:val="18"/>
      <w:szCs w:val="18"/>
    </w:rPr>
  </w:style>
  <w:style w:type="character" w:styleId="Hypertextovodkaz">
    <w:name w:val="Hyperlink"/>
    <w:basedOn w:val="Standardnpsmoodstavce"/>
    <w:uiPriority w:val="99"/>
    <w:rsid w:val="00C11441"/>
    <w:rPr>
      <w:rFonts w:cs="Times New Roman"/>
      <w:color w:val="000080"/>
      <w:u w:val="single"/>
      <w:lang w:val="uz-Cyrl-UZ"/>
    </w:rPr>
  </w:style>
  <w:style w:type="character" w:customStyle="1" w:styleId="InternetLink">
    <w:name w:val="Internet Link"/>
    <w:qFormat/>
    <w:rsid w:val="00C11441"/>
    <w:rPr>
      <w:color w:val="000080"/>
      <w:u w:val="single"/>
      <w:lang w:val="uz-Cyrl-UZ" w:bidi="uz-Cyrl-UZ"/>
    </w:rPr>
  </w:style>
  <w:style w:type="character" w:customStyle="1" w:styleId="PedmtkomenteChar">
    <w:name w:val="Předmět komentáře Char"/>
    <w:basedOn w:val="TextkomenteChar"/>
    <w:link w:val="Pedmtkomente"/>
    <w:uiPriority w:val="99"/>
    <w:semiHidden/>
    <w:qFormat/>
    <w:rsid w:val="00DF4509"/>
    <w:rPr>
      <w:b/>
      <w:bCs/>
    </w:rPr>
  </w:style>
  <w:style w:type="character" w:styleId="Siln">
    <w:name w:val="Strong"/>
    <w:basedOn w:val="Standardnpsmoodstavce"/>
    <w:uiPriority w:val="22"/>
    <w:qFormat/>
    <w:rsid w:val="002465D5"/>
    <w:rPr>
      <w:b/>
      <w:bCs/>
    </w:rPr>
  </w:style>
  <w:style w:type="character" w:customStyle="1" w:styleId="d2edcug0">
    <w:name w:val="d2edcug0"/>
    <w:basedOn w:val="Standardnpsmoodstavce"/>
    <w:qFormat/>
    <w:rsid w:val="00CD09A5"/>
  </w:style>
  <w:style w:type="character" w:customStyle="1" w:styleId="ZkladntextChar">
    <w:name w:val="Základní text Char"/>
    <w:basedOn w:val="Standardnpsmoodstavce"/>
    <w:link w:val="Zkladntext"/>
    <w:qFormat/>
    <w:rsid w:val="00FE3347"/>
    <w:rPr>
      <w:rFonts w:ascii="Liberation Serif" w:eastAsia="NSimSun" w:hAnsi="Liberation Serif" w:cs="Lucida Sans"/>
      <w:kern w:val="2"/>
      <w:sz w:val="24"/>
      <w:szCs w:val="24"/>
      <w:lang w:eastAsia="zh-CN" w:bidi="hi-IN"/>
    </w:rPr>
  </w:style>
  <w:style w:type="paragraph" w:customStyle="1" w:styleId="Nadpis">
    <w:name w:val="Nadpis"/>
    <w:basedOn w:val="Normln"/>
    <w:next w:val="Zkladntext"/>
    <w:qFormat/>
    <w:rsid w:val="00C3560B"/>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FE3347"/>
    <w:pPr>
      <w:spacing w:after="140" w:line="276" w:lineRule="auto"/>
    </w:pPr>
    <w:rPr>
      <w:rFonts w:ascii="Liberation Serif" w:eastAsia="NSimSun" w:hAnsi="Liberation Serif" w:cs="Lucida Sans"/>
      <w:kern w:val="2"/>
      <w:sz w:val="24"/>
      <w:szCs w:val="24"/>
      <w:lang w:eastAsia="zh-CN" w:bidi="hi-IN"/>
    </w:rPr>
  </w:style>
  <w:style w:type="paragraph" w:styleId="Seznam">
    <w:name w:val="List"/>
    <w:basedOn w:val="Zkladntext"/>
    <w:rsid w:val="00C3560B"/>
  </w:style>
  <w:style w:type="paragraph" w:styleId="Titulek">
    <w:name w:val="caption"/>
    <w:basedOn w:val="Normln"/>
    <w:qFormat/>
    <w:rsid w:val="00C3560B"/>
    <w:pPr>
      <w:suppressLineNumbers/>
      <w:spacing w:before="120" w:after="120"/>
    </w:pPr>
    <w:rPr>
      <w:rFonts w:cs="Lucida Sans"/>
      <w:i/>
      <w:iCs/>
      <w:sz w:val="24"/>
      <w:szCs w:val="24"/>
    </w:rPr>
  </w:style>
  <w:style w:type="paragraph" w:customStyle="1" w:styleId="Rejstk">
    <w:name w:val="Rejstřík"/>
    <w:basedOn w:val="Normln"/>
    <w:qFormat/>
    <w:rsid w:val="00C3560B"/>
    <w:pPr>
      <w:suppressLineNumbers/>
    </w:pPr>
    <w:rPr>
      <w:rFonts w:cs="Lucida Sans"/>
    </w:rPr>
  </w:style>
  <w:style w:type="paragraph" w:styleId="Nzev">
    <w:name w:val="Title"/>
    <w:basedOn w:val="Normln"/>
    <w:next w:val="Normln"/>
    <w:qFormat/>
    <w:rsid w:val="00FC2B78"/>
    <w:pPr>
      <w:keepNext/>
      <w:keepLines/>
      <w:spacing w:before="480" w:after="120"/>
    </w:pPr>
    <w:rPr>
      <w:b/>
      <w:sz w:val="72"/>
      <w:szCs w:val="72"/>
    </w:rPr>
  </w:style>
  <w:style w:type="paragraph" w:styleId="Podnadpis">
    <w:name w:val="Subtitle"/>
    <w:basedOn w:val="Normln"/>
    <w:next w:val="Normln"/>
    <w:qFormat/>
    <w:rsid w:val="00FC2B78"/>
    <w:rPr>
      <w:rFonts w:ascii="Cambria" w:eastAsia="Cambria" w:hAnsi="Cambria" w:cs="Cambria"/>
      <w:i/>
      <w:color w:val="4F81BD"/>
      <w:sz w:val="24"/>
      <w:szCs w:val="24"/>
    </w:rPr>
  </w:style>
  <w:style w:type="paragraph" w:styleId="Textkomente">
    <w:name w:val="annotation text"/>
    <w:basedOn w:val="Normln"/>
    <w:link w:val="TextkomenteChar"/>
    <w:uiPriority w:val="99"/>
    <w:semiHidden/>
    <w:unhideWhenUsed/>
    <w:qFormat/>
    <w:rsid w:val="00FC2B78"/>
    <w:pPr>
      <w:spacing w:line="240" w:lineRule="auto"/>
    </w:pPr>
  </w:style>
  <w:style w:type="paragraph" w:styleId="Textbubliny">
    <w:name w:val="Balloon Text"/>
    <w:basedOn w:val="Normln"/>
    <w:link w:val="TextbublinyChar"/>
    <w:uiPriority w:val="99"/>
    <w:semiHidden/>
    <w:unhideWhenUsed/>
    <w:qFormat/>
    <w:rsid w:val="00C11441"/>
    <w:pPr>
      <w:spacing w:after="0" w:line="240" w:lineRule="auto"/>
    </w:pPr>
    <w:rPr>
      <w:rFonts w:ascii="Segoe UI" w:hAnsi="Segoe UI" w:cs="Segoe UI"/>
      <w:sz w:val="18"/>
      <w:szCs w:val="18"/>
    </w:rPr>
  </w:style>
  <w:style w:type="paragraph" w:styleId="Normlnweb">
    <w:name w:val="Normal (Web)"/>
    <w:basedOn w:val="Normln"/>
    <w:uiPriority w:val="99"/>
    <w:qFormat/>
    <w:rsid w:val="00C11441"/>
    <w:pPr>
      <w:spacing w:beforeAutospacing="1" w:afterAutospacing="1" w:line="240" w:lineRule="auto"/>
    </w:pPr>
    <w:rPr>
      <w:sz w:val="24"/>
      <w:szCs w:val="24"/>
    </w:rPr>
  </w:style>
  <w:style w:type="paragraph" w:styleId="Odstavecseseznamem">
    <w:name w:val="List Paragraph"/>
    <w:basedOn w:val="Normln"/>
    <w:uiPriority w:val="34"/>
    <w:qFormat/>
    <w:rsid w:val="00C11441"/>
    <w:pPr>
      <w:ind w:left="720"/>
      <w:contextualSpacing/>
    </w:pPr>
    <w:rPr>
      <w:kern w:val="2"/>
      <w:lang w:eastAsia="zh-CN"/>
    </w:rPr>
  </w:style>
  <w:style w:type="paragraph" w:styleId="Pedmtkomente">
    <w:name w:val="annotation subject"/>
    <w:basedOn w:val="Textkomente"/>
    <w:next w:val="Textkomente"/>
    <w:link w:val="PedmtkomenteChar"/>
    <w:uiPriority w:val="99"/>
    <w:semiHidden/>
    <w:unhideWhenUsed/>
    <w:qFormat/>
    <w:rsid w:val="00DF4509"/>
    <w:rPr>
      <w:b/>
      <w:bCs/>
    </w:rPr>
  </w:style>
  <w:style w:type="paragraph" w:customStyle="1" w:styleId="NormalWeb1">
    <w:name w:val="Normal (Web)1"/>
    <w:basedOn w:val="Normln"/>
    <w:uiPriority w:val="99"/>
    <w:qFormat/>
    <w:rsid w:val="0056207B"/>
    <w:pPr>
      <w:spacing w:before="280" w:line="240" w:lineRule="auto"/>
    </w:pPr>
    <w:rPr>
      <w:kern w:val="2"/>
      <w:sz w:val="24"/>
      <w:lang w:eastAsia="zh-CN"/>
    </w:rPr>
  </w:style>
  <w:style w:type="paragraph" w:customStyle="1" w:styleId="Obsahrmce">
    <w:name w:val="Obsah rámce"/>
    <w:basedOn w:val="Normln"/>
    <w:uiPriority w:val="99"/>
    <w:qFormat/>
    <w:rsid w:val="005574ED"/>
    <w:rPr>
      <w:kern w:val="2"/>
      <w:lang w:eastAsia="zh-CN"/>
    </w:rPr>
  </w:style>
  <w:style w:type="paragraph" w:customStyle="1" w:styleId="Zhlavazpat">
    <w:name w:val="Záhlaví a zápatí"/>
    <w:basedOn w:val="Normln"/>
    <w:qFormat/>
    <w:rsid w:val="00C3560B"/>
  </w:style>
  <w:style w:type="paragraph" w:styleId="Zhlav">
    <w:name w:val="header"/>
    <w:basedOn w:val="Zhlavazpat"/>
    <w:rsid w:val="00C3560B"/>
  </w:style>
  <w:style w:type="paragraph" w:styleId="Zpat">
    <w:name w:val="footer"/>
    <w:basedOn w:val="Zhlavazpat"/>
    <w:rsid w:val="00C3560B"/>
  </w:style>
  <w:style w:type="table" w:customStyle="1" w:styleId="TableNormal">
    <w:name w:val="Table Normal"/>
    <w:rsid w:val="00FC2B7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86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arina.miklovicova@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tanicka.cz/" TargetMode="External"/><Relationship Id="rId4" Type="http://schemas.openxmlformats.org/officeDocument/2006/relationships/styles" Target="styles.xml"/><Relationship Id="rId9" Type="http://schemas.openxmlformats.org/officeDocument/2006/relationships/hyperlink" Target="https://www.botanicka.cz/clanky/akce/prehled-nasich-akc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18AA07282A4A46A6E24823362ABEFE" ma:contentTypeVersion="11" ma:contentTypeDescription="Vytvoří nový dokument" ma:contentTypeScope="" ma:versionID="bbf99cb577420030e8f2c3afcecfa03e">
  <xsd:schema xmlns:xsd="http://www.w3.org/2001/XMLSchema" xmlns:xs="http://www.w3.org/2001/XMLSchema" xmlns:p="http://schemas.microsoft.com/office/2006/metadata/properties" xmlns:ns3="10e1a62b-8a54-4726-91c3-7ea001fa7ae0" targetNamespace="http://schemas.microsoft.com/office/2006/metadata/properties" ma:root="true" ma:fieldsID="9659b16419540d715c5ed2d553e465fd" ns3:_="">
    <xsd:import namespace="10e1a62b-8a54-4726-91c3-7ea001fa7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a62b-8a54-4726-91c3-7ea001fa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5BB88-2FF3-4FB1-8352-CFA5F7BC2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a62b-8a54-4726-91c3-7ea001fa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9C632-785F-427D-91E0-2F0522DAD09F}">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10e1a62b-8a54-4726-91c3-7ea001fa7ae0"/>
    <ds:schemaRef ds:uri="http://purl.org/dc/elements/1.1/"/>
  </ds:schemaRefs>
</ds:datastoreItem>
</file>

<file path=customXml/itemProps3.xml><?xml version="1.0" encoding="utf-8"?>
<ds:datastoreItem xmlns:ds="http://schemas.openxmlformats.org/officeDocument/2006/customXml" ds:itemID="{4FD9C300-7862-4173-8A88-28A52B671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1051</Words>
  <Characters>6201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Bičíková Michaela</cp:lastModifiedBy>
  <cp:revision>6</cp:revision>
  <dcterms:created xsi:type="dcterms:W3CDTF">2023-12-22T15:19:00Z</dcterms:created>
  <dcterms:modified xsi:type="dcterms:W3CDTF">2024-01-04T09:13:00Z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0x010100FB18AA07282A4A46A6E24823362ABEFE</vt:lpwstr>
  </property>
</Properties>
</file>