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069284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39069285" w14:textId="77777777" w:rsidR="003B2EEE" w:rsidRDefault="00B975D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0249FF">
        <w:rPr>
          <w:color w:val="000000"/>
          <w:sz w:val="24"/>
          <w:szCs w:val="24"/>
        </w:rPr>
        <w:t>8</w:t>
      </w:r>
      <w:r w:rsidR="00A84B5D">
        <w:rPr>
          <w:color w:val="000000"/>
          <w:sz w:val="24"/>
          <w:szCs w:val="24"/>
        </w:rPr>
        <w:t xml:space="preserve">. </w:t>
      </w:r>
      <w:r w:rsidR="0036278A">
        <w:rPr>
          <w:color w:val="000000"/>
          <w:sz w:val="24"/>
          <w:szCs w:val="24"/>
        </w:rPr>
        <w:t>listopadu</w:t>
      </w:r>
      <w:r w:rsidR="00D438B2">
        <w:rPr>
          <w:color w:val="000000"/>
          <w:sz w:val="24"/>
          <w:szCs w:val="24"/>
        </w:rPr>
        <w:t xml:space="preserve"> 20</w:t>
      </w:r>
      <w:r w:rsidR="00B44196">
        <w:rPr>
          <w:color w:val="000000"/>
          <w:sz w:val="24"/>
          <w:szCs w:val="24"/>
        </w:rPr>
        <w:t>2</w:t>
      </w:r>
      <w:r w:rsidR="00F3710A">
        <w:rPr>
          <w:color w:val="000000"/>
          <w:sz w:val="24"/>
          <w:szCs w:val="24"/>
        </w:rPr>
        <w:t>5</w:t>
      </w:r>
    </w:p>
    <w:p w14:paraId="39069286" w14:textId="77777777" w:rsidR="000249FF" w:rsidRDefault="000249FF" w:rsidP="000249FF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 Troji se rozzářila Křišťálová zahrada. Zimní expozice botanické zahrady ožívají skleněnou symfonií</w:t>
      </w:r>
    </w:p>
    <w:p w14:paraId="39069287" w14:textId="77777777" w:rsidR="003B2EEE" w:rsidRPr="000249FF" w:rsidRDefault="000249FF" w:rsidP="000249FF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 w:rsidRPr="000249FF">
        <w:rPr>
          <w:b/>
          <w:i/>
          <w:color w:val="000000"/>
          <w:sz w:val="28"/>
          <w:szCs w:val="28"/>
        </w:rPr>
        <w:t xml:space="preserve">Botanická zahrada Praha zahájila druhý ročník unikátní zimní výstavy </w:t>
      </w:r>
    </w:p>
    <w:p w14:paraId="39069288" w14:textId="6AA473F6" w:rsidR="00233B50" w:rsidRDefault="00233B50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 </w:t>
      </w:r>
      <w:r w:rsidR="00F3710A" w:rsidRPr="00F3710A">
        <w:rPr>
          <w:b/>
          <w:color w:val="000000"/>
          <w:sz w:val="24"/>
          <w:szCs w:val="24"/>
        </w:rPr>
        <w:t>Botanick</w:t>
      </w:r>
      <w:r w:rsidR="00B975D8">
        <w:rPr>
          <w:b/>
          <w:color w:val="000000"/>
          <w:sz w:val="24"/>
          <w:szCs w:val="24"/>
        </w:rPr>
        <w:t>é</w:t>
      </w:r>
      <w:r w:rsidR="00F3710A" w:rsidRPr="00F3710A">
        <w:rPr>
          <w:b/>
          <w:color w:val="000000"/>
          <w:sz w:val="24"/>
          <w:szCs w:val="24"/>
        </w:rPr>
        <w:t xml:space="preserve"> zahrad</w:t>
      </w:r>
      <w:r w:rsidR="00B975D8">
        <w:rPr>
          <w:b/>
          <w:color w:val="000000"/>
          <w:sz w:val="24"/>
          <w:szCs w:val="24"/>
        </w:rPr>
        <w:t>ě</w:t>
      </w:r>
      <w:r w:rsidR="00F3710A" w:rsidRPr="00F3710A">
        <w:rPr>
          <w:b/>
          <w:color w:val="000000"/>
          <w:sz w:val="24"/>
          <w:szCs w:val="24"/>
        </w:rPr>
        <w:t xml:space="preserve"> hl. m. Prahy </w:t>
      </w:r>
      <w:r>
        <w:rPr>
          <w:b/>
          <w:color w:val="000000"/>
          <w:sz w:val="24"/>
          <w:szCs w:val="24"/>
        </w:rPr>
        <w:t>začíná</w:t>
      </w:r>
      <w:r w:rsidR="000249FF">
        <w:rPr>
          <w:b/>
          <w:color w:val="000000"/>
          <w:sz w:val="24"/>
          <w:szCs w:val="24"/>
        </w:rPr>
        <w:t xml:space="preserve"> </w:t>
      </w:r>
      <w:r w:rsidR="00E65A90">
        <w:rPr>
          <w:b/>
          <w:color w:val="000000"/>
          <w:sz w:val="24"/>
          <w:szCs w:val="24"/>
        </w:rPr>
        <w:t xml:space="preserve">další ročník </w:t>
      </w:r>
      <w:r w:rsidR="000249FF">
        <w:rPr>
          <w:b/>
          <w:color w:val="000000"/>
          <w:sz w:val="24"/>
          <w:szCs w:val="24"/>
        </w:rPr>
        <w:t xml:space="preserve">unikátní </w:t>
      </w:r>
      <w:r w:rsidR="009858ED">
        <w:rPr>
          <w:b/>
          <w:color w:val="000000"/>
          <w:sz w:val="24"/>
          <w:szCs w:val="24"/>
        </w:rPr>
        <w:t xml:space="preserve">světelné </w:t>
      </w:r>
      <w:r w:rsidR="00E65A90">
        <w:rPr>
          <w:b/>
          <w:color w:val="000000"/>
          <w:sz w:val="24"/>
          <w:szCs w:val="24"/>
        </w:rPr>
        <w:t xml:space="preserve">výstavy Křišťálová zahrada. </w:t>
      </w:r>
      <w:r w:rsidR="000249FF">
        <w:rPr>
          <w:b/>
          <w:color w:val="000000"/>
          <w:sz w:val="24"/>
          <w:szCs w:val="24"/>
        </w:rPr>
        <w:t xml:space="preserve">Fantastické skleněné rostliny a další objekty inspirované přírodou, které vyrostly pod rukama uměleckého skláře Jiřího Pačinka a jeho týmu z Pačinek Glass, </w:t>
      </w:r>
      <w:r w:rsidR="00E65A90">
        <w:rPr>
          <w:b/>
          <w:color w:val="000000"/>
          <w:sz w:val="24"/>
          <w:szCs w:val="24"/>
        </w:rPr>
        <w:t>rozzáří zimní venkovní expozice i</w:t>
      </w:r>
      <w:r w:rsidR="00D22BBC">
        <w:rPr>
          <w:b/>
          <w:color w:val="000000"/>
          <w:sz w:val="24"/>
          <w:szCs w:val="24"/>
        </w:rPr>
        <w:t> </w:t>
      </w:r>
      <w:r w:rsidR="00E65A90">
        <w:rPr>
          <w:b/>
          <w:color w:val="000000"/>
          <w:sz w:val="24"/>
          <w:szCs w:val="24"/>
        </w:rPr>
        <w:t xml:space="preserve">výstavní sál a </w:t>
      </w:r>
      <w:r w:rsidR="00E65A90" w:rsidRPr="00F3710A">
        <w:rPr>
          <w:b/>
          <w:color w:val="000000"/>
          <w:sz w:val="24"/>
          <w:szCs w:val="24"/>
        </w:rPr>
        <w:t>propojí křehkou krásu skla</w:t>
      </w:r>
      <w:r w:rsidR="00D438B2">
        <w:rPr>
          <w:b/>
          <w:color w:val="000000"/>
          <w:sz w:val="24"/>
          <w:szCs w:val="24"/>
        </w:rPr>
        <w:t xml:space="preserve"> a</w:t>
      </w:r>
      <w:r w:rsidR="00C87C18">
        <w:rPr>
          <w:b/>
          <w:color w:val="000000"/>
          <w:sz w:val="24"/>
          <w:szCs w:val="24"/>
        </w:rPr>
        <w:t> </w:t>
      </w:r>
      <w:r w:rsidR="00D438B2">
        <w:rPr>
          <w:b/>
          <w:color w:val="000000"/>
          <w:sz w:val="24"/>
          <w:szCs w:val="24"/>
        </w:rPr>
        <w:t>umění</w:t>
      </w:r>
      <w:r w:rsidR="00E65A90" w:rsidRPr="00F3710A">
        <w:rPr>
          <w:b/>
          <w:color w:val="000000"/>
          <w:sz w:val="24"/>
          <w:szCs w:val="24"/>
        </w:rPr>
        <w:t xml:space="preserve"> s živým světem rostlin.</w:t>
      </w:r>
      <w:r w:rsidR="00E65A90">
        <w:rPr>
          <w:b/>
          <w:color w:val="000000"/>
          <w:sz w:val="24"/>
          <w:szCs w:val="24"/>
        </w:rPr>
        <w:t xml:space="preserve"> </w:t>
      </w:r>
      <w:r w:rsidR="00C87C18">
        <w:rPr>
          <w:b/>
          <w:color w:val="000000"/>
          <w:sz w:val="24"/>
          <w:szCs w:val="24"/>
        </w:rPr>
        <w:t>Vybrané večery k</w:t>
      </w:r>
      <w:r w:rsidR="000249FF">
        <w:rPr>
          <w:b/>
          <w:color w:val="000000"/>
          <w:sz w:val="24"/>
          <w:szCs w:val="24"/>
        </w:rPr>
        <w:t xml:space="preserve">řišťálové instalace </w:t>
      </w:r>
      <w:r w:rsidR="001841E0" w:rsidRPr="00922929">
        <w:rPr>
          <w:b/>
          <w:color w:val="000000"/>
          <w:sz w:val="24"/>
          <w:szCs w:val="24"/>
        </w:rPr>
        <w:t>ož</w:t>
      </w:r>
      <w:r w:rsidR="000249FF">
        <w:rPr>
          <w:b/>
          <w:color w:val="000000"/>
          <w:sz w:val="24"/>
          <w:szCs w:val="24"/>
        </w:rPr>
        <w:t>ívaj</w:t>
      </w:r>
      <w:r w:rsidR="001841E0" w:rsidRPr="00922929">
        <w:rPr>
          <w:b/>
          <w:color w:val="000000"/>
          <w:sz w:val="24"/>
          <w:szCs w:val="24"/>
        </w:rPr>
        <w:t xml:space="preserve">í </w:t>
      </w:r>
      <w:r w:rsidR="000249FF">
        <w:rPr>
          <w:b/>
          <w:color w:val="000000"/>
          <w:sz w:val="24"/>
          <w:szCs w:val="24"/>
        </w:rPr>
        <w:t xml:space="preserve">světlem a hudebním příběhem v podání </w:t>
      </w:r>
      <w:r w:rsidR="001841E0" w:rsidRPr="00922929">
        <w:rPr>
          <w:b/>
          <w:color w:val="000000"/>
          <w:sz w:val="24"/>
          <w:szCs w:val="24"/>
        </w:rPr>
        <w:t xml:space="preserve">orchestru Prague Philharmonia. Zvláštní pozornost </w:t>
      </w:r>
      <w:r w:rsidR="000249FF">
        <w:rPr>
          <w:b/>
          <w:color w:val="000000"/>
          <w:sz w:val="24"/>
          <w:szCs w:val="24"/>
        </w:rPr>
        <w:t xml:space="preserve">při večerní části výstavy si zaslouží </w:t>
      </w:r>
      <w:r w:rsidR="001841E0" w:rsidRPr="00922929">
        <w:rPr>
          <w:b/>
          <w:color w:val="000000"/>
          <w:sz w:val="24"/>
          <w:szCs w:val="24"/>
        </w:rPr>
        <w:t xml:space="preserve">audiovizuální projekt vzniklý </w:t>
      </w:r>
      <w:r w:rsidR="00C87C18">
        <w:rPr>
          <w:b/>
          <w:color w:val="000000"/>
          <w:sz w:val="24"/>
          <w:szCs w:val="24"/>
        </w:rPr>
        <w:t xml:space="preserve">za </w:t>
      </w:r>
      <w:r w:rsidR="001841E0" w:rsidRPr="00922929">
        <w:rPr>
          <w:b/>
          <w:color w:val="000000"/>
          <w:sz w:val="24"/>
          <w:szCs w:val="24"/>
        </w:rPr>
        <w:t>spoluprác</w:t>
      </w:r>
      <w:r w:rsidR="00C87C18">
        <w:rPr>
          <w:b/>
          <w:color w:val="000000"/>
          <w:sz w:val="24"/>
          <w:szCs w:val="24"/>
        </w:rPr>
        <w:t>e</w:t>
      </w:r>
      <w:r w:rsidR="001841E0" w:rsidRPr="00922929">
        <w:rPr>
          <w:b/>
          <w:color w:val="000000"/>
          <w:sz w:val="24"/>
          <w:szCs w:val="24"/>
        </w:rPr>
        <w:t xml:space="preserve"> botanické zahrady </w:t>
      </w:r>
      <w:r w:rsidR="001841E0">
        <w:rPr>
          <w:b/>
          <w:color w:val="000000"/>
          <w:sz w:val="24"/>
          <w:szCs w:val="24"/>
        </w:rPr>
        <w:t xml:space="preserve">a </w:t>
      </w:r>
      <w:r w:rsidR="001841E0" w:rsidRPr="00922929">
        <w:rPr>
          <w:b/>
          <w:color w:val="000000"/>
          <w:sz w:val="24"/>
          <w:szCs w:val="24"/>
        </w:rPr>
        <w:t>UMPRUM</w:t>
      </w:r>
      <w:r w:rsidR="001841E0">
        <w:rPr>
          <w:b/>
          <w:color w:val="000000"/>
          <w:sz w:val="24"/>
          <w:szCs w:val="24"/>
        </w:rPr>
        <w:t xml:space="preserve"> v Praze</w:t>
      </w:r>
      <w:r w:rsidR="001841E0" w:rsidRPr="00922929">
        <w:rPr>
          <w:b/>
          <w:color w:val="000000"/>
          <w:sz w:val="24"/>
          <w:szCs w:val="24"/>
        </w:rPr>
        <w:t xml:space="preserve">. </w:t>
      </w:r>
      <w:r w:rsidR="000249FF">
        <w:rPr>
          <w:b/>
          <w:color w:val="000000"/>
          <w:sz w:val="24"/>
          <w:szCs w:val="24"/>
        </w:rPr>
        <w:t>Díky ambasadorům</w:t>
      </w:r>
      <w:r w:rsidR="00C87C18">
        <w:rPr>
          <w:b/>
          <w:color w:val="000000"/>
          <w:sz w:val="24"/>
          <w:szCs w:val="24"/>
        </w:rPr>
        <w:t xml:space="preserve">, jimiž se stali herečky Petra Nesvačilová, Lenka Krobotová a Sabina Laurinová, herec a dramatik Petr Vacek a režisér a přítel kunratických sklářů F. A. Brabec, </w:t>
      </w:r>
      <w:r w:rsidR="000249FF">
        <w:rPr>
          <w:b/>
          <w:color w:val="000000"/>
          <w:sz w:val="24"/>
          <w:szCs w:val="24"/>
        </w:rPr>
        <w:t xml:space="preserve">získává výstava další umělecký rozměr. </w:t>
      </w:r>
      <w:r>
        <w:rPr>
          <w:b/>
          <w:color w:val="000000"/>
          <w:sz w:val="24"/>
          <w:szCs w:val="24"/>
        </w:rPr>
        <w:t xml:space="preserve">Křišťálovou zahradu je možné navštívit od 28. listopadu 2025 do 15. února 2026. </w:t>
      </w:r>
      <w:r w:rsidRPr="00922929">
        <w:rPr>
          <w:b/>
          <w:color w:val="000000"/>
          <w:sz w:val="24"/>
          <w:szCs w:val="24"/>
        </w:rPr>
        <w:t xml:space="preserve">Působivé světelné kompozice </w:t>
      </w:r>
      <w:r>
        <w:rPr>
          <w:b/>
          <w:color w:val="000000"/>
          <w:sz w:val="24"/>
          <w:szCs w:val="24"/>
        </w:rPr>
        <w:t xml:space="preserve">budou moci </w:t>
      </w:r>
      <w:r w:rsidRPr="00922929">
        <w:rPr>
          <w:b/>
          <w:color w:val="000000"/>
          <w:sz w:val="24"/>
          <w:szCs w:val="24"/>
        </w:rPr>
        <w:t>návštěvní</w:t>
      </w:r>
      <w:r>
        <w:rPr>
          <w:b/>
          <w:color w:val="000000"/>
          <w:sz w:val="24"/>
          <w:szCs w:val="24"/>
        </w:rPr>
        <w:t>ci</w:t>
      </w:r>
      <w:r w:rsidRPr="0092292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zhlédnout</w:t>
      </w:r>
      <w:r w:rsidRPr="00922929">
        <w:rPr>
          <w:b/>
          <w:color w:val="000000"/>
          <w:sz w:val="24"/>
          <w:szCs w:val="24"/>
        </w:rPr>
        <w:t xml:space="preserve"> vždy od čtvrtka do neděle mezi 17. a 21. hodinou.</w:t>
      </w:r>
      <w:r>
        <w:rPr>
          <w:b/>
          <w:color w:val="000000"/>
          <w:sz w:val="24"/>
          <w:szCs w:val="24"/>
        </w:rPr>
        <w:t xml:space="preserve"> </w:t>
      </w:r>
      <w:r w:rsidRPr="00233B50">
        <w:rPr>
          <w:b/>
          <w:color w:val="000000"/>
          <w:sz w:val="24"/>
          <w:szCs w:val="24"/>
        </w:rPr>
        <w:t>Výstava se koná pod záštitou České komise pro UNESCO, což podtrhuje její kulturní a umělecký význam.</w:t>
      </w:r>
    </w:p>
    <w:p w14:paraId="39069289" w14:textId="77777777" w:rsidR="00174F95" w:rsidRDefault="0021694F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</w:rPr>
        <w:pict w14:anchorId="3906929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8" type="#_x0000_t202" style="position:absolute;left:0;text-align:left;margin-left:266.45pt;margin-top:1.75pt;width:190.8pt;height:280.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" fillcolor="#cfc" strokecolor="#c3d69b" strokeweight=".05pt">
            <v:shadow on="t" color="#ededed" offset="2.1pt,2.1pt"/>
            <v:textbox>
              <w:txbxContent>
                <w:p w14:paraId="390692B1" w14:textId="77777777" w:rsidR="00233B50" w:rsidRDefault="00233B50" w:rsidP="00233B50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390692B2" w14:textId="77E06334" w:rsidR="00C87C18" w:rsidRDefault="00C87C18" w:rsidP="00C87C18">
                  <w:pPr>
                    <w:widowControl w:val="0"/>
                    <w:spacing w:line="276" w:lineRule="auto"/>
                  </w:pPr>
                  <w:r>
                    <w:t>Večerní Křišťálová zahrada:</w:t>
                  </w:r>
                  <w:r>
                    <w:br/>
                    <w:t>čt</w:t>
                  </w:r>
                  <w:r w:rsidRPr="00AB566B">
                    <w:t>–</w:t>
                  </w:r>
                  <w:r>
                    <w:t xml:space="preserve">ne </w:t>
                  </w:r>
                  <w:r>
                    <w:br/>
                    <w:t>17.00–21.00 (vstup</w:t>
                  </w:r>
                  <w:r w:rsidR="003A619E">
                    <w:t>y</w:t>
                  </w:r>
                  <w:r>
                    <w:t xml:space="preserve"> Kovárna</w:t>
                  </w:r>
                  <w:r w:rsidR="003A619E">
                    <w:t xml:space="preserve"> a</w:t>
                  </w:r>
                  <w:r>
                    <w:t xml:space="preserve"> Nádvorní)</w:t>
                  </w:r>
                </w:p>
                <w:p w14:paraId="390692B3" w14:textId="77777777" w:rsidR="00233B50" w:rsidRDefault="00233B50" w:rsidP="00233B50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390692B4" w14:textId="77777777" w:rsidR="00233B50" w:rsidRDefault="00233B50" w:rsidP="00233B50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390692B5" w14:textId="77777777" w:rsidR="00233B50" w:rsidRDefault="00233B50" w:rsidP="00233B50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  <w:r>
                    <w:br/>
                  </w:r>
                  <w:r>
                    <w:br/>
                    <w:t>Skleník Fata Morgana:</w:t>
                  </w:r>
                </w:p>
                <w:p w14:paraId="390692B6" w14:textId="77777777" w:rsidR="00233B50" w:rsidRDefault="00233B50" w:rsidP="00233B50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390692B7" w14:textId="77777777" w:rsidR="00233B50" w:rsidRDefault="00233B50" w:rsidP="00233B50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  <w:r>
                    <w:br/>
                  </w:r>
                  <w:r>
                    <w:br/>
                    <w:t>Vinotéka sv. Kláry:</w:t>
                  </w:r>
                </w:p>
                <w:p w14:paraId="390692B8" w14:textId="77777777" w:rsidR="00233B50" w:rsidRDefault="00233B50" w:rsidP="00233B50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13.00–16.30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11.00–16.30</w:t>
                  </w:r>
                  <w:r>
                    <w:br/>
                  </w:r>
                  <w:r>
                    <w:br/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10.00–16.30 </w:t>
                  </w:r>
                </w:p>
                <w:p w14:paraId="390692BA" w14:textId="77777777" w:rsidR="00233B50" w:rsidRDefault="00233B50" w:rsidP="00233B50">
                  <w:pPr>
                    <w:widowControl w:val="0"/>
                    <w:spacing w:line="276" w:lineRule="auto"/>
                  </w:pPr>
                </w:p>
                <w:p w14:paraId="390692BB" w14:textId="77777777" w:rsidR="00233B50" w:rsidRDefault="00233B50" w:rsidP="00233B50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390692BC" w14:textId="77777777" w:rsidR="00233B50" w:rsidRPr="00FE20D6" w:rsidRDefault="00233B50" w:rsidP="00233B50">
                  <w:pPr>
                    <w:widowControl w:val="0"/>
                    <w:spacing w:after="0" w:line="240" w:lineRule="auto"/>
                  </w:pPr>
                </w:p>
                <w:p w14:paraId="390692BD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390692BE" w14:textId="77777777" w:rsidR="00233B50" w:rsidRDefault="00233B50" w:rsidP="00233B50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390692BF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0692C0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0692C1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0692C2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0692C3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0692C4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0692C5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0692C6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0692C7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0692C8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0692C9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0692CA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0692CB" w14:textId="77777777" w:rsidR="00233B50" w:rsidRDefault="00233B50" w:rsidP="00233B50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6768AA" w:rsidRPr="00DD464D">
        <w:rPr>
          <w:sz w:val="24"/>
          <w:szCs w:val="24"/>
        </w:rPr>
        <w:t>„</w:t>
      </w:r>
      <w:r w:rsidR="006768AA" w:rsidRPr="006768AA">
        <w:rPr>
          <w:i/>
          <w:sz w:val="24"/>
          <w:szCs w:val="24"/>
        </w:rPr>
        <w:t>Mám velkou radost, že po loňském úspěchu otevíráme druhý ročník Křišťálové zahrady</w:t>
      </w:r>
      <w:r w:rsidR="006768AA">
        <w:rPr>
          <w:i/>
          <w:sz w:val="24"/>
          <w:szCs w:val="24"/>
        </w:rPr>
        <w:t>, opět ve spolupráci s uměleckým sklářem Jiřím Pačinkem.</w:t>
      </w:r>
      <w:r w:rsidR="006768AA" w:rsidRPr="006768AA">
        <w:rPr>
          <w:i/>
          <w:sz w:val="24"/>
          <w:szCs w:val="24"/>
        </w:rPr>
        <w:t xml:space="preserve"> Výstavu jsme rozšířili</w:t>
      </w:r>
      <w:r w:rsidR="006768AA">
        <w:rPr>
          <w:i/>
          <w:sz w:val="24"/>
          <w:szCs w:val="24"/>
        </w:rPr>
        <w:t xml:space="preserve"> o nové instalace a do vnitřních prostor výstavního sálu. Letošní ročník provází unikátní hudební příběh v podání </w:t>
      </w:r>
      <w:r w:rsidR="00C87C18">
        <w:rPr>
          <w:i/>
          <w:sz w:val="24"/>
          <w:szCs w:val="24"/>
        </w:rPr>
        <w:t xml:space="preserve">orchestru </w:t>
      </w:r>
      <w:r w:rsidR="006768AA">
        <w:rPr>
          <w:i/>
          <w:sz w:val="24"/>
          <w:szCs w:val="24"/>
        </w:rPr>
        <w:t xml:space="preserve">Prague </w:t>
      </w:r>
      <w:proofErr w:type="spellStart"/>
      <w:r w:rsidR="006768AA">
        <w:rPr>
          <w:i/>
          <w:sz w:val="24"/>
          <w:szCs w:val="24"/>
        </w:rPr>
        <w:t>Philharmonia</w:t>
      </w:r>
      <w:proofErr w:type="spellEnd"/>
      <w:r w:rsidR="006768AA">
        <w:rPr>
          <w:i/>
          <w:sz w:val="24"/>
          <w:szCs w:val="24"/>
        </w:rPr>
        <w:t xml:space="preserve"> a </w:t>
      </w:r>
      <w:r w:rsidR="006768AA" w:rsidRPr="006768AA">
        <w:rPr>
          <w:i/>
          <w:sz w:val="24"/>
          <w:szCs w:val="24"/>
        </w:rPr>
        <w:t>originální audiovizuální prvky vzniklé ve spolupráci s</w:t>
      </w:r>
      <w:r w:rsidR="006768AA">
        <w:rPr>
          <w:i/>
          <w:sz w:val="24"/>
          <w:szCs w:val="24"/>
        </w:rPr>
        <w:t>e studenty</w:t>
      </w:r>
      <w:r w:rsidR="006768AA" w:rsidRPr="006768AA">
        <w:rPr>
          <w:i/>
          <w:sz w:val="24"/>
          <w:szCs w:val="24"/>
        </w:rPr>
        <w:t xml:space="preserve"> UMPRUM</w:t>
      </w:r>
      <w:r w:rsidR="006768AA">
        <w:rPr>
          <w:i/>
          <w:sz w:val="24"/>
          <w:szCs w:val="24"/>
        </w:rPr>
        <w:t xml:space="preserve">. </w:t>
      </w:r>
      <w:r w:rsidR="006768AA" w:rsidRPr="006768AA">
        <w:rPr>
          <w:i/>
          <w:sz w:val="24"/>
          <w:szCs w:val="24"/>
        </w:rPr>
        <w:t>Velké poděkování patří našim ambasadorům – Petře Nesvačilové, Lence Krobotové, Sabině Laurinové, Petru Vackovi a F. A. Brabcovi – stejně jako týmu Pačinek Glass</w:t>
      </w:r>
      <w:r w:rsidR="006768AA">
        <w:rPr>
          <w:i/>
          <w:sz w:val="24"/>
          <w:szCs w:val="24"/>
        </w:rPr>
        <w:t xml:space="preserve">. </w:t>
      </w:r>
      <w:r w:rsidR="006768AA" w:rsidRPr="006768AA">
        <w:rPr>
          <w:i/>
          <w:sz w:val="24"/>
          <w:szCs w:val="24"/>
        </w:rPr>
        <w:t>Věřím, že magická kombinace světla, skla, hudby a přírody osloví každého, kdo k nám zavítá,</w:t>
      </w:r>
      <w:r w:rsidR="006768AA" w:rsidRPr="00DD464D">
        <w:rPr>
          <w:sz w:val="24"/>
          <w:szCs w:val="24"/>
        </w:rPr>
        <w:t>“</w:t>
      </w:r>
      <w:r w:rsidR="006768AA" w:rsidRPr="006768AA">
        <w:rPr>
          <w:i/>
          <w:sz w:val="24"/>
          <w:szCs w:val="24"/>
        </w:rPr>
        <w:t xml:space="preserve"> </w:t>
      </w:r>
      <w:r w:rsidR="006768AA" w:rsidRPr="006768AA">
        <w:rPr>
          <w:sz w:val="24"/>
          <w:szCs w:val="24"/>
        </w:rPr>
        <w:t xml:space="preserve">říká </w:t>
      </w:r>
      <w:r w:rsidR="006768AA" w:rsidRPr="006768AA">
        <w:rPr>
          <w:b/>
          <w:sz w:val="24"/>
          <w:szCs w:val="24"/>
        </w:rPr>
        <w:t>Bohumil Černý, ředitel Botanické zahrady hl. m. Prahy</w:t>
      </w:r>
      <w:r w:rsidR="006768AA" w:rsidRPr="006768AA">
        <w:rPr>
          <w:sz w:val="24"/>
          <w:szCs w:val="24"/>
        </w:rPr>
        <w:t>.</w:t>
      </w:r>
    </w:p>
    <w:p w14:paraId="3906928A" w14:textId="1C9C6284" w:rsidR="002079BD" w:rsidRPr="00174F95" w:rsidRDefault="00174F95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sz w:val="24"/>
          <w:szCs w:val="24"/>
        </w:rPr>
      </w:pPr>
      <w:r w:rsidRPr="00DD464D">
        <w:rPr>
          <w:color w:val="000000"/>
          <w:sz w:val="24"/>
          <w:szCs w:val="24"/>
        </w:rPr>
        <w:t>„</w:t>
      </w:r>
      <w:r w:rsidRPr="00174F95">
        <w:rPr>
          <w:i/>
          <w:color w:val="000000"/>
          <w:sz w:val="24"/>
          <w:szCs w:val="24"/>
        </w:rPr>
        <w:t xml:space="preserve">Křišťálová zahrada letos přináší zcela nové instalace i návraty oblíbených děl, která znovu ožijí </w:t>
      </w:r>
      <w:r w:rsidRPr="00174F95">
        <w:rPr>
          <w:i/>
          <w:color w:val="000000"/>
          <w:sz w:val="24"/>
          <w:szCs w:val="24"/>
        </w:rPr>
        <w:lastRenderedPageBreak/>
        <w:t>barvou a světlem. Velkou inspirací se nám staly samotné expozice botanické zahrady i tvary</w:t>
      </w:r>
      <w:r>
        <w:rPr>
          <w:i/>
          <w:color w:val="000000"/>
          <w:sz w:val="24"/>
          <w:szCs w:val="24"/>
        </w:rPr>
        <w:t xml:space="preserve"> skutečných květů a rostlin</w:t>
      </w:r>
      <w:r w:rsidRPr="00174F95">
        <w:rPr>
          <w:i/>
          <w:color w:val="000000"/>
          <w:sz w:val="24"/>
          <w:szCs w:val="24"/>
        </w:rPr>
        <w:t>, ale také nápady mladých sklářských talentů, jejichž tvorbu letos poprvé představíme. Každý objekt vznikal s respektem k prostředí zahrady, která sklu dodává jedinečnou atmosféru. Věřím, že návštěvníky potěší nov</w:t>
      </w:r>
      <w:r w:rsidR="00C87C18">
        <w:rPr>
          <w:i/>
          <w:color w:val="000000"/>
          <w:sz w:val="24"/>
          <w:szCs w:val="24"/>
        </w:rPr>
        <w:t>á</w:t>
      </w:r>
      <w:r w:rsidRPr="00174F95">
        <w:rPr>
          <w:i/>
          <w:color w:val="000000"/>
          <w:sz w:val="24"/>
          <w:szCs w:val="24"/>
        </w:rPr>
        <w:t xml:space="preserve"> skleněn</w:t>
      </w:r>
      <w:r w:rsidR="00C87C18">
        <w:rPr>
          <w:i/>
          <w:color w:val="000000"/>
          <w:sz w:val="24"/>
          <w:szCs w:val="24"/>
        </w:rPr>
        <w:t>á</w:t>
      </w:r>
      <w:r w:rsidRPr="00174F95">
        <w:rPr>
          <w:i/>
          <w:color w:val="000000"/>
          <w:sz w:val="24"/>
          <w:szCs w:val="24"/>
        </w:rPr>
        <w:t xml:space="preserve"> </w:t>
      </w:r>
      <w:r w:rsidR="00C87C18">
        <w:rPr>
          <w:i/>
          <w:color w:val="000000"/>
          <w:sz w:val="24"/>
          <w:szCs w:val="24"/>
        </w:rPr>
        <w:t xml:space="preserve">díla </w:t>
      </w:r>
      <w:r w:rsidRPr="00174F95">
        <w:rPr>
          <w:i/>
          <w:color w:val="000000"/>
          <w:sz w:val="24"/>
          <w:szCs w:val="24"/>
        </w:rPr>
        <w:t>i rozšíření instalací do dalších prostor, kde se sklo během dne i večera promění v živý, poetický svět,“</w:t>
      </w:r>
      <w:r w:rsidRPr="00174F95">
        <w:rPr>
          <w:color w:val="000000"/>
          <w:sz w:val="24"/>
          <w:szCs w:val="24"/>
        </w:rPr>
        <w:t xml:space="preserve"> říká </w:t>
      </w:r>
      <w:r w:rsidRPr="00174F95">
        <w:rPr>
          <w:b/>
          <w:color w:val="000000"/>
          <w:sz w:val="24"/>
          <w:szCs w:val="24"/>
        </w:rPr>
        <w:t>Jiří Pačinek, sklářský mistr a autor výstavy</w:t>
      </w:r>
      <w:r w:rsidRPr="00174F95">
        <w:rPr>
          <w:color w:val="000000"/>
          <w:sz w:val="24"/>
          <w:szCs w:val="24"/>
        </w:rPr>
        <w:t>.</w:t>
      </w:r>
    </w:p>
    <w:p w14:paraId="3906928B" w14:textId="77777777" w:rsidR="00CF4FD6" w:rsidRDefault="00174F95" w:rsidP="00CF4FD6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Magická Křišťálová zahrada</w:t>
      </w:r>
    </w:p>
    <w:p w14:paraId="3906928C" w14:textId="068C9D13" w:rsidR="00CF4FD6" w:rsidRDefault="00097C53" w:rsidP="00CF4FD6">
      <w:pPr>
        <w:spacing w:after="0" w:line="276" w:lineRule="auto"/>
        <w:jc w:val="both"/>
        <w:rPr>
          <w:sz w:val="24"/>
          <w:szCs w:val="24"/>
        </w:rPr>
      </w:pPr>
      <w:r w:rsidRPr="00922929">
        <w:rPr>
          <w:sz w:val="24"/>
          <w:szCs w:val="24"/>
        </w:rPr>
        <w:t xml:space="preserve">Druhý ročník </w:t>
      </w:r>
      <w:r w:rsidR="00174F95">
        <w:rPr>
          <w:sz w:val="24"/>
          <w:szCs w:val="24"/>
        </w:rPr>
        <w:t xml:space="preserve">výstavy </w:t>
      </w:r>
      <w:r w:rsidRPr="0079326C">
        <w:rPr>
          <w:b/>
          <w:sz w:val="24"/>
          <w:szCs w:val="24"/>
        </w:rPr>
        <w:t>Křišťálov</w:t>
      </w:r>
      <w:r w:rsidR="00CF4FD6" w:rsidRPr="0079326C">
        <w:rPr>
          <w:b/>
          <w:sz w:val="24"/>
          <w:szCs w:val="24"/>
        </w:rPr>
        <w:t>á</w:t>
      </w:r>
      <w:r w:rsidRPr="0079326C">
        <w:rPr>
          <w:b/>
          <w:sz w:val="24"/>
          <w:szCs w:val="24"/>
        </w:rPr>
        <w:t xml:space="preserve"> zahrad</w:t>
      </w:r>
      <w:r w:rsidR="00CF4FD6" w:rsidRPr="0079326C">
        <w:rPr>
          <w:b/>
          <w:sz w:val="24"/>
          <w:szCs w:val="24"/>
        </w:rPr>
        <w:t>a</w:t>
      </w:r>
      <w:r w:rsidRPr="00922929">
        <w:rPr>
          <w:sz w:val="24"/>
          <w:szCs w:val="24"/>
        </w:rPr>
        <w:t xml:space="preserve"> přin</w:t>
      </w:r>
      <w:r w:rsidR="00174F95">
        <w:rPr>
          <w:sz w:val="24"/>
          <w:szCs w:val="24"/>
        </w:rPr>
        <w:t>áší</w:t>
      </w:r>
      <w:r w:rsidRPr="00922929">
        <w:rPr>
          <w:sz w:val="24"/>
          <w:szCs w:val="24"/>
        </w:rPr>
        <w:t xml:space="preserve"> bohatou přehlídku </w:t>
      </w:r>
      <w:r w:rsidR="00174F95">
        <w:rPr>
          <w:sz w:val="24"/>
          <w:szCs w:val="24"/>
        </w:rPr>
        <w:t xml:space="preserve">jedinečných </w:t>
      </w:r>
      <w:r w:rsidRPr="00922929">
        <w:rPr>
          <w:sz w:val="24"/>
          <w:szCs w:val="24"/>
        </w:rPr>
        <w:t xml:space="preserve">skleněných objektů z dílny </w:t>
      </w:r>
      <w:r w:rsidRPr="00CF4FD6">
        <w:rPr>
          <w:sz w:val="24"/>
          <w:szCs w:val="24"/>
        </w:rPr>
        <w:t>Jiřího Pačinka</w:t>
      </w:r>
      <w:r w:rsidRPr="00922929">
        <w:rPr>
          <w:sz w:val="24"/>
          <w:szCs w:val="24"/>
        </w:rPr>
        <w:t xml:space="preserve"> a jeho týmu. Vedle zcela nových instalací se návštěvníci setkají také s díly, která v</w:t>
      </w:r>
      <w:r w:rsidR="00624887">
        <w:rPr>
          <w:sz w:val="24"/>
          <w:szCs w:val="24"/>
        </w:rPr>
        <w:t> </w:t>
      </w:r>
      <w:r w:rsidRPr="00922929">
        <w:rPr>
          <w:sz w:val="24"/>
          <w:szCs w:val="24"/>
        </w:rPr>
        <w:t>minulém roce patřila k</w:t>
      </w:r>
      <w:r>
        <w:rPr>
          <w:sz w:val="24"/>
          <w:szCs w:val="24"/>
        </w:rPr>
        <w:t> těm nejoblíbenějším</w:t>
      </w:r>
      <w:r w:rsidRPr="00922929">
        <w:rPr>
          <w:sz w:val="24"/>
          <w:szCs w:val="24"/>
        </w:rPr>
        <w:t>.</w:t>
      </w:r>
      <w:r w:rsidR="0021694F">
        <w:rPr>
          <w:sz w:val="24"/>
          <w:szCs w:val="24"/>
        </w:rPr>
        <w:t xml:space="preserve"> </w:t>
      </w:r>
      <w:r w:rsidR="0021694F" w:rsidRPr="0021694F">
        <w:rPr>
          <w:i/>
          <w:sz w:val="24"/>
          <w:szCs w:val="24"/>
        </w:rPr>
        <w:t>„</w:t>
      </w:r>
      <w:r w:rsidR="008B2262" w:rsidRPr="0021694F">
        <w:rPr>
          <w:i/>
          <w:sz w:val="24"/>
          <w:szCs w:val="24"/>
        </w:rPr>
        <w:t xml:space="preserve">Výstava se loni setkala s mimořádným zájmem veřejnosti, což výrazně předčilo naše očekávání. Zdá se, že jsme našli recept, jak návštěvníky nalákat do </w:t>
      </w:r>
      <w:r w:rsidR="0021694F" w:rsidRPr="0021694F">
        <w:rPr>
          <w:i/>
          <w:sz w:val="24"/>
          <w:szCs w:val="24"/>
        </w:rPr>
        <w:t>b</w:t>
      </w:r>
      <w:r w:rsidR="008B2262" w:rsidRPr="0021694F">
        <w:rPr>
          <w:i/>
          <w:sz w:val="24"/>
          <w:szCs w:val="24"/>
        </w:rPr>
        <w:t>otanické</w:t>
      </w:r>
      <w:r w:rsidR="0021694F" w:rsidRPr="0021694F">
        <w:rPr>
          <w:i/>
          <w:sz w:val="24"/>
          <w:szCs w:val="24"/>
        </w:rPr>
        <w:t xml:space="preserve"> zahrady</w:t>
      </w:r>
      <w:r w:rsidR="008B2262" w:rsidRPr="0021694F">
        <w:rPr>
          <w:i/>
          <w:sz w:val="24"/>
          <w:szCs w:val="24"/>
        </w:rPr>
        <w:t xml:space="preserve"> v době, kdy </w:t>
      </w:r>
      <w:r w:rsidR="0021694F" w:rsidRPr="0021694F">
        <w:rPr>
          <w:i/>
          <w:sz w:val="24"/>
          <w:szCs w:val="24"/>
        </w:rPr>
        <w:t>příroda</w:t>
      </w:r>
      <w:r w:rsidR="008B2262" w:rsidRPr="0021694F">
        <w:rPr>
          <w:i/>
          <w:sz w:val="24"/>
          <w:szCs w:val="24"/>
        </w:rPr>
        <w:t xml:space="preserve"> odpočívá. Věřím, že se nám to podaří i letos a zprostředkujeme jim krásný zážitek,“</w:t>
      </w:r>
      <w:r w:rsidR="008B2262" w:rsidRPr="0021694F">
        <w:rPr>
          <w:sz w:val="24"/>
          <w:szCs w:val="24"/>
        </w:rPr>
        <w:t xml:space="preserve"> říká</w:t>
      </w:r>
      <w:r w:rsidR="0021694F" w:rsidRPr="0021694F">
        <w:rPr>
          <w:sz w:val="24"/>
          <w:szCs w:val="24"/>
        </w:rPr>
        <w:t xml:space="preserve"> </w:t>
      </w:r>
      <w:r w:rsidR="0021694F" w:rsidRPr="0021694F">
        <w:rPr>
          <w:b/>
          <w:sz w:val="24"/>
          <w:szCs w:val="24"/>
        </w:rPr>
        <w:t>Jana Komrsková,</w:t>
      </w:r>
      <w:r w:rsidR="008B2262" w:rsidRPr="0021694F">
        <w:rPr>
          <w:b/>
          <w:sz w:val="24"/>
          <w:szCs w:val="24"/>
        </w:rPr>
        <w:t xml:space="preserve"> náměstkyně</w:t>
      </w:r>
      <w:r w:rsidR="0021694F" w:rsidRPr="0021694F">
        <w:rPr>
          <w:b/>
          <w:sz w:val="24"/>
          <w:szCs w:val="24"/>
        </w:rPr>
        <w:t xml:space="preserve"> primátora hl. m. Prahy</w:t>
      </w:r>
      <w:r w:rsidR="008B2262" w:rsidRPr="0021694F">
        <w:rPr>
          <w:sz w:val="24"/>
          <w:szCs w:val="24"/>
        </w:rPr>
        <w:t xml:space="preserve"> pro životní prostředí a klimatický plán</w:t>
      </w:r>
      <w:r w:rsidR="0021694F" w:rsidRPr="0021694F">
        <w:rPr>
          <w:sz w:val="24"/>
          <w:szCs w:val="24"/>
        </w:rPr>
        <w:t>.</w:t>
      </w:r>
      <w:r w:rsidR="0021694F">
        <w:rPr>
          <w:sz w:val="24"/>
          <w:szCs w:val="24"/>
        </w:rPr>
        <w:t xml:space="preserve"> </w:t>
      </w:r>
      <w:r w:rsidRPr="00922929">
        <w:rPr>
          <w:sz w:val="24"/>
          <w:szCs w:val="24"/>
        </w:rPr>
        <w:t>Zimní scenérii opět rozzáří pestrobarevné květy i sklenění zástupci zvířecí říše, jejichž tvary vynikají v kontrastu s</w:t>
      </w:r>
      <w:r w:rsidR="00624887">
        <w:rPr>
          <w:sz w:val="24"/>
          <w:szCs w:val="24"/>
        </w:rPr>
        <w:t> </w:t>
      </w:r>
      <w:r w:rsidRPr="00922929">
        <w:rPr>
          <w:sz w:val="24"/>
          <w:szCs w:val="24"/>
        </w:rPr>
        <w:t>mrazivou krajinou.</w:t>
      </w:r>
      <w:r w:rsidRPr="00CF4FD6">
        <w:rPr>
          <w:sz w:val="24"/>
          <w:szCs w:val="24"/>
        </w:rPr>
        <w:t xml:space="preserve"> </w:t>
      </w:r>
      <w:r w:rsidRPr="00922929">
        <w:rPr>
          <w:sz w:val="24"/>
          <w:szCs w:val="24"/>
        </w:rPr>
        <w:t xml:space="preserve">Mezi letošními novinkami se objeví skleněné </w:t>
      </w:r>
      <w:r w:rsidR="00624887">
        <w:rPr>
          <w:sz w:val="24"/>
          <w:szCs w:val="24"/>
        </w:rPr>
        <w:t xml:space="preserve">podoby </w:t>
      </w:r>
      <w:r>
        <w:rPr>
          <w:sz w:val="24"/>
          <w:szCs w:val="24"/>
        </w:rPr>
        <w:t xml:space="preserve">jarních květů, jako jsou </w:t>
      </w:r>
      <w:r w:rsidRPr="00922929">
        <w:rPr>
          <w:sz w:val="24"/>
          <w:szCs w:val="24"/>
        </w:rPr>
        <w:t>modřenc</w:t>
      </w:r>
      <w:r>
        <w:rPr>
          <w:sz w:val="24"/>
          <w:szCs w:val="24"/>
        </w:rPr>
        <w:t>e,</w:t>
      </w:r>
      <w:r w:rsidRPr="00922929">
        <w:rPr>
          <w:sz w:val="24"/>
          <w:szCs w:val="24"/>
        </w:rPr>
        <w:t xml:space="preserve"> tulipán</w:t>
      </w:r>
      <w:r>
        <w:rPr>
          <w:sz w:val="24"/>
          <w:szCs w:val="24"/>
        </w:rPr>
        <w:t>y</w:t>
      </w:r>
      <w:r w:rsidRPr="00922929">
        <w:rPr>
          <w:sz w:val="24"/>
          <w:szCs w:val="24"/>
        </w:rPr>
        <w:t xml:space="preserve"> nebo narcis</w:t>
      </w:r>
      <w:r>
        <w:rPr>
          <w:sz w:val="24"/>
          <w:szCs w:val="24"/>
        </w:rPr>
        <w:t>y</w:t>
      </w:r>
      <w:r w:rsidRPr="00922929">
        <w:rPr>
          <w:sz w:val="24"/>
          <w:szCs w:val="24"/>
        </w:rPr>
        <w:t xml:space="preserve">. V tematické části Archa Krystalika vznikne také symbolická </w:t>
      </w:r>
      <w:r>
        <w:rPr>
          <w:sz w:val="24"/>
          <w:szCs w:val="24"/>
        </w:rPr>
        <w:t>expozice o</w:t>
      </w:r>
      <w:r w:rsidRPr="00922929">
        <w:rPr>
          <w:sz w:val="24"/>
          <w:szCs w:val="24"/>
        </w:rPr>
        <w:t>hrožených druhů rostlin – například koniklec, hvězdnice či hlaváček</w:t>
      </w:r>
      <w:r w:rsidR="00624887">
        <w:rPr>
          <w:sz w:val="24"/>
          <w:szCs w:val="24"/>
        </w:rPr>
        <w:t>.</w:t>
      </w:r>
      <w:r w:rsidR="00CF4FD6">
        <w:rPr>
          <w:sz w:val="24"/>
          <w:szCs w:val="24"/>
        </w:rPr>
        <w:t xml:space="preserve"> </w:t>
      </w:r>
      <w:r w:rsidRPr="00922929">
        <w:rPr>
          <w:sz w:val="24"/>
          <w:szCs w:val="24"/>
        </w:rPr>
        <w:t>Velkou pozornost jistě upoutá vysoká modrá květina Azura či nově vytvořené slunečnice a</w:t>
      </w:r>
      <w:r w:rsidR="003A619E">
        <w:rPr>
          <w:sz w:val="24"/>
          <w:szCs w:val="24"/>
        </w:rPr>
        <w:t> </w:t>
      </w:r>
      <w:r w:rsidRPr="00922929">
        <w:rPr>
          <w:sz w:val="24"/>
          <w:szCs w:val="24"/>
        </w:rPr>
        <w:t>rákosí.</w:t>
      </w:r>
      <w:r>
        <w:rPr>
          <w:sz w:val="24"/>
          <w:szCs w:val="24"/>
        </w:rPr>
        <w:t xml:space="preserve"> Nebude </w:t>
      </w:r>
      <w:r w:rsidR="003A619E">
        <w:rPr>
          <w:sz w:val="24"/>
          <w:szCs w:val="24"/>
        </w:rPr>
        <w:t xml:space="preserve">ale </w:t>
      </w:r>
      <w:r>
        <w:rPr>
          <w:sz w:val="24"/>
          <w:szCs w:val="24"/>
        </w:rPr>
        <w:t xml:space="preserve">chybět ani jedna z dominant minulého ročníku – </w:t>
      </w:r>
      <w:r w:rsidRPr="0079326C">
        <w:rPr>
          <w:b/>
          <w:sz w:val="24"/>
          <w:szCs w:val="24"/>
        </w:rPr>
        <w:t>kompozice vytvořená z unikátního uranového skla</w:t>
      </w:r>
      <w:r>
        <w:rPr>
          <w:sz w:val="24"/>
          <w:szCs w:val="24"/>
        </w:rPr>
        <w:t xml:space="preserve">, které se rozzáří pod paprsky UV světla. </w:t>
      </w:r>
      <w:r w:rsidR="00CF4FD6">
        <w:rPr>
          <w:sz w:val="24"/>
          <w:szCs w:val="24"/>
        </w:rPr>
        <w:br/>
      </w:r>
      <w:r w:rsidRPr="00922929">
        <w:rPr>
          <w:sz w:val="24"/>
          <w:szCs w:val="24"/>
        </w:rPr>
        <w:t>Výstava dá</w:t>
      </w:r>
      <w:r>
        <w:rPr>
          <w:sz w:val="24"/>
          <w:szCs w:val="24"/>
        </w:rPr>
        <w:t>vá</w:t>
      </w:r>
      <w:r w:rsidRPr="00922929">
        <w:rPr>
          <w:sz w:val="24"/>
          <w:szCs w:val="24"/>
        </w:rPr>
        <w:t xml:space="preserve"> prostor </w:t>
      </w:r>
      <w:r w:rsidR="00624887">
        <w:rPr>
          <w:sz w:val="24"/>
          <w:szCs w:val="24"/>
        </w:rPr>
        <w:t>též</w:t>
      </w:r>
      <w:r w:rsidRPr="00922929">
        <w:rPr>
          <w:sz w:val="24"/>
          <w:szCs w:val="24"/>
        </w:rPr>
        <w:t xml:space="preserve"> mladým tvůrcům. Z návrhů studentů </w:t>
      </w:r>
      <w:r w:rsidRPr="00CF4FD6">
        <w:rPr>
          <w:sz w:val="24"/>
          <w:szCs w:val="24"/>
        </w:rPr>
        <w:t>Střední uměleckoprůmyslové školy sklářské v Kamenickém Šenově</w:t>
      </w:r>
      <w:r w:rsidRPr="00922929">
        <w:rPr>
          <w:sz w:val="24"/>
          <w:szCs w:val="24"/>
        </w:rPr>
        <w:t xml:space="preserve"> byly vybrány tři nejlepší práce, které tým Pačinek Glass převed</w:t>
      </w:r>
      <w:r>
        <w:rPr>
          <w:sz w:val="24"/>
          <w:szCs w:val="24"/>
        </w:rPr>
        <w:t>l</w:t>
      </w:r>
      <w:r w:rsidRPr="00922929">
        <w:rPr>
          <w:sz w:val="24"/>
          <w:szCs w:val="24"/>
        </w:rPr>
        <w:t xml:space="preserve"> do skleněné podoby. Návštěvníci tak poprvé uvidí impozantní skleněné masožravky, hravé houby i fantazijní liánu. </w:t>
      </w:r>
      <w:r w:rsidR="00CF4FD6" w:rsidRPr="00DD464D">
        <w:rPr>
          <w:sz w:val="24"/>
          <w:szCs w:val="24"/>
        </w:rPr>
        <w:t>„</w:t>
      </w:r>
      <w:r w:rsidR="00CF4FD6" w:rsidRPr="00A360E2">
        <w:rPr>
          <w:i/>
          <w:sz w:val="24"/>
          <w:szCs w:val="24"/>
        </w:rPr>
        <w:t>Letošní ročník je ambicióznější jak rozsahem, tak pojetím. Přibyly nové autorské objekty, které Jiří Pačinek vytvořil přímo pro naši zahradu – některé jsou větší, výraznější a pracují s odrazem světla úplně novým způsobem. Zároveň jsme změnili rozmístění instalací, aby návštěvníci procházeli úplně jiným příběhem než loni. Magickou atmosféru skla si</w:t>
      </w:r>
      <w:r w:rsidR="00A360E2" w:rsidRPr="00A360E2">
        <w:rPr>
          <w:i/>
          <w:sz w:val="24"/>
          <w:szCs w:val="24"/>
        </w:rPr>
        <w:t xml:space="preserve"> tentokrát </w:t>
      </w:r>
      <w:r w:rsidR="00CF4FD6" w:rsidRPr="00A360E2">
        <w:rPr>
          <w:i/>
          <w:sz w:val="24"/>
          <w:szCs w:val="24"/>
        </w:rPr>
        <w:t>návštěvníci užijí i v našem výstavním sále</w:t>
      </w:r>
      <w:r w:rsidR="00A360E2" w:rsidRPr="00A360E2">
        <w:rPr>
          <w:i/>
          <w:sz w:val="24"/>
          <w:szCs w:val="24"/>
        </w:rPr>
        <w:t>,</w:t>
      </w:r>
      <w:r w:rsidR="00A360E2" w:rsidRPr="00DD464D">
        <w:rPr>
          <w:sz w:val="24"/>
          <w:szCs w:val="24"/>
        </w:rPr>
        <w:t>“</w:t>
      </w:r>
      <w:r w:rsidR="00A360E2">
        <w:rPr>
          <w:sz w:val="24"/>
          <w:szCs w:val="24"/>
        </w:rPr>
        <w:t xml:space="preserve"> doplňuje </w:t>
      </w:r>
      <w:r w:rsidR="00A360E2" w:rsidRPr="0079326C">
        <w:rPr>
          <w:b/>
          <w:sz w:val="24"/>
          <w:szCs w:val="24"/>
        </w:rPr>
        <w:t>Martin Jodas, autor projektu a náměstek marketingu a PR Botanické zahrady hl. m. Prahy</w:t>
      </w:r>
      <w:r w:rsidR="00CF4FD6" w:rsidRPr="00CF4FD6">
        <w:rPr>
          <w:sz w:val="24"/>
          <w:szCs w:val="24"/>
        </w:rPr>
        <w:t xml:space="preserve">. </w:t>
      </w:r>
      <w:r w:rsidR="00A360E2">
        <w:rPr>
          <w:sz w:val="24"/>
          <w:szCs w:val="24"/>
        </w:rPr>
        <w:t>E</w:t>
      </w:r>
      <w:r w:rsidR="00CF4FD6" w:rsidRPr="00CF4FD6">
        <w:rPr>
          <w:sz w:val="24"/>
          <w:szCs w:val="24"/>
        </w:rPr>
        <w:t>xpozice</w:t>
      </w:r>
      <w:r w:rsidR="00A360E2">
        <w:rPr>
          <w:sz w:val="24"/>
          <w:szCs w:val="24"/>
        </w:rPr>
        <w:t xml:space="preserve"> </w:t>
      </w:r>
      <w:r w:rsidR="00A360E2" w:rsidRPr="0079326C">
        <w:rPr>
          <w:b/>
          <w:sz w:val="24"/>
          <w:szCs w:val="24"/>
        </w:rPr>
        <w:t>ve výstavním sále</w:t>
      </w:r>
      <w:r w:rsidR="00CF4FD6" w:rsidRPr="00CF4FD6">
        <w:rPr>
          <w:sz w:val="24"/>
          <w:szCs w:val="24"/>
        </w:rPr>
        <w:t xml:space="preserve"> seznámí návštěvníky s příběhem skla</w:t>
      </w:r>
      <w:r w:rsidR="003A619E">
        <w:rPr>
          <w:sz w:val="24"/>
          <w:szCs w:val="24"/>
        </w:rPr>
        <w:t> –</w:t>
      </w:r>
      <w:r w:rsidR="00CF4FD6" w:rsidRPr="00CF4FD6">
        <w:rPr>
          <w:sz w:val="24"/>
          <w:szCs w:val="24"/>
        </w:rPr>
        <w:t xml:space="preserve"> od jeho původu a vzniku přes barvení až po samotný proces </w:t>
      </w:r>
      <w:r w:rsidR="003A619E">
        <w:rPr>
          <w:sz w:val="24"/>
          <w:szCs w:val="24"/>
        </w:rPr>
        <w:t xml:space="preserve">umělecké </w:t>
      </w:r>
      <w:r w:rsidR="00CF4FD6" w:rsidRPr="00CF4FD6">
        <w:rPr>
          <w:sz w:val="24"/>
          <w:szCs w:val="24"/>
        </w:rPr>
        <w:t>tvorby. Mohou</w:t>
      </w:r>
      <w:r w:rsidR="00CF4FD6">
        <w:rPr>
          <w:sz w:val="24"/>
          <w:szCs w:val="24"/>
        </w:rPr>
        <w:t xml:space="preserve"> si tu</w:t>
      </w:r>
      <w:r w:rsidR="00CF4FD6" w:rsidRPr="00CF4FD6">
        <w:rPr>
          <w:sz w:val="24"/>
          <w:szCs w:val="24"/>
        </w:rPr>
        <w:t xml:space="preserve"> prohlédnout jemné skleněné objekty, pro které nejsou venkovní podmínky vyhovující. Mezi vystavenými díly je majestátní skleněný orel, zuborožci</w:t>
      </w:r>
      <w:r w:rsidR="00CF4FD6">
        <w:rPr>
          <w:sz w:val="24"/>
          <w:szCs w:val="24"/>
        </w:rPr>
        <w:t xml:space="preserve"> </w:t>
      </w:r>
      <w:r w:rsidR="00CF4FD6" w:rsidRPr="00CF4FD6">
        <w:rPr>
          <w:sz w:val="24"/>
          <w:szCs w:val="24"/>
        </w:rPr>
        <w:t xml:space="preserve">a další křišťálové skvosty. Představuje se jedinečná </w:t>
      </w:r>
      <w:r w:rsidR="00CF4FD6" w:rsidRPr="00A360E2">
        <w:rPr>
          <w:sz w:val="24"/>
          <w:szCs w:val="24"/>
        </w:rPr>
        <w:t xml:space="preserve">kolekce váz Breeze z dílny Jiřího Pačinka. V druhé části vnitřní expozice návštěvníky přímo </w:t>
      </w:r>
      <w:r w:rsidR="00CF4FD6" w:rsidRPr="00A360E2">
        <w:rPr>
          <w:rStyle w:val="Siln"/>
          <w:b w:val="0"/>
          <w:sz w:val="24"/>
          <w:szCs w:val="24"/>
        </w:rPr>
        <w:t xml:space="preserve">pohltí </w:t>
      </w:r>
      <w:r w:rsidR="00CF4FD6" w:rsidRPr="0079326C">
        <w:rPr>
          <w:rStyle w:val="Siln"/>
          <w:sz w:val="24"/>
          <w:szCs w:val="24"/>
        </w:rPr>
        <w:t>Magie skla</w:t>
      </w:r>
      <w:r w:rsidR="00CF4FD6" w:rsidRPr="00A360E2">
        <w:rPr>
          <w:sz w:val="24"/>
          <w:szCs w:val="24"/>
        </w:rPr>
        <w:t>. Zde se propojuje krása skutečných rostlin s nádhernými barevnými květy skleněných orchidejí a</w:t>
      </w:r>
      <w:r w:rsidR="003A619E">
        <w:rPr>
          <w:sz w:val="24"/>
          <w:szCs w:val="24"/>
        </w:rPr>
        <w:t xml:space="preserve"> dalšími </w:t>
      </w:r>
      <w:r w:rsidR="00CF4FD6" w:rsidRPr="00A360E2">
        <w:rPr>
          <w:sz w:val="24"/>
          <w:szCs w:val="24"/>
        </w:rPr>
        <w:t xml:space="preserve">tajemnými křišťálovými rostlinami. Tato část, ponořená do přítmí, osloví návštěvníky nejenom zrakem, ale i čichem, jako poetické spojení umění a přírody, a zavede je do </w:t>
      </w:r>
      <w:r w:rsidR="00CF4FD6" w:rsidRPr="00CF4FD6">
        <w:rPr>
          <w:sz w:val="24"/>
          <w:szCs w:val="24"/>
        </w:rPr>
        <w:t>světa</w:t>
      </w:r>
      <w:r w:rsidR="003A619E">
        <w:rPr>
          <w:sz w:val="24"/>
          <w:szCs w:val="24"/>
        </w:rPr>
        <w:t xml:space="preserve"> fantazie</w:t>
      </w:r>
      <w:r w:rsidR="00CF4FD6" w:rsidRPr="00CF4FD6">
        <w:rPr>
          <w:sz w:val="24"/>
          <w:szCs w:val="24"/>
        </w:rPr>
        <w:t>.</w:t>
      </w:r>
    </w:p>
    <w:p w14:paraId="5B729467" w14:textId="77777777" w:rsidR="0021694F" w:rsidRPr="00CF4FD6" w:rsidRDefault="0021694F" w:rsidP="00CF4FD6">
      <w:pPr>
        <w:spacing w:after="0" w:line="276" w:lineRule="auto"/>
        <w:jc w:val="both"/>
        <w:rPr>
          <w:sz w:val="24"/>
          <w:szCs w:val="24"/>
        </w:rPr>
      </w:pPr>
      <w:bookmarkStart w:id="0" w:name="_GoBack"/>
      <w:bookmarkEnd w:id="0"/>
    </w:p>
    <w:p w14:paraId="3906928D" w14:textId="77777777" w:rsidR="00097C53" w:rsidRPr="00CF4FD6" w:rsidRDefault="00097C53" w:rsidP="00CF4FD6">
      <w:pPr>
        <w:spacing w:after="0" w:line="276" w:lineRule="auto"/>
        <w:jc w:val="both"/>
        <w:rPr>
          <w:sz w:val="24"/>
          <w:szCs w:val="24"/>
        </w:rPr>
      </w:pPr>
    </w:p>
    <w:p w14:paraId="3906928E" w14:textId="77777777" w:rsidR="0036278A" w:rsidRDefault="00A360E2" w:rsidP="003627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Kouzelná atmosféra po setmění</w:t>
      </w:r>
      <w:r w:rsidR="005C3E0D" w:rsidRPr="005C3E0D">
        <w:rPr>
          <w:b/>
          <w:color w:val="000000"/>
          <w:sz w:val="24"/>
          <w:szCs w:val="24"/>
        </w:rPr>
        <w:t>:</w:t>
      </w:r>
      <w:r w:rsidR="005C3E0D">
        <w:rPr>
          <w:b/>
          <w:color w:val="000000"/>
          <w:sz w:val="24"/>
          <w:szCs w:val="24"/>
        </w:rPr>
        <w:t xml:space="preserve"> hudba,</w:t>
      </w:r>
      <w:r w:rsidR="005C3E0D" w:rsidRPr="005C3E0D">
        <w:rPr>
          <w:b/>
          <w:color w:val="000000"/>
          <w:sz w:val="24"/>
          <w:szCs w:val="24"/>
        </w:rPr>
        <w:t xml:space="preserve"> světlo, obraz a emoce</w:t>
      </w:r>
    </w:p>
    <w:p w14:paraId="3906928F" w14:textId="495465E9" w:rsidR="00EA7D57" w:rsidRDefault="00EC41D0" w:rsidP="0036278A">
      <w:pPr>
        <w:pStyle w:val="Normlnweb"/>
        <w:spacing w:before="0" w:beforeAutospacing="0" w:after="0" w:afterAutospacing="0" w:line="276" w:lineRule="auto"/>
        <w:jc w:val="both"/>
        <w:rPr>
          <w:color w:val="000000"/>
        </w:rPr>
      </w:pPr>
      <w:r w:rsidRPr="0036278A">
        <w:rPr>
          <w:color w:val="000000"/>
        </w:rPr>
        <w:t>Výstavu Křišťálová zahrada dopro</w:t>
      </w:r>
      <w:r w:rsidR="0036278A">
        <w:rPr>
          <w:color w:val="000000"/>
        </w:rPr>
        <w:t>v</w:t>
      </w:r>
      <w:r w:rsidR="00A360E2">
        <w:rPr>
          <w:color w:val="000000"/>
        </w:rPr>
        <w:t>ází</w:t>
      </w:r>
      <w:r w:rsidRPr="0036278A">
        <w:rPr>
          <w:color w:val="000000"/>
        </w:rPr>
        <w:t xml:space="preserve"> jedinečný hudební příběh v podání </w:t>
      </w:r>
      <w:r w:rsidR="003368D8" w:rsidRPr="00EA7D57">
        <w:rPr>
          <w:b/>
          <w:color w:val="000000"/>
        </w:rPr>
        <w:t xml:space="preserve">orchestru </w:t>
      </w:r>
      <w:r w:rsidRPr="00EA7D57">
        <w:rPr>
          <w:b/>
          <w:color w:val="000000"/>
        </w:rPr>
        <w:t xml:space="preserve">Prague </w:t>
      </w:r>
      <w:proofErr w:type="spellStart"/>
      <w:r w:rsidRPr="00EA7D57">
        <w:rPr>
          <w:b/>
          <w:color w:val="000000"/>
        </w:rPr>
        <w:t>Philharmonia</w:t>
      </w:r>
      <w:proofErr w:type="spellEnd"/>
      <w:r w:rsidR="0036278A">
        <w:rPr>
          <w:color w:val="000000"/>
        </w:rPr>
        <w:t xml:space="preserve">. </w:t>
      </w:r>
      <w:r w:rsidR="00EA7D57" w:rsidRPr="00EA7D57">
        <w:rPr>
          <w:color w:val="000000"/>
        </w:rPr>
        <w:t>Hudební dramaturg</w:t>
      </w:r>
      <w:r w:rsidR="00EA7D57">
        <w:rPr>
          <w:color w:val="000000"/>
        </w:rPr>
        <w:t xml:space="preserve">ii vytvořil skladatel a klarinetista </w:t>
      </w:r>
      <w:r w:rsidR="00EA7D57" w:rsidRPr="0079326C">
        <w:rPr>
          <w:b/>
          <w:color w:val="000000"/>
        </w:rPr>
        <w:t>Jindřich Pavliš</w:t>
      </w:r>
      <w:r w:rsidR="00EA7D57">
        <w:rPr>
          <w:color w:val="000000"/>
        </w:rPr>
        <w:t>. J</w:t>
      </w:r>
      <w:r w:rsidR="00EA7D57" w:rsidRPr="00EA7D57">
        <w:rPr>
          <w:color w:val="000000"/>
        </w:rPr>
        <w:t>ednotlivé instalace</w:t>
      </w:r>
      <w:r w:rsidR="00EA7D57">
        <w:rPr>
          <w:color w:val="000000"/>
        </w:rPr>
        <w:t xml:space="preserve"> </w:t>
      </w:r>
      <w:r w:rsidR="003A619E">
        <w:rPr>
          <w:color w:val="000000"/>
        </w:rPr>
        <w:t xml:space="preserve">fantastického skleněného světa </w:t>
      </w:r>
      <w:r w:rsidR="00EA7D57">
        <w:rPr>
          <w:color w:val="000000"/>
        </w:rPr>
        <w:t>propojil</w:t>
      </w:r>
      <w:r w:rsidR="00EA7D57" w:rsidRPr="00EA7D57">
        <w:rPr>
          <w:color w:val="000000"/>
        </w:rPr>
        <w:t xml:space="preserve"> do dramatického vyprávění, v němž zazní</w:t>
      </w:r>
      <w:r w:rsidR="00A360E2">
        <w:rPr>
          <w:color w:val="000000"/>
        </w:rPr>
        <w:t xml:space="preserve">vají </w:t>
      </w:r>
      <w:r w:rsidR="00EA7D57" w:rsidRPr="00EA7D57">
        <w:rPr>
          <w:color w:val="000000"/>
        </w:rPr>
        <w:t xml:space="preserve">skladby Dvořáka, Suka či Nováka, ale i současné kompozice Beaty Hlavenkové, Miloše Vacíka a Clarinet Factory. </w:t>
      </w:r>
      <w:r w:rsidR="005C3E0D" w:rsidRPr="005C3E0D">
        <w:rPr>
          <w:color w:val="000000"/>
        </w:rPr>
        <w:t xml:space="preserve">Večerní </w:t>
      </w:r>
      <w:r w:rsidR="003368D8">
        <w:rPr>
          <w:color w:val="000000"/>
        </w:rPr>
        <w:t xml:space="preserve">prohlídku </w:t>
      </w:r>
      <w:r w:rsidR="005C3E0D" w:rsidRPr="005C3E0D">
        <w:rPr>
          <w:color w:val="000000"/>
        </w:rPr>
        <w:t xml:space="preserve">výstavy </w:t>
      </w:r>
      <w:r w:rsidR="00A360E2">
        <w:rPr>
          <w:color w:val="000000"/>
        </w:rPr>
        <w:t>také oboha</w:t>
      </w:r>
      <w:r w:rsidR="003A619E">
        <w:rPr>
          <w:color w:val="000000"/>
        </w:rPr>
        <w:t>cuje</w:t>
      </w:r>
      <w:r w:rsidR="00A360E2">
        <w:rPr>
          <w:color w:val="000000"/>
        </w:rPr>
        <w:t xml:space="preserve"> </w:t>
      </w:r>
      <w:r w:rsidR="005C3E0D" w:rsidRPr="005C3E0D">
        <w:rPr>
          <w:color w:val="000000"/>
        </w:rPr>
        <w:t>audiovizuální projekt vytvořený ve spolupráci Botanické zahrady</w:t>
      </w:r>
      <w:r w:rsidR="005C3E0D">
        <w:rPr>
          <w:color w:val="000000"/>
        </w:rPr>
        <w:t xml:space="preserve"> Praha</w:t>
      </w:r>
      <w:r w:rsidR="005C3E0D" w:rsidRPr="005C3E0D">
        <w:rPr>
          <w:color w:val="000000"/>
        </w:rPr>
        <w:t xml:space="preserve"> a </w:t>
      </w:r>
      <w:r w:rsidR="005C3E0D" w:rsidRPr="00A360E2">
        <w:rPr>
          <w:color w:val="000000"/>
        </w:rPr>
        <w:t>Ateliéru designu a</w:t>
      </w:r>
      <w:r w:rsidR="003368D8" w:rsidRPr="00A360E2">
        <w:rPr>
          <w:color w:val="000000"/>
        </w:rPr>
        <w:t> </w:t>
      </w:r>
      <w:r w:rsidR="005C3E0D" w:rsidRPr="00A360E2">
        <w:rPr>
          <w:color w:val="000000"/>
        </w:rPr>
        <w:t>digitální</w:t>
      </w:r>
      <w:r w:rsidR="009A7B3E" w:rsidRPr="00A360E2">
        <w:rPr>
          <w:color w:val="000000"/>
        </w:rPr>
        <w:t>ch</w:t>
      </w:r>
      <w:r w:rsidR="005C3E0D" w:rsidRPr="00A360E2">
        <w:rPr>
          <w:color w:val="000000"/>
        </w:rPr>
        <w:t xml:space="preserve"> technologi</w:t>
      </w:r>
      <w:r w:rsidR="009A7B3E" w:rsidRPr="00A360E2">
        <w:rPr>
          <w:color w:val="000000"/>
        </w:rPr>
        <w:t>í</w:t>
      </w:r>
      <w:r w:rsidR="005C3E0D" w:rsidRPr="00A360E2">
        <w:rPr>
          <w:color w:val="000000"/>
        </w:rPr>
        <w:t xml:space="preserve"> </w:t>
      </w:r>
      <w:r w:rsidR="005C3E0D" w:rsidRPr="0079326C">
        <w:rPr>
          <w:b/>
          <w:color w:val="000000"/>
        </w:rPr>
        <w:t xml:space="preserve">Vysoké školy uměleckoprůmyslové </w:t>
      </w:r>
      <w:r w:rsidR="00EA7D57" w:rsidRPr="0079326C">
        <w:rPr>
          <w:b/>
          <w:color w:val="000000"/>
        </w:rPr>
        <w:t>(UMPRUM)</w:t>
      </w:r>
      <w:r w:rsidR="00EA7D57">
        <w:rPr>
          <w:color w:val="000000"/>
        </w:rPr>
        <w:t xml:space="preserve"> </w:t>
      </w:r>
      <w:r w:rsidR="005C3E0D" w:rsidRPr="0036278A">
        <w:rPr>
          <w:color w:val="000000"/>
        </w:rPr>
        <w:t>v Praze</w:t>
      </w:r>
      <w:r w:rsidR="005C3E0D" w:rsidRPr="005C3E0D">
        <w:rPr>
          <w:color w:val="000000"/>
        </w:rPr>
        <w:t>.</w:t>
      </w:r>
      <w:r w:rsidR="0036278A">
        <w:rPr>
          <w:color w:val="000000"/>
        </w:rPr>
        <w:t xml:space="preserve"> </w:t>
      </w:r>
      <w:r w:rsidR="0036278A" w:rsidRPr="0036278A">
        <w:rPr>
          <w:color w:val="000000"/>
        </w:rPr>
        <w:t>Studenti pod vedením Jana Netušila a</w:t>
      </w:r>
      <w:r w:rsidR="00BA7FAF">
        <w:rPr>
          <w:color w:val="000000"/>
        </w:rPr>
        <w:t> </w:t>
      </w:r>
      <w:r w:rsidR="0036278A" w:rsidRPr="0036278A">
        <w:rPr>
          <w:color w:val="000000"/>
        </w:rPr>
        <w:t xml:space="preserve">Jiřího </w:t>
      </w:r>
      <w:proofErr w:type="spellStart"/>
      <w:r w:rsidR="0036278A" w:rsidRPr="0036278A">
        <w:rPr>
          <w:color w:val="000000"/>
        </w:rPr>
        <w:t>Hölzela</w:t>
      </w:r>
      <w:proofErr w:type="spellEnd"/>
      <w:r w:rsidR="0036278A" w:rsidRPr="0036278A">
        <w:rPr>
          <w:color w:val="000000"/>
        </w:rPr>
        <w:t xml:space="preserve"> připravili originální </w:t>
      </w:r>
      <w:proofErr w:type="spellStart"/>
      <w:r w:rsidR="0036278A" w:rsidRPr="0079326C">
        <w:rPr>
          <w:b/>
          <w:color w:val="000000"/>
        </w:rPr>
        <w:t>videomapping</w:t>
      </w:r>
      <w:proofErr w:type="spellEnd"/>
      <w:r w:rsidR="00EA7D57">
        <w:rPr>
          <w:color w:val="000000"/>
        </w:rPr>
        <w:t>, který promě</w:t>
      </w:r>
      <w:r w:rsidR="0079326C">
        <w:rPr>
          <w:color w:val="000000"/>
        </w:rPr>
        <w:t>ňuje</w:t>
      </w:r>
      <w:r w:rsidR="00EA7D57">
        <w:rPr>
          <w:color w:val="000000"/>
        </w:rPr>
        <w:t xml:space="preserve"> </w:t>
      </w:r>
      <w:r w:rsidR="0036278A" w:rsidRPr="00A360E2">
        <w:rPr>
          <w:color w:val="000000"/>
        </w:rPr>
        <w:t>kapli sv. Kláry</w:t>
      </w:r>
      <w:r w:rsidR="00EA7D57">
        <w:rPr>
          <w:color w:val="000000"/>
        </w:rPr>
        <w:t xml:space="preserve"> </w:t>
      </w:r>
      <w:r w:rsidR="00EA7D57" w:rsidRPr="00922929">
        <w:t xml:space="preserve">v dynamické plátno, na </w:t>
      </w:r>
      <w:r w:rsidR="003A619E">
        <w:t xml:space="preserve">němž </w:t>
      </w:r>
      <w:r w:rsidR="00EA7D57" w:rsidRPr="00922929">
        <w:t>se propoj</w:t>
      </w:r>
      <w:r w:rsidR="0079326C">
        <w:t>uje</w:t>
      </w:r>
      <w:r w:rsidR="00EA7D57" w:rsidRPr="00922929">
        <w:t xml:space="preserve"> světlo, barva a pohyb. V</w:t>
      </w:r>
      <w:r w:rsidR="003A619E">
        <w:t> </w:t>
      </w:r>
      <w:r w:rsidR="00EA7D57" w:rsidRPr="00922929">
        <w:t>kombinaci s nasvícenou zahradou a skleněnými objekty vznik</w:t>
      </w:r>
      <w:r w:rsidR="0079326C">
        <w:t>á</w:t>
      </w:r>
      <w:r w:rsidR="00EA7D57" w:rsidRPr="00922929">
        <w:t xml:space="preserve"> atmosféra, kterou návštěvníci zažijí pouze v rámci této výstavy.</w:t>
      </w:r>
    </w:p>
    <w:p w14:paraId="39069290" w14:textId="77777777" w:rsidR="00EA7D57" w:rsidRDefault="00EA7D57" w:rsidP="004C3F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39069291" w14:textId="77777777" w:rsidR="00EA7D57" w:rsidRDefault="00585C8E" w:rsidP="00EA7D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Praktické informace</w:t>
      </w:r>
    </w:p>
    <w:p w14:paraId="39069292" w14:textId="77777777" w:rsidR="00EA7D57" w:rsidRPr="00EA7D57" w:rsidRDefault="00EA7D57" w:rsidP="00EA7D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EA7D57">
        <w:rPr>
          <w:iCs/>
          <w:sz w:val="24"/>
          <w:szCs w:val="24"/>
        </w:rPr>
        <w:t>Výstava Křišťálová zahrada</w:t>
      </w:r>
      <w:r w:rsidRPr="00922929">
        <w:rPr>
          <w:sz w:val="24"/>
          <w:szCs w:val="24"/>
        </w:rPr>
        <w:t xml:space="preserve"> </w:t>
      </w:r>
      <w:r w:rsidR="00A360E2">
        <w:rPr>
          <w:sz w:val="24"/>
          <w:szCs w:val="24"/>
        </w:rPr>
        <w:t xml:space="preserve">bude přístupná až </w:t>
      </w:r>
      <w:r w:rsidRPr="00922929">
        <w:rPr>
          <w:sz w:val="24"/>
          <w:szCs w:val="24"/>
        </w:rPr>
        <w:t xml:space="preserve">do </w:t>
      </w:r>
      <w:r w:rsidRPr="00922929">
        <w:rPr>
          <w:b/>
          <w:bCs/>
          <w:sz w:val="24"/>
          <w:szCs w:val="24"/>
        </w:rPr>
        <w:t>15. února 2026</w:t>
      </w:r>
      <w:r w:rsidRPr="00922929">
        <w:rPr>
          <w:sz w:val="24"/>
          <w:szCs w:val="24"/>
        </w:rPr>
        <w:t xml:space="preserve">. Během dne lze výstavu </w:t>
      </w:r>
      <w:r>
        <w:rPr>
          <w:sz w:val="24"/>
          <w:szCs w:val="24"/>
        </w:rPr>
        <w:t>zhlédnout</w:t>
      </w:r>
      <w:r w:rsidRPr="00922929">
        <w:rPr>
          <w:sz w:val="24"/>
          <w:szCs w:val="24"/>
        </w:rPr>
        <w:t xml:space="preserve"> denně </w:t>
      </w:r>
      <w:r w:rsidR="00117C78" w:rsidRPr="00117C78">
        <w:rPr>
          <w:b/>
          <w:sz w:val="24"/>
          <w:szCs w:val="24"/>
        </w:rPr>
        <w:t xml:space="preserve">od </w:t>
      </w:r>
      <w:r w:rsidRPr="00117C78">
        <w:rPr>
          <w:b/>
          <w:sz w:val="24"/>
          <w:szCs w:val="24"/>
        </w:rPr>
        <w:t xml:space="preserve">9.00 </w:t>
      </w:r>
      <w:r w:rsidR="00117C78">
        <w:rPr>
          <w:b/>
          <w:sz w:val="24"/>
          <w:szCs w:val="24"/>
        </w:rPr>
        <w:t>do</w:t>
      </w:r>
      <w:r w:rsidRPr="00117C78">
        <w:rPr>
          <w:b/>
          <w:sz w:val="24"/>
          <w:szCs w:val="24"/>
        </w:rPr>
        <w:t xml:space="preserve"> 16.00</w:t>
      </w:r>
      <w:r w:rsidR="00BA7FAF">
        <w:rPr>
          <w:b/>
          <w:sz w:val="24"/>
          <w:szCs w:val="24"/>
        </w:rPr>
        <w:t xml:space="preserve"> hodin</w:t>
      </w:r>
      <w:r w:rsidRPr="00922929">
        <w:rPr>
          <w:sz w:val="24"/>
          <w:szCs w:val="24"/>
        </w:rPr>
        <w:t xml:space="preserve">, zatímco večerní program se </w:t>
      </w:r>
      <w:r w:rsidR="00BA7FAF">
        <w:rPr>
          <w:sz w:val="24"/>
          <w:szCs w:val="24"/>
        </w:rPr>
        <w:t xml:space="preserve">koná </w:t>
      </w:r>
      <w:r w:rsidRPr="00922929">
        <w:rPr>
          <w:sz w:val="24"/>
          <w:szCs w:val="24"/>
        </w:rPr>
        <w:t xml:space="preserve">vždy </w:t>
      </w:r>
      <w:r w:rsidRPr="00117C78">
        <w:rPr>
          <w:b/>
          <w:sz w:val="24"/>
          <w:szCs w:val="24"/>
        </w:rPr>
        <w:t xml:space="preserve">od čtvrtka do neděle v čase </w:t>
      </w:r>
      <w:r w:rsidR="00BA7FAF">
        <w:rPr>
          <w:b/>
          <w:sz w:val="24"/>
          <w:szCs w:val="24"/>
        </w:rPr>
        <w:t xml:space="preserve">mezi </w:t>
      </w:r>
      <w:r w:rsidRPr="00117C78">
        <w:rPr>
          <w:b/>
          <w:sz w:val="24"/>
          <w:szCs w:val="24"/>
        </w:rPr>
        <w:t>17.00</w:t>
      </w:r>
      <w:r w:rsidR="00BA7FAF">
        <w:rPr>
          <w:b/>
          <w:sz w:val="24"/>
          <w:szCs w:val="24"/>
        </w:rPr>
        <w:t xml:space="preserve"> a </w:t>
      </w:r>
      <w:r w:rsidRPr="00117C78">
        <w:rPr>
          <w:b/>
          <w:sz w:val="24"/>
          <w:szCs w:val="24"/>
        </w:rPr>
        <w:t>21.00</w:t>
      </w:r>
      <w:r w:rsidR="003A619E">
        <w:rPr>
          <w:b/>
          <w:sz w:val="24"/>
          <w:szCs w:val="24"/>
        </w:rPr>
        <w:t xml:space="preserve"> hodin</w:t>
      </w:r>
      <w:r w:rsidRPr="00922929">
        <w:rPr>
          <w:sz w:val="24"/>
          <w:szCs w:val="24"/>
        </w:rPr>
        <w:t xml:space="preserve">. Pro večerní </w:t>
      </w:r>
      <w:r>
        <w:rPr>
          <w:sz w:val="24"/>
          <w:szCs w:val="24"/>
        </w:rPr>
        <w:t xml:space="preserve">návštěvu </w:t>
      </w:r>
      <w:r w:rsidRPr="00922929">
        <w:rPr>
          <w:sz w:val="24"/>
          <w:szCs w:val="24"/>
        </w:rPr>
        <w:t xml:space="preserve">budou otevřeny </w:t>
      </w:r>
      <w:r>
        <w:rPr>
          <w:sz w:val="24"/>
          <w:szCs w:val="24"/>
        </w:rPr>
        <w:t>dva vstupy</w:t>
      </w:r>
      <w:r w:rsidRPr="00922929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922929">
        <w:rPr>
          <w:sz w:val="24"/>
          <w:szCs w:val="24"/>
        </w:rPr>
        <w:t xml:space="preserve">u pokladny </w:t>
      </w:r>
      <w:r w:rsidRPr="0079326C">
        <w:rPr>
          <w:b/>
          <w:sz w:val="24"/>
          <w:szCs w:val="24"/>
        </w:rPr>
        <w:t xml:space="preserve">Kovárna </w:t>
      </w:r>
      <w:r w:rsidRPr="00DD464D">
        <w:rPr>
          <w:sz w:val="24"/>
          <w:szCs w:val="24"/>
        </w:rPr>
        <w:t>a</w:t>
      </w:r>
      <w:r w:rsidRPr="0079326C">
        <w:rPr>
          <w:b/>
          <w:sz w:val="24"/>
          <w:szCs w:val="24"/>
        </w:rPr>
        <w:t xml:space="preserve"> v Nádvorní ulici</w:t>
      </w:r>
      <w:r>
        <w:rPr>
          <w:sz w:val="24"/>
          <w:szCs w:val="24"/>
        </w:rPr>
        <w:t xml:space="preserve">. </w:t>
      </w:r>
      <w:r w:rsidRPr="00922929">
        <w:rPr>
          <w:sz w:val="24"/>
          <w:szCs w:val="24"/>
        </w:rPr>
        <w:t>Vstupné na večerní část zůstává stejné jako běžné vstupné</w:t>
      </w:r>
      <w:r>
        <w:rPr>
          <w:sz w:val="24"/>
          <w:szCs w:val="24"/>
        </w:rPr>
        <w:t xml:space="preserve">, tedy pro </w:t>
      </w:r>
      <w:r w:rsidRPr="00922929">
        <w:rPr>
          <w:sz w:val="24"/>
          <w:szCs w:val="24"/>
        </w:rPr>
        <w:t>dospěl</w:t>
      </w:r>
      <w:r>
        <w:rPr>
          <w:sz w:val="24"/>
          <w:szCs w:val="24"/>
        </w:rPr>
        <w:t>é</w:t>
      </w:r>
      <w:r w:rsidRPr="00922929">
        <w:rPr>
          <w:sz w:val="24"/>
          <w:szCs w:val="24"/>
        </w:rPr>
        <w:t xml:space="preserve"> 180 Kč</w:t>
      </w:r>
      <w:r>
        <w:rPr>
          <w:sz w:val="24"/>
          <w:szCs w:val="24"/>
        </w:rPr>
        <w:t xml:space="preserve">, </w:t>
      </w:r>
      <w:r w:rsidRPr="00922929">
        <w:rPr>
          <w:sz w:val="24"/>
          <w:szCs w:val="24"/>
        </w:rPr>
        <w:t>děti od 3 do 15 let 120 Kč</w:t>
      </w:r>
      <w:r>
        <w:rPr>
          <w:sz w:val="24"/>
          <w:szCs w:val="24"/>
        </w:rPr>
        <w:t xml:space="preserve">, </w:t>
      </w:r>
      <w:r w:rsidRPr="00922929">
        <w:rPr>
          <w:sz w:val="24"/>
          <w:szCs w:val="24"/>
        </w:rPr>
        <w:t>senioři nad 60 let</w:t>
      </w:r>
      <w:r>
        <w:rPr>
          <w:sz w:val="24"/>
          <w:szCs w:val="24"/>
        </w:rPr>
        <w:t xml:space="preserve"> zaplatí</w:t>
      </w:r>
      <w:r w:rsidRPr="00922929">
        <w:rPr>
          <w:sz w:val="24"/>
          <w:szCs w:val="24"/>
        </w:rPr>
        <w:t xml:space="preserve"> 95 Kč</w:t>
      </w:r>
      <w:r>
        <w:rPr>
          <w:sz w:val="24"/>
          <w:szCs w:val="24"/>
        </w:rPr>
        <w:t>.</w:t>
      </w:r>
      <w:r w:rsidR="00BA7FAF">
        <w:rPr>
          <w:sz w:val="24"/>
          <w:szCs w:val="24"/>
        </w:rPr>
        <w:t xml:space="preserve"> </w:t>
      </w:r>
      <w:r w:rsidRPr="00922929">
        <w:rPr>
          <w:sz w:val="24"/>
          <w:szCs w:val="24"/>
        </w:rPr>
        <w:t xml:space="preserve">Botanická zahrada navíc chystá </w:t>
      </w:r>
      <w:r w:rsidRPr="00A93CE9">
        <w:rPr>
          <w:b/>
          <w:sz w:val="24"/>
          <w:szCs w:val="24"/>
        </w:rPr>
        <w:t>komentované prohlídky</w:t>
      </w:r>
      <w:r w:rsidRPr="00922929">
        <w:rPr>
          <w:sz w:val="24"/>
          <w:szCs w:val="24"/>
        </w:rPr>
        <w:t>, při nichž výstavou provedou odborní průvodci nebo sám Jiří Pačinek.</w:t>
      </w:r>
      <w:r w:rsidR="00A360E2">
        <w:rPr>
          <w:sz w:val="24"/>
          <w:szCs w:val="24"/>
        </w:rPr>
        <w:t xml:space="preserve"> Ty si zájemci mohou rezervovat na stránkách botanické zahrady.</w:t>
      </w:r>
      <w:r w:rsidRPr="00922929">
        <w:rPr>
          <w:sz w:val="24"/>
          <w:szCs w:val="24"/>
        </w:rPr>
        <w:t xml:space="preserve"> Na místě bude možné zakoupit také drobné dekorace a umělecké předměty z dílny Pačinek Glass.</w:t>
      </w:r>
    </w:p>
    <w:p w14:paraId="39069293" w14:textId="77777777" w:rsidR="00A417A5" w:rsidRPr="00EA7D57" w:rsidRDefault="00EA7D57" w:rsidP="00EA7D57">
      <w:pPr>
        <w:spacing w:before="100" w:beforeAutospacing="1" w:after="100" w:afterAutospacing="1" w:line="240" w:lineRule="auto"/>
        <w:rPr>
          <w:sz w:val="24"/>
          <w:szCs w:val="24"/>
        </w:rPr>
      </w:pPr>
      <w:r w:rsidRPr="00922929">
        <w:rPr>
          <w:sz w:val="24"/>
          <w:szCs w:val="24"/>
        </w:rPr>
        <w:t>Aktuální informace jsou k dispozici na webu Botanické zahrady Praha</w:t>
      </w:r>
      <w:r>
        <w:rPr>
          <w:sz w:val="24"/>
          <w:szCs w:val="24"/>
        </w:rPr>
        <w:t xml:space="preserve"> </w:t>
      </w:r>
      <w:hyperlink r:id="rId11" w:history="1">
        <w:r w:rsidR="00A417A5" w:rsidRPr="00862F11">
          <w:rPr>
            <w:rStyle w:val="Hypertextovodkaz"/>
            <w:bCs/>
            <w:sz w:val="24"/>
            <w:szCs w:val="24"/>
            <w:lang w:val="cs-CZ"/>
          </w:rPr>
          <w:t>www.botanicka.cz</w:t>
        </w:r>
      </w:hyperlink>
      <w:r w:rsidR="00A417A5">
        <w:rPr>
          <w:bCs/>
          <w:sz w:val="24"/>
          <w:szCs w:val="24"/>
        </w:rPr>
        <w:t>.</w:t>
      </w:r>
    </w:p>
    <w:p w14:paraId="39069294" w14:textId="77777777" w:rsidR="0036278A" w:rsidRDefault="0036278A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</w:p>
    <w:p w14:paraId="39069295" w14:textId="77777777" w:rsidR="00061C80" w:rsidRPr="00E33F25" w:rsidRDefault="00061C80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b/>
        </w:rPr>
        <w:t>Pro více informací prosím kontaktujte:</w:t>
      </w:r>
    </w:p>
    <w:p w14:paraId="39069296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39069297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39069298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39069299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906929A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3906929B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3906929C" w14:textId="77777777" w:rsidR="008973FC" w:rsidRDefault="00061C8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E84A30">
        <w:rPr>
          <w:color w:val="000000"/>
        </w:rPr>
        <w:t> </w:t>
      </w:r>
      <w:r>
        <w:rPr>
          <w:color w:val="000000"/>
        </w:rPr>
        <w:t>445</w:t>
      </w:r>
    </w:p>
    <w:p w14:paraId="3906929D" w14:textId="77777777" w:rsidR="00E84A30" w:rsidRPr="00F87070" w:rsidRDefault="00E84A3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sectPr w:rsidR="00E84A30" w:rsidRPr="00F87070" w:rsidSect="00436E10">
      <w:headerReference w:type="default" r:id="rId14"/>
      <w:footerReference w:type="default" r:id="rId15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692A3" w14:textId="77777777" w:rsidR="00031941" w:rsidRDefault="00031941">
      <w:pPr>
        <w:spacing w:after="0" w:line="240" w:lineRule="auto"/>
      </w:pPr>
      <w:r>
        <w:separator/>
      </w:r>
    </w:p>
  </w:endnote>
  <w:endnote w:type="continuationSeparator" w:id="0">
    <w:p w14:paraId="390692A4" w14:textId="77777777" w:rsidR="00031941" w:rsidRDefault="00031941">
      <w:pPr>
        <w:spacing w:after="0" w:line="240" w:lineRule="auto"/>
      </w:pPr>
      <w:r>
        <w:continuationSeparator/>
      </w:r>
    </w:p>
  </w:endnote>
  <w:endnote w:type="continuationNotice" w:id="1">
    <w:p w14:paraId="390692A5" w14:textId="77777777" w:rsidR="00031941" w:rsidRDefault="000319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692A8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390692AD" w14:textId="77777777" w:rsidTr="00691362">
      <w:tc>
        <w:tcPr>
          <w:tcW w:w="7922" w:type="dxa"/>
          <w:vAlign w:val="bottom"/>
        </w:tcPr>
        <w:p w14:paraId="390692A9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390692AA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390692AB" w14:textId="77777777" w:rsidR="003B2EEE" w:rsidRDefault="002169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390692AC" w14:textId="77777777" w:rsidR="003B2EEE" w:rsidRDefault="00A631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3A619E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390692AE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692A0" w14:textId="77777777" w:rsidR="00031941" w:rsidRDefault="00031941">
      <w:pPr>
        <w:spacing w:after="0" w:line="240" w:lineRule="auto"/>
      </w:pPr>
      <w:r>
        <w:separator/>
      </w:r>
    </w:p>
  </w:footnote>
  <w:footnote w:type="continuationSeparator" w:id="0">
    <w:p w14:paraId="390692A1" w14:textId="77777777" w:rsidR="00031941" w:rsidRDefault="00031941">
      <w:pPr>
        <w:spacing w:after="0" w:line="240" w:lineRule="auto"/>
      </w:pPr>
      <w:r>
        <w:continuationSeparator/>
      </w:r>
    </w:p>
  </w:footnote>
  <w:footnote w:type="continuationNotice" w:id="1">
    <w:p w14:paraId="390692A2" w14:textId="77777777" w:rsidR="00031941" w:rsidRDefault="000319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692A6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390692AF" wp14:editId="390692B0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390692A7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C39B2"/>
    <w:multiLevelType w:val="hybridMultilevel"/>
    <w:tmpl w:val="1E10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01D4"/>
    <w:rsid w:val="000057D2"/>
    <w:rsid w:val="000134CA"/>
    <w:rsid w:val="000145D8"/>
    <w:rsid w:val="000174F3"/>
    <w:rsid w:val="00020056"/>
    <w:rsid w:val="00023DA9"/>
    <w:rsid w:val="000249FF"/>
    <w:rsid w:val="00025168"/>
    <w:rsid w:val="00031941"/>
    <w:rsid w:val="000571DC"/>
    <w:rsid w:val="00061C80"/>
    <w:rsid w:val="000725FB"/>
    <w:rsid w:val="00080158"/>
    <w:rsid w:val="00082183"/>
    <w:rsid w:val="00094834"/>
    <w:rsid w:val="00096664"/>
    <w:rsid w:val="00096EC0"/>
    <w:rsid w:val="00097C53"/>
    <w:rsid w:val="000B32A4"/>
    <w:rsid w:val="000F7F79"/>
    <w:rsid w:val="00102355"/>
    <w:rsid w:val="00103242"/>
    <w:rsid w:val="00111AE2"/>
    <w:rsid w:val="00112DDF"/>
    <w:rsid w:val="00114B8F"/>
    <w:rsid w:val="00117C78"/>
    <w:rsid w:val="00135633"/>
    <w:rsid w:val="0013788D"/>
    <w:rsid w:val="00145539"/>
    <w:rsid w:val="001558B5"/>
    <w:rsid w:val="0016537C"/>
    <w:rsid w:val="00174F95"/>
    <w:rsid w:val="001811A7"/>
    <w:rsid w:val="001841E0"/>
    <w:rsid w:val="0019086B"/>
    <w:rsid w:val="001911F4"/>
    <w:rsid w:val="001A22CF"/>
    <w:rsid w:val="001C24E1"/>
    <w:rsid w:val="001D7C35"/>
    <w:rsid w:val="001E224B"/>
    <w:rsid w:val="001E6AC6"/>
    <w:rsid w:val="001F0762"/>
    <w:rsid w:val="001F38AC"/>
    <w:rsid w:val="002079BD"/>
    <w:rsid w:val="00213648"/>
    <w:rsid w:val="002166D3"/>
    <w:rsid w:val="0021694F"/>
    <w:rsid w:val="00233B50"/>
    <w:rsid w:val="002615D0"/>
    <w:rsid w:val="002672BE"/>
    <w:rsid w:val="0027169B"/>
    <w:rsid w:val="00286542"/>
    <w:rsid w:val="00293331"/>
    <w:rsid w:val="002A6B20"/>
    <w:rsid w:val="002C4A4D"/>
    <w:rsid w:val="002D0700"/>
    <w:rsid w:val="0030030C"/>
    <w:rsid w:val="00307079"/>
    <w:rsid w:val="003075DC"/>
    <w:rsid w:val="00335AEC"/>
    <w:rsid w:val="003368D8"/>
    <w:rsid w:val="00344C4E"/>
    <w:rsid w:val="003475E9"/>
    <w:rsid w:val="0036278A"/>
    <w:rsid w:val="00392336"/>
    <w:rsid w:val="00396CC5"/>
    <w:rsid w:val="003A619E"/>
    <w:rsid w:val="003A7C2B"/>
    <w:rsid w:val="003B0EFE"/>
    <w:rsid w:val="003B2EEE"/>
    <w:rsid w:val="003B63D3"/>
    <w:rsid w:val="003D56D9"/>
    <w:rsid w:val="003E4676"/>
    <w:rsid w:val="003F40E8"/>
    <w:rsid w:val="003F5F28"/>
    <w:rsid w:val="0041174E"/>
    <w:rsid w:val="0041655F"/>
    <w:rsid w:val="00423E55"/>
    <w:rsid w:val="00424838"/>
    <w:rsid w:val="00436E10"/>
    <w:rsid w:val="00461C22"/>
    <w:rsid w:val="00463DB5"/>
    <w:rsid w:val="00466E08"/>
    <w:rsid w:val="00476B7A"/>
    <w:rsid w:val="0048046F"/>
    <w:rsid w:val="004806D9"/>
    <w:rsid w:val="00481F45"/>
    <w:rsid w:val="004829CF"/>
    <w:rsid w:val="004875E0"/>
    <w:rsid w:val="00497173"/>
    <w:rsid w:val="004A5765"/>
    <w:rsid w:val="004C2D64"/>
    <w:rsid w:val="004C3F33"/>
    <w:rsid w:val="004D56D4"/>
    <w:rsid w:val="004E6312"/>
    <w:rsid w:val="004F0A6E"/>
    <w:rsid w:val="004F43BE"/>
    <w:rsid w:val="004F4D9C"/>
    <w:rsid w:val="005005EF"/>
    <w:rsid w:val="00533464"/>
    <w:rsid w:val="00534FD2"/>
    <w:rsid w:val="00536520"/>
    <w:rsid w:val="00574692"/>
    <w:rsid w:val="00574828"/>
    <w:rsid w:val="00585C8E"/>
    <w:rsid w:val="00590046"/>
    <w:rsid w:val="005B5806"/>
    <w:rsid w:val="005C3E0D"/>
    <w:rsid w:val="005D4051"/>
    <w:rsid w:val="005F0F46"/>
    <w:rsid w:val="0060030A"/>
    <w:rsid w:val="00601CA4"/>
    <w:rsid w:val="00611EC0"/>
    <w:rsid w:val="0061223C"/>
    <w:rsid w:val="00624887"/>
    <w:rsid w:val="00650E82"/>
    <w:rsid w:val="00653EC3"/>
    <w:rsid w:val="00673166"/>
    <w:rsid w:val="006768AA"/>
    <w:rsid w:val="006862EA"/>
    <w:rsid w:val="00691362"/>
    <w:rsid w:val="006970EA"/>
    <w:rsid w:val="006B0BB1"/>
    <w:rsid w:val="006B7E34"/>
    <w:rsid w:val="006C7E17"/>
    <w:rsid w:val="006D41C3"/>
    <w:rsid w:val="006E1139"/>
    <w:rsid w:val="00710239"/>
    <w:rsid w:val="00711A67"/>
    <w:rsid w:val="00746820"/>
    <w:rsid w:val="0075207C"/>
    <w:rsid w:val="0079326C"/>
    <w:rsid w:val="00795F7E"/>
    <w:rsid w:val="007F0B84"/>
    <w:rsid w:val="007F2C29"/>
    <w:rsid w:val="007F6285"/>
    <w:rsid w:val="00800D12"/>
    <w:rsid w:val="0080301D"/>
    <w:rsid w:val="00817CEE"/>
    <w:rsid w:val="00826B5D"/>
    <w:rsid w:val="0083679B"/>
    <w:rsid w:val="008973FC"/>
    <w:rsid w:val="008A5A4E"/>
    <w:rsid w:val="008B2262"/>
    <w:rsid w:val="008F60B7"/>
    <w:rsid w:val="0092731B"/>
    <w:rsid w:val="00930012"/>
    <w:rsid w:val="00937870"/>
    <w:rsid w:val="00974E2F"/>
    <w:rsid w:val="009858ED"/>
    <w:rsid w:val="009959E8"/>
    <w:rsid w:val="009A3E36"/>
    <w:rsid w:val="009A51F0"/>
    <w:rsid w:val="009A5346"/>
    <w:rsid w:val="009A7B3E"/>
    <w:rsid w:val="009B1587"/>
    <w:rsid w:val="009B2A44"/>
    <w:rsid w:val="009E70E6"/>
    <w:rsid w:val="009E72D6"/>
    <w:rsid w:val="009F1F89"/>
    <w:rsid w:val="00A022C3"/>
    <w:rsid w:val="00A041A5"/>
    <w:rsid w:val="00A07693"/>
    <w:rsid w:val="00A07D50"/>
    <w:rsid w:val="00A1410C"/>
    <w:rsid w:val="00A2450D"/>
    <w:rsid w:val="00A2514E"/>
    <w:rsid w:val="00A316C9"/>
    <w:rsid w:val="00A35975"/>
    <w:rsid w:val="00A360E2"/>
    <w:rsid w:val="00A417A5"/>
    <w:rsid w:val="00A45EE8"/>
    <w:rsid w:val="00A4678C"/>
    <w:rsid w:val="00A60DE2"/>
    <w:rsid w:val="00A6317F"/>
    <w:rsid w:val="00A63A14"/>
    <w:rsid w:val="00A84B5D"/>
    <w:rsid w:val="00A84F71"/>
    <w:rsid w:val="00A93CE9"/>
    <w:rsid w:val="00AB4DD8"/>
    <w:rsid w:val="00AD181A"/>
    <w:rsid w:val="00AD1C48"/>
    <w:rsid w:val="00AD24A8"/>
    <w:rsid w:val="00AE4718"/>
    <w:rsid w:val="00AF10F7"/>
    <w:rsid w:val="00AF4225"/>
    <w:rsid w:val="00B02769"/>
    <w:rsid w:val="00B21BDC"/>
    <w:rsid w:val="00B221EC"/>
    <w:rsid w:val="00B24553"/>
    <w:rsid w:val="00B41D42"/>
    <w:rsid w:val="00B44196"/>
    <w:rsid w:val="00B45F7E"/>
    <w:rsid w:val="00B5209F"/>
    <w:rsid w:val="00B5235C"/>
    <w:rsid w:val="00B53E22"/>
    <w:rsid w:val="00B54297"/>
    <w:rsid w:val="00B95544"/>
    <w:rsid w:val="00B975D8"/>
    <w:rsid w:val="00BA63CF"/>
    <w:rsid w:val="00BA7FAF"/>
    <w:rsid w:val="00BB1A2B"/>
    <w:rsid w:val="00BB1B5E"/>
    <w:rsid w:val="00BB494F"/>
    <w:rsid w:val="00BE4E48"/>
    <w:rsid w:val="00BF0DDA"/>
    <w:rsid w:val="00BF1E41"/>
    <w:rsid w:val="00BF5307"/>
    <w:rsid w:val="00C05078"/>
    <w:rsid w:val="00C11441"/>
    <w:rsid w:val="00C23A30"/>
    <w:rsid w:val="00C353F3"/>
    <w:rsid w:val="00C405A1"/>
    <w:rsid w:val="00C464A6"/>
    <w:rsid w:val="00C736AD"/>
    <w:rsid w:val="00C736C5"/>
    <w:rsid w:val="00C755D5"/>
    <w:rsid w:val="00C8042C"/>
    <w:rsid w:val="00C80BD0"/>
    <w:rsid w:val="00C823FF"/>
    <w:rsid w:val="00C82FA2"/>
    <w:rsid w:val="00C87C18"/>
    <w:rsid w:val="00C87F99"/>
    <w:rsid w:val="00C932CB"/>
    <w:rsid w:val="00CA476C"/>
    <w:rsid w:val="00CB1D7A"/>
    <w:rsid w:val="00CC1F79"/>
    <w:rsid w:val="00CC5505"/>
    <w:rsid w:val="00CE6547"/>
    <w:rsid w:val="00CF4FD6"/>
    <w:rsid w:val="00D06F98"/>
    <w:rsid w:val="00D13D8B"/>
    <w:rsid w:val="00D2105D"/>
    <w:rsid w:val="00D22BBC"/>
    <w:rsid w:val="00D26471"/>
    <w:rsid w:val="00D438B2"/>
    <w:rsid w:val="00D4494B"/>
    <w:rsid w:val="00D51C40"/>
    <w:rsid w:val="00D56C4E"/>
    <w:rsid w:val="00D9639C"/>
    <w:rsid w:val="00D974C8"/>
    <w:rsid w:val="00DA0242"/>
    <w:rsid w:val="00DB4E57"/>
    <w:rsid w:val="00DD464D"/>
    <w:rsid w:val="00DD7E10"/>
    <w:rsid w:val="00DF4509"/>
    <w:rsid w:val="00DF7B59"/>
    <w:rsid w:val="00E011C3"/>
    <w:rsid w:val="00E26518"/>
    <w:rsid w:val="00E27E87"/>
    <w:rsid w:val="00E33F25"/>
    <w:rsid w:val="00E36AB3"/>
    <w:rsid w:val="00E40C77"/>
    <w:rsid w:val="00E443EF"/>
    <w:rsid w:val="00E44D9E"/>
    <w:rsid w:val="00E527F4"/>
    <w:rsid w:val="00E62B90"/>
    <w:rsid w:val="00E65A90"/>
    <w:rsid w:val="00E7138E"/>
    <w:rsid w:val="00E73A04"/>
    <w:rsid w:val="00E804AA"/>
    <w:rsid w:val="00E84A30"/>
    <w:rsid w:val="00E90A07"/>
    <w:rsid w:val="00E94CC4"/>
    <w:rsid w:val="00EA2135"/>
    <w:rsid w:val="00EA5AF6"/>
    <w:rsid w:val="00EA61ED"/>
    <w:rsid w:val="00EA7D57"/>
    <w:rsid w:val="00EC41D0"/>
    <w:rsid w:val="00EC53E3"/>
    <w:rsid w:val="00EE0134"/>
    <w:rsid w:val="00EE01C7"/>
    <w:rsid w:val="00EE353C"/>
    <w:rsid w:val="00F25966"/>
    <w:rsid w:val="00F3710A"/>
    <w:rsid w:val="00F43B62"/>
    <w:rsid w:val="00F50FC9"/>
    <w:rsid w:val="00F5566A"/>
    <w:rsid w:val="00F62EA4"/>
    <w:rsid w:val="00F74B62"/>
    <w:rsid w:val="00F7537D"/>
    <w:rsid w:val="00F82E2E"/>
    <w:rsid w:val="00F86D6F"/>
    <w:rsid w:val="00F87070"/>
    <w:rsid w:val="00FA0E44"/>
    <w:rsid w:val="00FA2643"/>
    <w:rsid w:val="00FA2F5E"/>
    <w:rsid w:val="00FB61EC"/>
    <w:rsid w:val="00FB6EF4"/>
    <w:rsid w:val="00FB720F"/>
    <w:rsid w:val="00FC2B78"/>
    <w:rsid w:val="00FC570D"/>
    <w:rsid w:val="00FD020D"/>
    <w:rsid w:val="00FE0FA9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069284"/>
  <w15:docId w15:val="{B6E5A61A-C218-478A-94A4-2B0C0295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C75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character" w:styleId="Siln">
    <w:name w:val="Strong"/>
    <w:basedOn w:val="Standardnpsmoodstavce"/>
    <w:uiPriority w:val="22"/>
    <w:qFormat/>
    <w:rsid w:val="00BF1E41"/>
    <w:rPr>
      <w:b/>
      <w:bCs/>
    </w:rPr>
  </w:style>
  <w:style w:type="paragraph" w:styleId="Revize">
    <w:name w:val="Revision"/>
    <w:hidden/>
    <w:uiPriority w:val="99"/>
    <w:semiHidden/>
    <w:rsid w:val="003A7C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362"/>
  </w:style>
  <w:style w:type="paragraph" w:styleId="Zpat">
    <w:name w:val="footer"/>
    <w:basedOn w:val="Normln"/>
    <w:link w:val="Zpat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362"/>
  </w:style>
  <w:style w:type="paragraph" w:customStyle="1" w:styleId="NormalWeb1">
    <w:name w:val="Normal (Web)1"/>
    <w:basedOn w:val="Normln"/>
    <w:uiPriority w:val="99"/>
    <w:qFormat/>
    <w:rsid w:val="00423E55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7A5"/>
    <w:rPr>
      <w:color w:val="605E5C"/>
      <w:shd w:val="clear" w:color="auto" w:fill="E1DFDD"/>
    </w:rPr>
  </w:style>
  <w:style w:type="paragraph" w:customStyle="1" w:styleId="Obsahrmce">
    <w:name w:val="Obsah rámce"/>
    <w:basedOn w:val="Normln"/>
    <w:uiPriority w:val="99"/>
    <w:rsid w:val="00C405A1"/>
    <w:pPr>
      <w:suppressAutoHyphens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7FC4-91DA-45DD-802B-28E36830D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8F674-8A8D-4736-9D34-E6EC835CD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DA75B-4B8D-4515-938C-F56BD85F6AD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10e1a62b-8a54-4726-91c3-7ea001fa7ae0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DB8B281-7C7B-49C9-AC7B-80CF72EB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7</cp:revision>
  <cp:lastPrinted>2021-07-14T07:37:00Z</cp:lastPrinted>
  <dcterms:created xsi:type="dcterms:W3CDTF">2025-11-27T04:40:00Z</dcterms:created>
  <dcterms:modified xsi:type="dcterms:W3CDTF">2025-11-28T07:57:00Z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