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58662" w14:textId="77777777" w:rsidR="000645B7" w:rsidRDefault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="00B44196">
        <w:rPr>
          <w:color w:val="000000"/>
          <w:sz w:val="24"/>
          <w:szCs w:val="24"/>
        </w:rPr>
        <w:t>TISKOVÁ ZPRÁVA</w:t>
      </w:r>
    </w:p>
    <w:p w14:paraId="67258663" w14:textId="4101F6D1" w:rsidR="00B362EC" w:rsidRDefault="00AD0ADD" w:rsidP="00B362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23438">
        <w:rPr>
          <w:color w:val="000000"/>
          <w:sz w:val="24"/>
          <w:szCs w:val="24"/>
        </w:rPr>
        <w:t xml:space="preserve">. </w:t>
      </w:r>
      <w:r w:rsidR="00D15E1B">
        <w:rPr>
          <w:color w:val="000000"/>
          <w:sz w:val="24"/>
          <w:szCs w:val="24"/>
        </w:rPr>
        <w:t>června</w:t>
      </w:r>
      <w:r w:rsidR="000645B7">
        <w:rPr>
          <w:color w:val="000000"/>
          <w:sz w:val="24"/>
          <w:szCs w:val="24"/>
        </w:rPr>
        <w:t xml:space="preserve"> 202</w:t>
      </w:r>
      <w:r w:rsidR="00573CBB">
        <w:rPr>
          <w:color w:val="000000"/>
          <w:sz w:val="24"/>
          <w:szCs w:val="24"/>
        </w:rPr>
        <w:t>6</w:t>
      </w:r>
    </w:p>
    <w:p w14:paraId="67258665" w14:textId="2CA1EB22" w:rsidR="00D15E1B" w:rsidRDefault="00D15E1B" w:rsidP="00AD0ADD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 w:rsidRPr="00D15E1B">
        <w:rPr>
          <w:b/>
          <w:bCs/>
          <w:sz w:val="32"/>
          <w:szCs w:val="32"/>
        </w:rPr>
        <w:t xml:space="preserve">Botanická zahrada </w:t>
      </w:r>
      <w:r>
        <w:rPr>
          <w:b/>
          <w:bCs/>
          <w:sz w:val="32"/>
          <w:szCs w:val="32"/>
        </w:rPr>
        <w:t xml:space="preserve">v Troji </w:t>
      </w:r>
      <w:r w:rsidRPr="00D15E1B">
        <w:rPr>
          <w:b/>
          <w:bCs/>
          <w:sz w:val="32"/>
          <w:szCs w:val="32"/>
        </w:rPr>
        <w:t>otevře novou interaktivní expozici Rostlinná odysea</w:t>
      </w:r>
      <w:r>
        <w:rPr>
          <w:b/>
          <w:bCs/>
          <w:sz w:val="32"/>
          <w:szCs w:val="32"/>
        </w:rPr>
        <w:t>. Představí evoluci ve světě rostlin</w:t>
      </w:r>
    </w:p>
    <w:p w14:paraId="67258666" w14:textId="1B7E82C4" w:rsidR="00D15E1B" w:rsidRDefault="00D15E1B" w:rsidP="0013733F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37268F">
        <w:rPr>
          <w:b/>
          <w:noProof/>
          <w:sz w:val="24"/>
          <w:szCs w:val="24"/>
        </w:rPr>
        <w:t>Botanická zahrada</w:t>
      </w:r>
      <w:r w:rsidRPr="00D15E1B">
        <w:rPr>
          <w:b/>
          <w:noProof/>
          <w:sz w:val="24"/>
          <w:szCs w:val="24"/>
        </w:rPr>
        <w:t xml:space="preserve"> hl. m. Prahy</w:t>
      </w:r>
      <w:r w:rsidRPr="0037268F">
        <w:rPr>
          <w:b/>
          <w:noProof/>
          <w:sz w:val="24"/>
          <w:szCs w:val="24"/>
        </w:rPr>
        <w:t xml:space="preserve"> připravuje </w:t>
      </w:r>
      <w:r w:rsidR="00F97262" w:rsidRPr="00D15E1B">
        <w:rPr>
          <w:b/>
          <w:noProof/>
          <w:sz w:val="24"/>
          <w:szCs w:val="24"/>
        </w:rPr>
        <w:t>v areálu u skleníku Fata Morgana</w:t>
      </w:r>
      <w:r w:rsidR="00F97262" w:rsidRPr="0037268F">
        <w:rPr>
          <w:b/>
          <w:noProof/>
          <w:sz w:val="24"/>
          <w:szCs w:val="24"/>
        </w:rPr>
        <w:t xml:space="preserve"> </w:t>
      </w:r>
      <w:r w:rsidRPr="0037268F">
        <w:rPr>
          <w:b/>
          <w:noProof/>
          <w:sz w:val="24"/>
          <w:szCs w:val="24"/>
        </w:rPr>
        <w:t xml:space="preserve">otevření nové interaktivní expozice </w:t>
      </w:r>
      <w:r w:rsidRPr="00D15E1B">
        <w:rPr>
          <w:b/>
          <w:noProof/>
          <w:sz w:val="24"/>
          <w:szCs w:val="24"/>
        </w:rPr>
        <w:t>Rostlinná odysea</w:t>
      </w:r>
      <w:r w:rsidRPr="0037268F">
        <w:rPr>
          <w:b/>
          <w:noProof/>
          <w:sz w:val="24"/>
          <w:szCs w:val="24"/>
        </w:rPr>
        <w:t xml:space="preserve">, která návštěvníky provede příběhem vývoje rostlin od jejich nejstarších forem až po současnost. </w:t>
      </w:r>
      <w:r w:rsidR="007F5E36" w:rsidRPr="007F5E36">
        <w:rPr>
          <w:b/>
          <w:sz w:val="24"/>
          <w:szCs w:val="24"/>
        </w:rPr>
        <w:t xml:space="preserve">Devět </w:t>
      </w:r>
      <w:r w:rsidRPr="0037268F">
        <w:rPr>
          <w:b/>
          <w:sz w:val="24"/>
          <w:szCs w:val="24"/>
        </w:rPr>
        <w:t xml:space="preserve">zastavení </w:t>
      </w:r>
      <w:r w:rsidR="00F97262">
        <w:rPr>
          <w:b/>
          <w:sz w:val="24"/>
          <w:szCs w:val="24"/>
        </w:rPr>
        <w:t xml:space="preserve">bude symbolizovat </w:t>
      </w:r>
      <w:r w:rsidRPr="0037268F">
        <w:rPr>
          <w:b/>
          <w:sz w:val="24"/>
          <w:szCs w:val="24"/>
        </w:rPr>
        <w:t>klíčov</w:t>
      </w:r>
      <w:r w:rsidR="00F97262">
        <w:rPr>
          <w:b/>
          <w:sz w:val="24"/>
          <w:szCs w:val="24"/>
        </w:rPr>
        <w:t>é</w:t>
      </w:r>
      <w:r w:rsidRPr="0037268F">
        <w:rPr>
          <w:b/>
          <w:sz w:val="24"/>
          <w:szCs w:val="24"/>
        </w:rPr>
        <w:t xml:space="preserve"> milník</w:t>
      </w:r>
      <w:r w:rsidR="00F97262">
        <w:rPr>
          <w:b/>
          <w:sz w:val="24"/>
          <w:szCs w:val="24"/>
        </w:rPr>
        <w:t>y rostlinné evoluce</w:t>
      </w:r>
      <w:r w:rsidRPr="0037268F">
        <w:rPr>
          <w:b/>
          <w:sz w:val="24"/>
          <w:szCs w:val="24"/>
        </w:rPr>
        <w:t xml:space="preserve">. Součástí </w:t>
      </w:r>
      <w:r w:rsidR="00F97262">
        <w:rPr>
          <w:b/>
          <w:sz w:val="24"/>
          <w:szCs w:val="24"/>
        </w:rPr>
        <w:t xml:space="preserve">budou </w:t>
      </w:r>
      <w:r w:rsidRPr="0037268F">
        <w:rPr>
          <w:b/>
          <w:sz w:val="24"/>
          <w:szCs w:val="24"/>
        </w:rPr>
        <w:t xml:space="preserve">modely vyhynulých rostlin i jejich současní příbuzní, </w:t>
      </w:r>
      <w:r w:rsidR="00F97262">
        <w:rPr>
          <w:b/>
          <w:sz w:val="24"/>
          <w:szCs w:val="24"/>
        </w:rPr>
        <w:t xml:space="preserve">což </w:t>
      </w:r>
      <w:r w:rsidRPr="0037268F">
        <w:rPr>
          <w:b/>
          <w:sz w:val="24"/>
          <w:szCs w:val="24"/>
        </w:rPr>
        <w:t>umož</w:t>
      </w:r>
      <w:r w:rsidR="00F97262">
        <w:rPr>
          <w:b/>
          <w:sz w:val="24"/>
          <w:szCs w:val="24"/>
        </w:rPr>
        <w:t>n</w:t>
      </w:r>
      <w:r w:rsidRPr="0037268F">
        <w:rPr>
          <w:b/>
          <w:sz w:val="24"/>
          <w:szCs w:val="24"/>
        </w:rPr>
        <w:t>í sledovat kontinuitu i proměny rostlinné říše.</w:t>
      </w:r>
      <w:r w:rsidR="00B20827">
        <w:rPr>
          <w:b/>
          <w:sz w:val="24"/>
          <w:szCs w:val="24"/>
        </w:rPr>
        <w:t xml:space="preserve"> </w:t>
      </w:r>
      <w:r w:rsidR="0013733F" w:rsidRPr="0013733F">
        <w:rPr>
          <w:b/>
          <w:sz w:val="24"/>
          <w:szCs w:val="24"/>
        </w:rPr>
        <w:t>Na</w:t>
      </w:r>
      <w:r w:rsidR="0013733F">
        <w:rPr>
          <w:b/>
          <w:sz w:val="24"/>
          <w:szCs w:val="24"/>
        </w:rPr>
        <w:t xml:space="preserve"> </w:t>
      </w:r>
      <w:r w:rsidR="0013733F" w:rsidRPr="0013733F">
        <w:rPr>
          <w:b/>
          <w:sz w:val="24"/>
          <w:szCs w:val="24"/>
        </w:rPr>
        <w:t xml:space="preserve">expozici naváže </w:t>
      </w:r>
      <w:r w:rsidR="0013733F">
        <w:rPr>
          <w:b/>
          <w:noProof/>
          <w:sz w:val="24"/>
          <w:szCs w:val="24"/>
        </w:rPr>
        <w:t xml:space="preserve">od 26. června do 20. září </w:t>
      </w:r>
      <w:r w:rsidR="0013733F" w:rsidRPr="0013733F">
        <w:rPr>
          <w:b/>
          <w:sz w:val="24"/>
          <w:szCs w:val="24"/>
        </w:rPr>
        <w:t>také tematická letní výstava</w:t>
      </w:r>
      <w:r w:rsidR="00B20827">
        <w:rPr>
          <w:b/>
          <w:noProof/>
          <w:sz w:val="24"/>
          <w:szCs w:val="24"/>
        </w:rPr>
        <w:t xml:space="preserve"> ve </w:t>
      </w:r>
      <w:r w:rsidR="00B20827" w:rsidRPr="00191972">
        <w:rPr>
          <w:b/>
          <w:noProof/>
          <w:sz w:val="24"/>
          <w:szCs w:val="24"/>
        </w:rPr>
        <w:t>výstavním sále</w:t>
      </w:r>
      <w:r w:rsidR="00B20827">
        <w:rPr>
          <w:b/>
          <w:noProof/>
          <w:sz w:val="24"/>
          <w:szCs w:val="24"/>
        </w:rPr>
        <w:t xml:space="preserve"> v Ornamentální zahradě</w:t>
      </w:r>
      <w:r w:rsidR="00191972">
        <w:rPr>
          <w:b/>
          <w:noProof/>
          <w:sz w:val="24"/>
          <w:szCs w:val="24"/>
        </w:rPr>
        <w:t>, odkud bude příběh pokračovat</w:t>
      </w:r>
      <w:r w:rsidR="00B20827">
        <w:rPr>
          <w:b/>
          <w:noProof/>
          <w:sz w:val="24"/>
          <w:szCs w:val="24"/>
        </w:rPr>
        <w:t xml:space="preserve"> </w:t>
      </w:r>
      <w:r w:rsidR="00191972" w:rsidRPr="0037268F">
        <w:rPr>
          <w:b/>
          <w:noProof/>
          <w:sz w:val="24"/>
          <w:szCs w:val="24"/>
        </w:rPr>
        <w:t xml:space="preserve">do </w:t>
      </w:r>
      <w:r w:rsidR="00191972" w:rsidRPr="00AD0ADD">
        <w:rPr>
          <w:b/>
          <w:noProof/>
          <w:sz w:val="24"/>
          <w:szCs w:val="24"/>
        </w:rPr>
        <w:t>venkovních</w:t>
      </w:r>
      <w:r w:rsidR="00191972" w:rsidRPr="0037268F">
        <w:rPr>
          <w:b/>
          <w:noProof/>
          <w:sz w:val="24"/>
          <w:szCs w:val="24"/>
        </w:rPr>
        <w:t xml:space="preserve"> prostor zahrady</w:t>
      </w:r>
      <w:r w:rsidR="00191972">
        <w:rPr>
          <w:b/>
          <w:noProof/>
          <w:sz w:val="24"/>
          <w:szCs w:val="24"/>
        </w:rPr>
        <w:t xml:space="preserve">. </w:t>
      </w:r>
      <w:r w:rsidR="00B20827">
        <w:rPr>
          <w:b/>
          <w:noProof/>
          <w:sz w:val="24"/>
          <w:szCs w:val="24"/>
        </w:rPr>
        <w:t xml:space="preserve">Botanická zahrada tuto výstavu připravuje ve spolupráci s </w:t>
      </w:r>
      <w:proofErr w:type="spellStart"/>
      <w:r w:rsidR="00B20827" w:rsidRPr="0037268F">
        <w:rPr>
          <w:b/>
          <w:bCs/>
          <w:sz w:val="24"/>
          <w:szCs w:val="24"/>
        </w:rPr>
        <w:t>Dinosauria</w:t>
      </w:r>
      <w:proofErr w:type="spellEnd"/>
      <w:r w:rsidR="00B20827" w:rsidRPr="0037268F">
        <w:rPr>
          <w:b/>
          <w:bCs/>
          <w:sz w:val="24"/>
          <w:szCs w:val="24"/>
        </w:rPr>
        <w:t xml:space="preserve"> Museum Prague</w:t>
      </w:r>
      <w:r w:rsidR="00B20827" w:rsidRPr="0037268F">
        <w:rPr>
          <w:sz w:val="24"/>
          <w:szCs w:val="24"/>
        </w:rPr>
        <w:t>.</w:t>
      </w:r>
    </w:p>
    <w:p w14:paraId="67258667" w14:textId="77777777" w:rsidR="00B20827" w:rsidRDefault="00B20827" w:rsidP="00B20827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Interaktivní expozice a cesta časem</w:t>
      </w:r>
    </w:p>
    <w:p w14:paraId="7D810E44" w14:textId="77777777" w:rsidR="009E773D" w:rsidRDefault="00FA234A" w:rsidP="00972E25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72390" distB="72390" distL="114935" distR="114935" simplePos="0" relativeHeight="251658240" behindDoc="0" locked="0" layoutInCell="1" allowOverlap="1" wp14:anchorId="6725867C" wp14:editId="2FCC354E">
                <wp:simplePos x="0" y="0"/>
                <wp:positionH relativeFrom="margin">
                  <wp:posOffset>3806825</wp:posOffset>
                </wp:positionH>
                <wp:positionV relativeFrom="paragraph">
                  <wp:posOffset>85725</wp:posOffset>
                </wp:positionV>
                <wp:extent cx="1971675" cy="3028950"/>
                <wp:effectExtent l="0" t="0" r="47625" b="38100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2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6725868D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Otevírací doba:</w:t>
                            </w:r>
                          </w:p>
                          <w:p w14:paraId="6725868E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725868F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Venkovní expozice:</w:t>
                            </w:r>
                          </w:p>
                          <w:p w14:paraId="67258690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denně včetně svátků </w:t>
                            </w:r>
                          </w:p>
                          <w:p w14:paraId="67258691" w14:textId="77777777" w:rsidR="00782BB6" w:rsidRDefault="00782BB6" w:rsidP="00782BB6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67258692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67258693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Skleník Fata Morgana:</w:t>
                            </w:r>
                          </w:p>
                          <w:p w14:paraId="67258694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út–ne</w:t>
                            </w:r>
                          </w:p>
                          <w:p w14:paraId="67258695" w14:textId="77777777" w:rsidR="00782BB6" w:rsidRDefault="00782BB6" w:rsidP="00782BB6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67258696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67258697" w14:textId="77777777" w:rsidR="00782BB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Vinotéka sv. Kláry:</w:t>
                            </w:r>
                          </w:p>
                          <w:p w14:paraId="67258698" w14:textId="77777777" w:rsidR="00782BB6" w:rsidRDefault="00782BB6" w:rsidP="00782BB6">
                            <w:pPr>
                              <w:widowControl w:val="0"/>
                              <w:spacing w:line="276" w:lineRule="auto"/>
                            </w:pPr>
                            <w:r w:rsidRPr="00AB566B">
                              <w:t>po–</w:t>
                            </w:r>
                            <w:r>
                              <w:t>pá</w:t>
                            </w:r>
                            <w:r>
                              <w:br/>
                              <w:t xml:space="preserve">13.00–19.30 </w:t>
                            </w:r>
                            <w:r>
                              <w:br/>
                              <w:t>so</w:t>
                            </w:r>
                            <w:r w:rsidRPr="00AB566B">
                              <w:t>–</w:t>
                            </w:r>
                            <w:r>
                              <w:t>ne, svátky</w:t>
                            </w:r>
                            <w:r>
                              <w:br/>
                              <w:t>11.00–19.30</w:t>
                            </w:r>
                          </w:p>
                          <w:p w14:paraId="67258699" w14:textId="77777777" w:rsidR="00782BB6" w:rsidRDefault="00782BB6" w:rsidP="00782BB6">
                            <w:pPr>
                              <w:widowControl w:val="0"/>
                              <w:spacing w:line="276" w:lineRule="auto"/>
                            </w:pPr>
                            <w:r>
                              <w:t>Café Ornament:</w:t>
                            </w:r>
                            <w:r>
                              <w:br/>
                              <w:t>denně</w:t>
                            </w:r>
                            <w:r>
                              <w:br/>
                              <w:t xml:space="preserve">10.00–19.30 </w:t>
                            </w:r>
                          </w:p>
                          <w:p w14:paraId="6725869A" w14:textId="77777777" w:rsidR="00782BB6" w:rsidRDefault="00782BB6" w:rsidP="00782BB6">
                            <w:pPr>
                              <w:widowControl w:val="0"/>
                              <w:spacing w:line="276" w:lineRule="auto"/>
                            </w:pPr>
                          </w:p>
                          <w:p w14:paraId="6725869B" w14:textId="77777777" w:rsidR="00782BB6" w:rsidRDefault="00782BB6" w:rsidP="00782BB6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</w:p>
                          <w:p w14:paraId="6725869C" w14:textId="77777777" w:rsidR="00782BB6" w:rsidRPr="00FE20D6" w:rsidRDefault="00782BB6" w:rsidP="00782BB6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6725869D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</w:p>
                          <w:p w14:paraId="6725869E" w14:textId="77777777" w:rsidR="00782BB6" w:rsidRDefault="00782BB6" w:rsidP="00782BB6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</w:p>
                          <w:p w14:paraId="6725869F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0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1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2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3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4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5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6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7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8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9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A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72586AB" w14:textId="77777777" w:rsidR="00782BB6" w:rsidRDefault="00782BB6" w:rsidP="00782BB6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5867C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left:0;text-align:left;margin-left:299.75pt;margin-top:6.75pt;width:155.25pt;height:238.5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" fillcolor="#cfc" strokecolor="#c3d69b" strokeweight=".05pt">
                <v:shadow on="t" color="#ededed" offset="2.1pt,2.1pt"/>
                <v:textbox>
                  <w:txbxContent>
                    <w:p w14:paraId="6725868D" w14:textId="77777777" w:rsidR="00782BB6" w:rsidRDefault="00782BB6" w:rsidP="00782BB6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Otevírací doba:</w:t>
                      </w:r>
                    </w:p>
                    <w:p w14:paraId="6725868E" w14:textId="77777777" w:rsidR="00782BB6" w:rsidRDefault="00782BB6" w:rsidP="00782BB6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</w:p>
                    <w:p w14:paraId="6725868F" w14:textId="77777777" w:rsidR="00782BB6" w:rsidRDefault="00782BB6" w:rsidP="00782BB6">
                      <w:pPr>
                        <w:widowControl w:val="0"/>
                        <w:spacing w:after="0" w:line="240" w:lineRule="auto"/>
                      </w:pPr>
                      <w:r>
                        <w:t>Venkovní expozice:</w:t>
                      </w:r>
                    </w:p>
                    <w:p w14:paraId="67258690" w14:textId="77777777" w:rsidR="00782BB6" w:rsidRDefault="00782BB6" w:rsidP="00782BB6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denně včetně svátků </w:t>
                      </w:r>
                    </w:p>
                    <w:p w14:paraId="67258691" w14:textId="77777777" w:rsidR="00782BB6" w:rsidRDefault="00782BB6" w:rsidP="00782BB6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67258692" w14:textId="77777777" w:rsidR="00782BB6" w:rsidRDefault="00782BB6" w:rsidP="00782BB6">
                      <w:pPr>
                        <w:widowControl w:val="0"/>
                        <w:spacing w:after="0" w:line="240" w:lineRule="auto"/>
                      </w:pPr>
                    </w:p>
                    <w:p w14:paraId="67258693" w14:textId="77777777" w:rsidR="00782BB6" w:rsidRDefault="00782BB6" w:rsidP="00782BB6">
                      <w:pPr>
                        <w:widowControl w:val="0"/>
                        <w:spacing w:after="0" w:line="240" w:lineRule="auto"/>
                      </w:pPr>
                      <w:r>
                        <w:t>Skleník Fata Morgana:</w:t>
                      </w:r>
                    </w:p>
                    <w:p w14:paraId="67258694" w14:textId="77777777" w:rsidR="00782BB6" w:rsidRDefault="00782BB6" w:rsidP="00782BB6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>út–ne</w:t>
                      </w:r>
                    </w:p>
                    <w:p w14:paraId="67258695" w14:textId="77777777" w:rsidR="00782BB6" w:rsidRDefault="00782BB6" w:rsidP="00782BB6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67258696" w14:textId="77777777" w:rsidR="00782BB6" w:rsidRDefault="00782BB6" w:rsidP="00782BB6">
                      <w:pPr>
                        <w:widowControl w:val="0"/>
                        <w:spacing w:after="0" w:line="240" w:lineRule="auto"/>
                      </w:pPr>
                    </w:p>
                    <w:p w14:paraId="67258697" w14:textId="77777777" w:rsidR="00782BB6" w:rsidRDefault="00782BB6" w:rsidP="00782BB6">
                      <w:pPr>
                        <w:widowControl w:val="0"/>
                        <w:spacing w:after="0" w:line="240" w:lineRule="auto"/>
                      </w:pPr>
                      <w:r>
                        <w:t>Vinotéka sv. Kláry:</w:t>
                      </w:r>
                    </w:p>
                    <w:p w14:paraId="67258698" w14:textId="77777777" w:rsidR="00782BB6" w:rsidRDefault="00782BB6" w:rsidP="00782BB6">
                      <w:pPr>
                        <w:widowControl w:val="0"/>
                        <w:spacing w:line="276" w:lineRule="auto"/>
                      </w:pPr>
                      <w:r w:rsidRPr="00AB566B">
                        <w:t>po–</w:t>
                      </w:r>
                      <w:r>
                        <w:t>pá</w:t>
                      </w:r>
                      <w:r>
                        <w:br/>
                        <w:t xml:space="preserve">13.00–19.30 </w:t>
                      </w:r>
                      <w:r>
                        <w:br/>
                        <w:t>so</w:t>
                      </w:r>
                      <w:r w:rsidRPr="00AB566B">
                        <w:t>–</w:t>
                      </w:r>
                      <w:r>
                        <w:t>ne, svátky</w:t>
                      </w:r>
                      <w:r>
                        <w:br/>
                        <w:t>11.00–19.30</w:t>
                      </w:r>
                    </w:p>
                    <w:p w14:paraId="67258699" w14:textId="77777777" w:rsidR="00782BB6" w:rsidRDefault="00782BB6" w:rsidP="00782BB6">
                      <w:pPr>
                        <w:widowControl w:val="0"/>
                        <w:spacing w:line="276" w:lineRule="auto"/>
                      </w:pPr>
                      <w:r>
                        <w:t>Café Ornament:</w:t>
                      </w:r>
                      <w:r>
                        <w:br/>
                        <w:t>denně</w:t>
                      </w:r>
                      <w:r>
                        <w:br/>
                        <w:t xml:space="preserve">10.00–19.30 </w:t>
                      </w:r>
                    </w:p>
                    <w:p w14:paraId="6725869A" w14:textId="77777777" w:rsidR="00782BB6" w:rsidRDefault="00782BB6" w:rsidP="00782BB6">
                      <w:pPr>
                        <w:widowControl w:val="0"/>
                        <w:spacing w:line="276" w:lineRule="auto"/>
                      </w:pPr>
                    </w:p>
                    <w:p w14:paraId="6725869B" w14:textId="77777777" w:rsidR="00782BB6" w:rsidRDefault="00782BB6" w:rsidP="00782BB6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</w:p>
                    <w:p w14:paraId="6725869C" w14:textId="77777777" w:rsidR="00782BB6" w:rsidRPr="00FE20D6" w:rsidRDefault="00782BB6" w:rsidP="00782BB6">
                      <w:pPr>
                        <w:widowControl w:val="0"/>
                        <w:spacing w:after="0" w:line="240" w:lineRule="auto"/>
                      </w:pPr>
                    </w:p>
                    <w:p w14:paraId="6725869D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</w:p>
                    <w:p w14:paraId="6725869E" w14:textId="77777777" w:rsidR="00782BB6" w:rsidRDefault="00782BB6" w:rsidP="00782BB6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</w:p>
                    <w:p w14:paraId="6725869F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0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1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2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3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4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5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6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7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8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9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A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72586AB" w14:textId="77777777" w:rsidR="00782BB6" w:rsidRDefault="00782BB6" w:rsidP="00782BB6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0827" w:rsidRPr="0037268F">
        <w:rPr>
          <w:sz w:val="24"/>
          <w:szCs w:val="24"/>
        </w:rPr>
        <w:t>Nová expozice</w:t>
      </w:r>
      <w:r w:rsidR="00B20827">
        <w:rPr>
          <w:sz w:val="24"/>
          <w:szCs w:val="24"/>
        </w:rPr>
        <w:t xml:space="preserve"> </w:t>
      </w:r>
      <w:r w:rsidR="00F97262">
        <w:rPr>
          <w:sz w:val="24"/>
          <w:szCs w:val="24"/>
        </w:rPr>
        <w:t xml:space="preserve">bude </w:t>
      </w:r>
      <w:r w:rsidR="00B20827" w:rsidRPr="00B20827">
        <w:rPr>
          <w:sz w:val="24"/>
          <w:szCs w:val="24"/>
        </w:rPr>
        <w:t xml:space="preserve">umístěna podél spojovací cesty </w:t>
      </w:r>
      <w:r w:rsidR="00B20827" w:rsidRPr="00782BB6">
        <w:rPr>
          <w:b/>
          <w:sz w:val="24"/>
          <w:szCs w:val="24"/>
        </w:rPr>
        <w:t>mezi skleníkem Fata Morgana a venkovními expozicemi</w:t>
      </w:r>
      <w:r w:rsidR="00B20827" w:rsidRPr="00B20827">
        <w:rPr>
          <w:sz w:val="24"/>
          <w:szCs w:val="24"/>
        </w:rPr>
        <w:t xml:space="preserve"> a je koncipována jako </w:t>
      </w:r>
      <w:r w:rsidR="00B20827" w:rsidRPr="00782BB6">
        <w:rPr>
          <w:b/>
          <w:sz w:val="24"/>
          <w:szCs w:val="24"/>
        </w:rPr>
        <w:t xml:space="preserve">naučná stezka </w:t>
      </w:r>
      <w:r w:rsidR="00B20827" w:rsidRPr="00B20827">
        <w:rPr>
          <w:sz w:val="24"/>
          <w:szCs w:val="24"/>
        </w:rPr>
        <w:t xml:space="preserve">určená návštěvníkům všech věkových kategorií. </w:t>
      </w:r>
      <w:r w:rsidR="00F97262">
        <w:rPr>
          <w:sz w:val="24"/>
          <w:szCs w:val="24"/>
        </w:rPr>
        <w:t xml:space="preserve">Zprostředkuje poznání </w:t>
      </w:r>
      <w:r w:rsidR="00B20827" w:rsidRPr="0037268F">
        <w:rPr>
          <w:sz w:val="24"/>
          <w:szCs w:val="24"/>
        </w:rPr>
        <w:t>světa rostlin, které obývaly Zemi dávno před příchodem člověka. Jejich vývoj probíhá nepřetržitě již miliony let a ani dnes není u konce. Expozice představ</w:t>
      </w:r>
      <w:r w:rsidR="006D14FB">
        <w:rPr>
          <w:sz w:val="24"/>
          <w:szCs w:val="24"/>
        </w:rPr>
        <w:t>í</w:t>
      </w:r>
      <w:r w:rsidR="00B20827" w:rsidRPr="0037268F">
        <w:rPr>
          <w:sz w:val="24"/>
          <w:szCs w:val="24"/>
        </w:rPr>
        <w:t xml:space="preserve"> rostlinnou evoluci jako </w:t>
      </w:r>
      <w:r w:rsidR="00B20827" w:rsidRPr="0037268F">
        <w:rPr>
          <w:b/>
          <w:bCs/>
          <w:sz w:val="24"/>
          <w:szCs w:val="24"/>
        </w:rPr>
        <w:t>cestu časem</w:t>
      </w:r>
      <w:r w:rsidR="00B20827" w:rsidRPr="0037268F">
        <w:rPr>
          <w:sz w:val="24"/>
          <w:szCs w:val="24"/>
        </w:rPr>
        <w:t xml:space="preserve">, </w:t>
      </w:r>
      <w:r w:rsidR="006D14FB">
        <w:rPr>
          <w:sz w:val="24"/>
          <w:szCs w:val="24"/>
        </w:rPr>
        <w:t>jejíž</w:t>
      </w:r>
      <w:r w:rsidR="007F5E36">
        <w:rPr>
          <w:sz w:val="24"/>
          <w:szCs w:val="24"/>
        </w:rPr>
        <w:t xml:space="preserve"> devět </w:t>
      </w:r>
      <w:r w:rsidR="006D14FB">
        <w:rPr>
          <w:sz w:val="24"/>
          <w:szCs w:val="24"/>
        </w:rPr>
        <w:t>zastavení bude symbolizovat</w:t>
      </w:r>
      <w:r w:rsidR="00B20827" w:rsidRPr="0037268F">
        <w:rPr>
          <w:sz w:val="24"/>
          <w:szCs w:val="24"/>
        </w:rPr>
        <w:t xml:space="preserve"> klíčov</w:t>
      </w:r>
      <w:r w:rsidR="006D14FB">
        <w:rPr>
          <w:sz w:val="24"/>
          <w:szCs w:val="24"/>
        </w:rPr>
        <w:t>é</w:t>
      </w:r>
      <w:r w:rsidR="00B20827" w:rsidRPr="0037268F">
        <w:rPr>
          <w:sz w:val="24"/>
          <w:szCs w:val="24"/>
        </w:rPr>
        <w:t xml:space="preserve"> milník</w:t>
      </w:r>
      <w:r w:rsidR="006D14FB">
        <w:rPr>
          <w:sz w:val="24"/>
          <w:szCs w:val="24"/>
        </w:rPr>
        <w:t>y</w:t>
      </w:r>
      <w:r w:rsidR="00B20827" w:rsidRPr="0037268F">
        <w:rPr>
          <w:sz w:val="24"/>
          <w:szCs w:val="24"/>
        </w:rPr>
        <w:t xml:space="preserve"> vývoje rostlin. Součástí </w:t>
      </w:r>
      <w:r w:rsidR="006D14FB">
        <w:rPr>
          <w:sz w:val="24"/>
          <w:szCs w:val="24"/>
        </w:rPr>
        <w:t xml:space="preserve">budou </w:t>
      </w:r>
      <w:r w:rsidR="00B20827" w:rsidRPr="0037268F">
        <w:rPr>
          <w:b/>
          <w:sz w:val="24"/>
          <w:szCs w:val="24"/>
        </w:rPr>
        <w:t>modely vyhynulých rostlin i jejich současní příbuzní</w:t>
      </w:r>
      <w:r w:rsidR="00B20827" w:rsidRPr="0037268F">
        <w:rPr>
          <w:sz w:val="24"/>
          <w:szCs w:val="24"/>
        </w:rPr>
        <w:t xml:space="preserve">, </w:t>
      </w:r>
      <w:r w:rsidR="006D14FB">
        <w:rPr>
          <w:sz w:val="24"/>
          <w:szCs w:val="24"/>
        </w:rPr>
        <w:t>na nichž bude možné</w:t>
      </w:r>
      <w:r w:rsidR="00B20827" w:rsidRPr="0037268F">
        <w:rPr>
          <w:sz w:val="24"/>
          <w:szCs w:val="24"/>
        </w:rPr>
        <w:t xml:space="preserve"> sledovat kontinuitu i proměny rostlinné říše.</w:t>
      </w:r>
      <w:r w:rsidR="00B20827">
        <w:rPr>
          <w:sz w:val="24"/>
          <w:szCs w:val="24"/>
        </w:rPr>
        <w:t xml:space="preserve"> </w:t>
      </w:r>
      <w:r w:rsidR="00B20827" w:rsidRPr="00B20827">
        <w:rPr>
          <w:sz w:val="24"/>
          <w:szCs w:val="24"/>
        </w:rPr>
        <w:t xml:space="preserve">První část </w:t>
      </w:r>
      <w:r w:rsidR="006D14FB">
        <w:rPr>
          <w:sz w:val="24"/>
          <w:szCs w:val="24"/>
        </w:rPr>
        <w:t xml:space="preserve">bude </w:t>
      </w:r>
      <w:r w:rsidR="00B20827" w:rsidRPr="00B20827">
        <w:rPr>
          <w:sz w:val="24"/>
          <w:szCs w:val="24"/>
        </w:rPr>
        <w:t xml:space="preserve">věnována nekvetoucím rostlinám – od řas </w:t>
      </w:r>
      <w:r w:rsidR="00782BB6">
        <w:rPr>
          <w:sz w:val="24"/>
          <w:szCs w:val="24"/>
        </w:rPr>
        <w:br/>
      </w:r>
      <w:r w:rsidR="00B20827" w:rsidRPr="00B20827">
        <w:rPr>
          <w:sz w:val="24"/>
          <w:szCs w:val="24"/>
        </w:rPr>
        <w:t xml:space="preserve">a mechorostů přes plavuně, přesličky a kapradiny až po cykasy, jinany, jehličnany a chvojníky. </w:t>
      </w:r>
      <w:r w:rsidR="006D14FB">
        <w:rPr>
          <w:sz w:val="24"/>
          <w:szCs w:val="24"/>
        </w:rPr>
        <w:t xml:space="preserve">Chybět nemůže </w:t>
      </w:r>
      <w:r w:rsidR="00B20827" w:rsidRPr="00B20827">
        <w:rPr>
          <w:sz w:val="24"/>
          <w:szCs w:val="24"/>
        </w:rPr>
        <w:t>ani unikátní pouštní rostlin</w:t>
      </w:r>
      <w:r w:rsidR="006D14FB">
        <w:rPr>
          <w:sz w:val="24"/>
          <w:szCs w:val="24"/>
        </w:rPr>
        <w:t>a</w:t>
      </w:r>
      <w:r w:rsidR="00B20827" w:rsidRPr="00B20827">
        <w:rPr>
          <w:sz w:val="24"/>
          <w:szCs w:val="24"/>
        </w:rPr>
        <w:t xml:space="preserve"> </w:t>
      </w:r>
      <w:proofErr w:type="spellStart"/>
      <w:r w:rsidR="00B20827" w:rsidRPr="00972E25">
        <w:rPr>
          <w:i/>
          <w:sz w:val="24"/>
          <w:szCs w:val="24"/>
        </w:rPr>
        <w:t>Welwitschia</w:t>
      </w:r>
      <w:proofErr w:type="spellEnd"/>
      <w:r w:rsidR="00B20827" w:rsidRPr="00972E25">
        <w:rPr>
          <w:i/>
          <w:sz w:val="24"/>
          <w:szCs w:val="24"/>
        </w:rPr>
        <w:t xml:space="preserve"> </w:t>
      </w:r>
      <w:proofErr w:type="spellStart"/>
      <w:r w:rsidR="00B20827" w:rsidRPr="00972E25">
        <w:rPr>
          <w:i/>
          <w:sz w:val="24"/>
          <w:szCs w:val="24"/>
        </w:rPr>
        <w:t>mirabilis</w:t>
      </w:r>
      <w:proofErr w:type="spellEnd"/>
      <w:r w:rsidR="00B20827" w:rsidRPr="00B20827">
        <w:rPr>
          <w:sz w:val="24"/>
          <w:szCs w:val="24"/>
        </w:rPr>
        <w:t>. Druhá část expozice se zaměř</w:t>
      </w:r>
      <w:r w:rsidR="006D14FB">
        <w:rPr>
          <w:sz w:val="24"/>
          <w:szCs w:val="24"/>
        </w:rPr>
        <w:t>í</w:t>
      </w:r>
      <w:r w:rsidR="00B20827" w:rsidRPr="00B20827">
        <w:rPr>
          <w:sz w:val="24"/>
          <w:szCs w:val="24"/>
        </w:rPr>
        <w:t xml:space="preserve"> na zásadní evoluční inovaci – vznik květu. Závěrečné zastavení přibl</w:t>
      </w:r>
      <w:r w:rsidR="006D14FB">
        <w:rPr>
          <w:sz w:val="24"/>
          <w:szCs w:val="24"/>
        </w:rPr>
        <w:t>íží</w:t>
      </w:r>
      <w:r w:rsidR="00B20827" w:rsidRPr="00B20827">
        <w:rPr>
          <w:sz w:val="24"/>
          <w:szCs w:val="24"/>
        </w:rPr>
        <w:t xml:space="preserve"> rostliny, které dominovaly našemu území v období </w:t>
      </w:r>
      <w:r w:rsidR="007F5E36">
        <w:rPr>
          <w:sz w:val="24"/>
          <w:szCs w:val="24"/>
        </w:rPr>
        <w:t>čtvrtohor</w:t>
      </w:r>
      <w:r w:rsidR="00B20827" w:rsidRPr="00B20827">
        <w:rPr>
          <w:sz w:val="24"/>
          <w:szCs w:val="24"/>
        </w:rPr>
        <w:t xml:space="preserve">. Součástí </w:t>
      </w:r>
      <w:r w:rsidR="006D14FB">
        <w:rPr>
          <w:sz w:val="24"/>
          <w:szCs w:val="24"/>
        </w:rPr>
        <w:t xml:space="preserve">bude </w:t>
      </w:r>
      <w:r w:rsidR="00B20827" w:rsidRPr="00B20827">
        <w:rPr>
          <w:sz w:val="24"/>
          <w:szCs w:val="24"/>
        </w:rPr>
        <w:t>také jezírko zprostředkující obraz vývoje a</w:t>
      </w:r>
      <w:r w:rsidR="006D14FB">
        <w:rPr>
          <w:sz w:val="24"/>
          <w:szCs w:val="24"/>
        </w:rPr>
        <w:t> </w:t>
      </w:r>
      <w:r w:rsidR="00B20827" w:rsidRPr="00B20827">
        <w:rPr>
          <w:sz w:val="24"/>
          <w:szCs w:val="24"/>
        </w:rPr>
        <w:t>rozmanitosti vodních rostlin.</w:t>
      </w:r>
      <w:r w:rsidR="00B20827">
        <w:rPr>
          <w:sz w:val="24"/>
          <w:szCs w:val="24"/>
        </w:rPr>
        <w:t xml:space="preserve"> </w:t>
      </w:r>
      <w:r w:rsidR="00B20827" w:rsidRPr="0037268F">
        <w:rPr>
          <w:sz w:val="24"/>
          <w:szCs w:val="24"/>
        </w:rPr>
        <w:t xml:space="preserve">Významným prvkem expozice </w:t>
      </w:r>
      <w:r w:rsidR="006D14FB">
        <w:rPr>
          <w:sz w:val="24"/>
          <w:szCs w:val="24"/>
        </w:rPr>
        <w:t xml:space="preserve">se jistě stanou </w:t>
      </w:r>
      <w:r w:rsidR="00B20827" w:rsidRPr="0037268F">
        <w:rPr>
          <w:sz w:val="24"/>
          <w:szCs w:val="24"/>
        </w:rPr>
        <w:t>příběh</w:t>
      </w:r>
      <w:r w:rsidR="006D14FB">
        <w:rPr>
          <w:sz w:val="24"/>
          <w:szCs w:val="24"/>
        </w:rPr>
        <w:t>y z deníku</w:t>
      </w:r>
      <w:r w:rsidR="00B20827" w:rsidRPr="0037268F">
        <w:rPr>
          <w:sz w:val="24"/>
          <w:szCs w:val="24"/>
        </w:rPr>
        <w:t xml:space="preserve"> </w:t>
      </w:r>
      <w:r w:rsidR="00B20827" w:rsidRPr="00782BB6">
        <w:rPr>
          <w:b/>
          <w:sz w:val="24"/>
          <w:szCs w:val="24"/>
        </w:rPr>
        <w:t xml:space="preserve">fiktivního </w:t>
      </w:r>
      <w:r w:rsidR="00B20827" w:rsidRPr="0037268F">
        <w:rPr>
          <w:b/>
          <w:sz w:val="24"/>
          <w:szCs w:val="24"/>
        </w:rPr>
        <w:t xml:space="preserve">badatele </w:t>
      </w:r>
      <w:r w:rsidR="00B20827" w:rsidRPr="00782BB6">
        <w:rPr>
          <w:b/>
          <w:bCs/>
          <w:sz w:val="24"/>
          <w:szCs w:val="24"/>
        </w:rPr>
        <w:t>Bohuslava</w:t>
      </w:r>
      <w:r w:rsidR="00B20827" w:rsidRPr="0037268F">
        <w:rPr>
          <w:b/>
          <w:bCs/>
          <w:sz w:val="24"/>
          <w:szCs w:val="24"/>
        </w:rPr>
        <w:t xml:space="preserve"> „Borka“ Kameníka</w:t>
      </w:r>
      <w:r w:rsidR="00B20827" w:rsidRPr="0037268F">
        <w:rPr>
          <w:sz w:val="24"/>
          <w:szCs w:val="24"/>
        </w:rPr>
        <w:t xml:space="preserve">, které </w:t>
      </w:r>
      <w:r w:rsidR="006D14FB">
        <w:rPr>
          <w:sz w:val="24"/>
          <w:szCs w:val="24"/>
        </w:rPr>
        <w:t xml:space="preserve">popíšou </w:t>
      </w:r>
      <w:r w:rsidR="00B20827" w:rsidRPr="0037268F">
        <w:rPr>
          <w:sz w:val="24"/>
          <w:szCs w:val="24"/>
        </w:rPr>
        <w:t>geologické a biologické změny v</w:t>
      </w:r>
      <w:r w:rsidR="00191972">
        <w:rPr>
          <w:sz w:val="24"/>
          <w:szCs w:val="24"/>
        </w:rPr>
        <w:t> </w:t>
      </w:r>
      <w:r w:rsidR="00B20827" w:rsidRPr="0037268F">
        <w:rPr>
          <w:sz w:val="24"/>
          <w:szCs w:val="24"/>
        </w:rPr>
        <w:t xml:space="preserve">časovém </w:t>
      </w:r>
      <w:r w:rsidR="00484EBC">
        <w:rPr>
          <w:sz w:val="24"/>
          <w:szCs w:val="24"/>
        </w:rPr>
        <w:t xml:space="preserve">rozmezí </w:t>
      </w:r>
      <w:r w:rsidR="00B20827" w:rsidRPr="0037268F">
        <w:rPr>
          <w:sz w:val="24"/>
          <w:szCs w:val="24"/>
        </w:rPr>
        <w:t>stovek milionů let a pom</w:t>
      </w:r>
      <w:r w:rsidR="00484EBC">
        <w:rPr>
          <w:sz w:val="24"/>
          <w:szCs w:val="24"/>
        </w:rPr>
        <w:t>ohou</w:t>
      </w:r>
      <w:r w:rsidR="00B20827" w:rsidRPr="0037268F">
        <w:rPr>
          <w:sz w:val="24"/>
          <w:szCs w:val="24"/>
        </w:rPr>
        <w:t xml:space="preserve"> návštěvníkům lépe porozumět evolučním procesům.</w:t>
      </w:r>
      <w:r w:rsidR="009E773D">
        <w:rPr>
          <w:sz w:val="24"/>
          <w:szCs w:val="24"/>
        </w:rPr>
        <w:t xml:space="preserve"> </w:t>
      </w:r>
    </w:p>
    <w:p w14:paraId="2729A6D2" w14:textId="77777777" w:rsidR="009E773D" w:rsidRDefault="009E773D" w:rsidP="00972E25">
      <w:pPr>
        <w:spacing w:after="0" w:line="276" w:lineRule="auto"/>
        <w:jc w:val="both"/>
        <w:rPr>
          <w:sz w:val="24"/>
          <w:szCs w:val="24"/>
        </w:rPr>
      </w:pPr>
    </w:p>
    <w:p w14:paraId="67258669" w14:textId="5B0D4555" w:rsidR="00B20827" w:rsidRDefault="00972E25" w:rsidP="00972E25">
      <w:pPr>
        <w:spacing w:after="0" w:line="276" w:lineRule="auto"/>
        <w:jc w:val="both"/>
        <w:rPr>
          <w:sz w:val="24"/>
          <w:szCs w:val="24"/>
        </w:rPr>
      </w:pPr>
      <w:r w:rsidRPr="00972E25">
        <w:rPr>
          <w:sz w:val="24"/>
          <w:szCs w:val="24"/>
        </w:rPr>
        <w:t>Výtvarný návrh expozice vytvořil scénograf Ondřej Mašek. Odborným garant</w:t>
      </w:r>
      <w:r w:rsidR="0009495B">
        <w:rPr>
          <w:sz w:val="24"/>
          <w:szCs w:val="24"/>
        </w:rPr>
        <w:t>em</w:t>
      </w:r>
      <w:r w:rsidRPr="00972E25">
        <w:rPr>
          <w:sz w:val="24"/>
          <w:szCs w:val="24"/>
        </w:rPr>
        <w:t xml:space="preserve"> byl pale</w:t>
      </w:r>
      <w:r w:rsidR="0009495B">
        <w:rPr>
          <w:sz w:val="24"/>
          <w:szCs w:val="24"/>
        </w:rPr>
        <w:t>obotanik</w:t>
      </w:r>
      <w:r w:rsidRPr="00972E25">
        <w:rPr>
          <w:sz w:val="24"/>
          <w:szCs w:val="24"/>
        </w:rPr>
        <w:t xml:space="preserve"> Národního muzea doc. RNDr. Jiří Kvaček, </w:t>
      </w:r>
      <w:proofErr w:type="spellStart"/>
      <w:r w:rsidRPr="00972E25">
        <w:rPr>
          <w:sz w:val="24"/>
          <w:szCs w:val="24"/>
        </w:rPr>
        <w:t>DSc</w:t>
      </w:r>
      <w:proofErr w:type="spellEnd"/>
      <w:r w:rsidRPr="00972E25">
        <w:rPr>
          <w:sz w:val="24"/>
          <w:szCs w:val="24"/>
        </w:rPr>
        <w:t xml:space="preserve">. Autorkou kreseb rostlin je Hana </w:t>
      </w:r>
      <w:r w:rsidRPr="00972E25">
        <w:rPr>
          <w:sz w:val="24"/>
          <w:szCs w:val="24"/>
        </w:rPr>
        <w:lastRenderedPageBreak/>
        <w:t>Hubálková.</w:t>
      </w:r>
      <w:r>
        <w:rPr>
          <w:sz w:val="24"/>
          <w:szCs w:val="24"/>
        </w:rPr>
        <w:t xml:space="preserve"> </w:t>
      </w:r>
      <w:r w:rsidRPr="00972E25">
        <w:rPr>
          <w:sz w:val="24"/>
          <w:szCs w:val="24"/>
        </w:rPr>
        <w:t>Fiktivní postava Bohuslava „Borka“ Kameníka je inspirována významnými osobnostmi české paleobotaniky, zejména prof. RNDr. Zlatkem Kvačkem, DrSc.</w:t>
      </w:r>
      <w:r w:rsidR="00191972">
        <w:rPr>
          <w:sz w:val="24"/>
          <w:szCs w:val="24"/>
        </w:rPr>
        <w:t>,</w:t>
      </w:r>
      <w:r w:rsidRPr="00972E25">
        <w:rPr>
          <w:sz w:val="24"/>
          <w:szCs w:val="24"/>
        </w:rPr>
        <w:t xml:space="preserve"> (1937–2020), a také historickým zakladatelem oboru Kašparem Mari</w:t>
      </w:r>
      <w:r w:rsidR="00484EBC">
        <w:rPr>
          <w:sz w:val="24"/>
          <w:szCs w:val="24"/>
        </w:rPr>
        <w:t>ou</w:t>
      </w:r>
      <w:r w:rsidRPr="00972E25">
        <w:rPr>
          <w:sz w:val="24"/>
          <w:szCs w:val="24"/>
        </w:rPr>
        <w:t xml:space="preserve"> hrabětem ze Šternberka (1761–1838).</w:t>
      </w:r>
    </w:p>
    <w:p w14:paraId="6725866A" w14:textId="77777777" w:rsidR="00972E25" w:rsidRPr="00972E25" w:rsidRDefault="00972E25" w:rsidP="00972E25">
      <w:pPr>
        <w:spacing w:after="0" w:line="276" w:lineRule="auto"/>
        <w:jc w:val="both"/>
        <w:rPr>
          <w:b/>
          <w:sz w:val="24"/>
          <w:szCs w:val="24"/>
        </w:rPr>
      </w:pPr>
    </w:p>
    <w:p w14:paraId="6725866B" w14:textId="77777777" w:rsidR="00972E25" w:rsidRPr="00972E25" w:rsidRDefault="00972E25" w:rsidP="00972E25">
      <w:pPr>
        <w:spacing w:after="0" w:line="276" w:lineRule="auto"/>
        <w:jc w:val="both"/>
        <w:rPr>
          <w:b/>
          <w:sz w:val="24"/>
          <w:szCs w:val="24"/>
        </w:rPr>
      </w:pPr>
      <w:r w:rsidRPr="00972E25">
        <w:rPr>
          <w:b/>
          <w:sz w:val="24"/>
          <w:szCs w:val="24"/>
        </w:rPr>
        <w:t xml:space="preserve">Letní výstava: Rostlinná odysea </w:t>
      </w:r>
    </w:p>
    <w:p w14:paraId="6725866C" w14:textId="5EF7EECE" w:rsidR="00972E25" w:rsidRPr="0037268F" w:rsidRDefault="00972E25" w:rsidP="00972E25">
      <w:pPr>
        <w:spacing w:after="0" w:line="276" w:lineRule="auto"/>
        <w:jc w:val="both"/>
        <w:rPr>
          <w:sz w:val="24"/>
          <w:szCs w:val="24"/>
        </w:rPr>
      </w:pPr>
      <w:r w:rsidRPr="00972E25">
        <w:rPr>
          <w:sz w:val="24"/>
          <w:szCs w:val="24"/>
        </w:rPr>
        <w:t xml:space="preserve">Na expozici naváže </w:t>
      </w:r>
      <w:r w:rsidRPr="00782BB6">
        <w:rPr>
          <w:b/>
          <w:sz w:val="24"/>
          <w:szCs w:val="24"/>
        </w:rPr>
        <w:t>letní výstava Rostlinná odysea</w:t>
      </w:r>
      <w:r w:rsidRPr="00972E25">
        <w:rPr>
          <w:sz w:val="24"/>
          <w:szCs w:val="24"/>
        </w:rPr>
        <w:t xml:space="preserve">, která </w:t>
      </w:r>
      <w:r w:rsidR="00484EBC">
        <w:rPr>
          <w:sz w:val="24"/>
          <w:szCs w:val="24"/>
        </w:rPr>
        <w:t xml:space="preserve">se </w:t>
      </w:r>
      <w:r w:rsidRPr="00972E25">
        <w:rPr>
          <w:sz w:val="24"/>
          <w:szCs w:val="24"/>
        </w:rPr>
        <w:t xml:space="preserve">bude </w:t>
      </w:r>
      <w:r w:rsidR="00484EBC">
        <w:rPr>
          <w:sz w:val="24"/>
          <w:szCs w:val="24"/>
        </w:rPr>
        <w:t xml:space="preserve">konat </w:t>
      </w:r>
      <w:r w:rsidRPr="00972E25">
        <w:rPr>
          <w:sz w:val="24"/>
          <w:szCs w:val="24"/>
        </w:rPr>
        <w:t xml:space="preserve">od </w:t>
      </w:r>
      <w:r w:rsidRPr="00782BB6">
        <w:rPr>
          <w:b/>
          <w:sz w:val="24"/>
          <w:szCs w:val="24"/>
        </w:rPr>
        <w:t xml:space="preserve">26. června do </w:t>
      </w:r>
      <w:r w:rsidRPr="00782BB6">
        <w:rPr>
          <w:b/>
          <w:sz w:val="24"/>
          <w:szCs w:val="24"/>
        </w:rPr>
        <w:br/>
        <w:t>20.</w:t>
      </w:r>
      <w:r w:rsidR="00782BB6" w:rsidRPr="00782BB6">
        <w:rPr>
          <w:b/>
          <w:sz w:val="24"/>
          <w:szCs w:val="24"/>
        </w:rPr>
        <w:t xml:space="preserve"> září</w:t>
      </w:r>
      <w:r w:rsidR="00191972">
        <w:rPr>
          <w:b/>
          <w:sz w:val="24"/>
          <w:szCs w:val="24"/>
        </w:rPr>
        <w:t xml:space="preserve"> </w:t>
      </w:r>
      <w:r w:rsidR="00191972">
        <w:rPr>
          <w:b/>
          <w:noProof/>
          <w:sz w:val="24"/>
          <w:szCs w:val="24"/>
        </w:rPr>
        <w:t xml:space="preserve">ve </w:t>
      </w:r>
      <w:r w:rsidR="00191972" w:rsidRPr="00191972">
        <w:rPr>
          <w:b/>
          <w:noProof/>
          <w:sz w:val="24"/>
          <w:szCs w:val="24"/>
        </w:rPr>
        <w:t>výstavním sále</w:t>
      </w:r>
      <w:r w:rsidR="00191972">
        <w:rPr>
          <w:b/>
          <w:noProof/>
          <w:sz w:val="24"/>
          <w:szCs w:val="24"/>
        </w:rPr>
        <w:t xml:space="preserve"> v Ornamentální zahradě</w:t>
      </w:r>
      <w:r w:rsidR="00782BB6">
        <w:rPr>
          <w:sz w:val="24"/>
          <w:szCs w:val="24"/>
        </w:rPr>
        <w:t>.</w:t>
      </w:r>
      <w:r w:rsidRPr="00972E25">
        <w:rPr>
          <w:sz w:val="24"/>
          <w:szCs w:val="24"/>
        </w:rPr>
        <w:t xml:space="preserve"> </w:t>
      </w:r>
      <w:r w:rsidR="00484EBC">
        <w:rPr>
          <w:sz w:val="24"/>
          <w:szCs w:val="24"/>
        </w:rPr>
        <w:t>V rámci ní n</w:t>
      </w:r>
      <w:r w:rsidRPr="00972E25">
        <w:rPr>
          <w:sz w:val="24"/>
          <w:szCs w:val="24"/>
        </w:rPr>
        <w:t>ávštěvníci vstoupí do světa dávných rostlin, obýva</w:t>
      </w:r>
      <w:r w:rsidR="00484EBC">
        <w:rPr>
          <w:sz w:val="24"/>
          <w:szCs w:val="24"/>
        </w:rPr>
        <w:t>jících</w:t>
      </w:r>
      <w:r w:rsidRPr="00972E25">
        <w:rPr>
          <w:sz w:val="24"/>
          <w:szCs w:val="24"/>
        </w:rPr>
        <w:t xml:space="preserve"> planetu dlouho před člověkem. Jejich vývoj probíhal po miliony let a pokračuje dodnes </w:t>
      </w:r>
      <w:r w:rsidR="00484EBC">
        <w:rPr>
          <w:sz w:val="24"/>
          <w:szCs w:val="24"/>
        </w:rPr>
        <w:t>–</w:t>
      </w:r>
      <w:r w:rsidRPr="00972E25">
        <w:rPr>
          <w:sz w:val="24"/>
          <w:szCs w:val="24"/>
        </w:rPr>
        <w:t xml:space="preserve"> i když mnohé změny nejsou na první pohled patrné. Rostliny díky nim dokázaly ovládnout téměř všechny biotopy Země a jsou nezbytnou podmínkou života, jak jej známe</w:t>
      </w:r>
      <w:r w:rsidR="0013733F">
        <w:rPr>
          <w:sz w:val="24"/>
          <w:szCs w:val="24"/>
        </w:rPr>
        <w:t xml:space="preserve"> nyní</w:t>
      </w:r>
      <w:r w:rsidRPr="00972E25">
        <w:rPr>
          <w:sz w:val="24"/>
          <w:szCs w:val="24"/>
        </w:rPr>
        <w:t>. Výstava připom</w:t>
      </w:r>
      <w:r w:rsidR="00484EBC">
        <w:rPr>
          <w:sz w:val="24"/>
          <w:szCs w:val="24"/>
        </w:rPr>
        <w:t>ene</w:t>
      </w:r>
      <w:r w:rsidRPr="00972E25">
        <w:rPr>
          <w:sz w:val="24"/>
          <w:szCs w:val="24"/>
        </w:rPr>
        <w:t xml:space="preserve"> také druhy, které v průběhu času vyhynuly. Návštěvníci je uvidí </w:t>
      </w:r>
      <w:r w:rsidRPr="00782BB6">
        <w:rPr>
          <w:b/>
          <w:sz w:val="24"/>
          <w:szCs w:val="24"/>
        </w:rPr>
        <w:t>v podobě zkamenělin</w:t>
      </w:r>
      <w:r w:rsidRPr="00972E25">
        <w:rPr>
          <w:sz w:val="24"/>
          <w:szCs w:val="24"/>
        </w:rPr>
        <w:t xml:space="preserve">. Kromě zkamenělých rostlin budou součástí výstavy i </w:t>
      </w:r>
      <w:proofErr w:type="gramStart"/>
      <w:r w:rsidRPr="00972E25">
        <w:rPr>
          <w:sz w:val="24"/>
          <w:szCs w:val="24"/>
        </w:rPr>
        <w:t>3D</w:t>
      </w:r>
      <w:proofErr w:type="gramEnd"/>
      <w:r w:rsidRPr="00972E25">
        <w:rPr>
          <w:sz w:val="24"/>
          <w:szCs w:val="24"/>
        </w:rPr>
        <w:t xml:space="preserve"> modely lebek tří býložravých dinosaurů a </w:t>
      </w:r>
      <w:r w:rsidR="00484EBC">
        <w:rPr>
          <w:sz w:val="24"/>
          <w:szCs w:val="24"/>
        </w:rPr>
        <w:t xml:space="preserve">zájemci </w:t>
      </w:r>
      <w:r w:rsidRPr="00972E25">
        <w:rPr>
          <w:sz w:val="24"/>
          <w:szCs w:val="24"/>
        </w:rPr>
        <w:t>se dozv</w:t>
      </w:r>
      <w:r w:rsidR="00484EBC">
        <w:rPr>
          <w:sz w:val="24"/>
          <w:szCs w:val="24"/>
        </w:rPr>
        <w:t>ěd</w:t>
      </w:r>
      <w:r w:rsidRPr="00972E25">
        <w:rPr>
          <w:sz w:val="24"/>
          <w:szCs w:val="24"/>
        </w:rPr>
        <w:t xml:space="preserve">í, čím se tito tvorové živili. </w:t>
      </w:r>
      <w:r w:rsidR="00484EBC">
        <w:rPr>
          <w:sz w:val="24"/>
          <w:szCs w:val="24"/>
        </w:rPr>
        <w:t>Z výstavního sálu bude možno vyjít na</w:t>
      </w:r>
      <w:r>
        <w:rPr>
          <w:sz w:val="24"/>
          <w:szCs w:val="24"/>
        </w:rPr>
        <w:t xml:space="preserve"> </w:t>
      </w:r>
      <w:r w:rsidRPr="00972E25">
        <w:rPr>
          <w:sz w:val="24"/>
          <w:szCs w:val="24"/>
        </w:rPr>
        <w:t>stezk</w:t>
      </w:r>
      <w:r w:rsidR="00484EBC">
        <w:rPr>
          <w:sz w:val="24"/>
          <w:szCs w:val="24"/>
        </w:rPr>
        <w:t>u</w:t>
      </w:r>
      <w:r w:rsidRPr="00972E25">
        <w:rPr>
          <w:sz w:val="24"/>
          <w:szCs w:val="24"/>
        </w:rPr>
        <w:t xml:space="preserve"> mezi živými rostlinami, která propoj</w:t>
      </w:r>
      <w:r w:rsidR="00484EBC">
        <w:rPr>
          <w:sz w:val="24"/>
          <w:szCs w:val="24"/>
        </w:rPr>
        <w:t>í</w:t>
      </w:r>
      <w:r w:rsidRPr="00972E25">
        <w:rPr>
          <w:sz w:val="24"/>
          <w:szCs w:val="24"/>
        </w:rPr>
        <w:t xml:space="preserve"> </w:t>
      </w:r>
      <w:r w:rsidR="00AD0ADD">
        <w:rPr>
          <w:sz w:val="24"/>
          <w:szCs w:val="24"/>
        </w:rPr>
        <w:t>výstavu</w:t>
      </w:r>
      <w:r w:rsidRPr="00972E25">
        <w:rPr>
          <w:sz w:val="24"/>
          <w:szCs w:val="24"/>
        </w:rPr>
        <w:t xml:space="preserve"> se sbírkami botanické zahrady</w:t>
      </w:r>
      <w:r>
        <w:rPr>
          <w:sz w:val="24"/>
          <w:szCs w:val="24"/>
        </w:rPr>
        <w:t xml:space="preserve"> a </w:t>
      </w:r>
      <w:r w:rsidR="00AD0ADD">
        <w:rPr>
          <w:sz w:val="24"/>
          <w:szCs w:val="24"/>
        </w:rPr>
        <w:t xml:space="preserve">návštěvníky </w:t>
      </w:r>
      <w:r w:rsidR="00484EBC">
        <w:rPr>
          <w:sz w:val="24"/>
          <w:szCs w:val="24"/>
        </w:rPr>
        <w:t xml:space="preserve">dovede </w:t>
      </w:r>
      <w:r w:rsidRPr="00972E25">
        <w:rPr>
          <w:sz w:val="24"/>
          <w:szCs w:val="24"/>
        </w:rPr>
        <w:t xml:space="preserve">až k nově otevřené expozici evoluce rostlin. </w:t>
      </w:r>
      <w:r w:rsidR="00AD0ADD">
        <w:rPr>
          <w:sz w:val="24"/>
          <w:szCs w:val="24"/>
        </w:rPr>
        <w:t xml:space="preserve">Tato akce </w:t>
      </w:r>
      <w:r w:rsidRPr="00972E25">
        <w:rPr>
          <w:sz w:val="24"/>
          <w:szCs w:val="24"/>
        </w:rPr>
        <w:t>vznikla ve spolupráci s</w:t>
      </w:r>
      <w:r w:rsidR="00191972">
        <w:rPr>
          <w:sz w:val="24"/>
          <w:szCs w:val="24"/>
        </w:rPr>
        <w:t> </w:t>
      </w:r>
      <w:proofErr w:type="spellStart"/>
      <w:r w:rsidRPr="00972E25">
        <w:rPr>
          <w:sz w:val="24"/>
          <w:szCs w:val="24"/>
        </w:rPr>
        <w:t>Dinosauria</w:t>
      </w:r>
      <w:proofErr w:type="spellEnd"/>
      <w:r w:rsidRPr="00972E25">
        <w:rPr>
          <w:sz w:val="24"/>
          <w:szCs w:val="24"/>
        </w:rPr>
        <w:t xml:space="preserve"> Museum Prague. </w:t>
      </w:r>
    </w:p>
    <w:p w14:paraId="6725866D" w14:textId="77777777" w:rsidR="00E13547" w:rsidRDefault="00E13547" w:rsidP="00501CB5">
      <w:pPr>
        <w:spacing w:after="0" w:line="240" w:lineRule="auto"/>
        <w:jc w:val="center"/>
        <w:rPr>
          <w:b/>
          <w:sz w:val="24"/>
          <w:szCs w:val="24"/>
        </w:rPr>
      </w:pPr>
    </w:p>
    <w:p w14:paraId="6725866E" w14:textId="77777777" w:rsidR="007B2121" w:rsidRPr="00803F27" w:rsidRDefault="007B2121" w:rsidP="00501CB5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Generálním partnerem Botanické zahrady hl. m. Prahy je Hyundai Motor Czech.</w:t>
      </w:r>
    </w:p>
    <w:p w14:paraId="6725866F" w14:textId="77777777" w:rsidR="007B2121" w:rsidRDefault="007B2121" w:rsidP="007B2121">
      <w:pPr>
        <w:spacing w:after="0" w:line="240" w:lineRule="auto"/>
        <w:jc w:val="center"/>
        <w:rPr>
          <w:b/>
        </w:rPr>
      </w:pPr>
    </w:p>
    <w:p w14:paraId="67258670" w14:textId="77777777" w:rsidR="007B2121" w:rsidRPr="008E5D38" w:rsidRDefault="007B2121" w:rsidP="00501CB5">
      <w:pPr>
        <w:spacing w:line="276" w:lineRule="auto"/>
        <w:rPr>
          <w:noProof/>
          <w:sz w:val="24"/>
          <w:szCs w:val="24"/>
        </w:rPr>
      </w:pPr>
      <w:r w:rsidRPr="008E5D38">
        <w:rPr>
          <w:rStyle w:val="InternetLink"/>
          <w:b/>
          <w:sz w:val="24"/>
          <w:szCs w:val="24"/>
        </w:rPr>
        <w:t>Sledujte dění v botanické zahradě na sociálních sítích (Facebook, Instagram, YouTube).</w:t>
      </w:r>
    </w:p>
    <w:p w14:paraId="67258671" w14:textId="77777777" w:rsidR="006971D3" w:rsidRDefault="007B2121" w:rsidP="006971D3">
      <w:pPr>
        <w:spacing w:after="0"/>
        <w:jc w:val="center"/>
      </w:pPr>
      <w:r w:rsidRPr="008E5D38">
        <w:rPr>
          <w:sz w:val="24"/>
          <w:szCs w:val="24"/>
        </w:rPr>
        <w:t>Novinky a další informace najdete také na</w:t>
      </w:r>
      <w:r w:rsidRPr="008E5D38">
        <w:t xml:space="preserve"> </w:t>
      </w:r>
    </w:p>
    <w:p w14:paraId="67258672" w14:textId="77777777" w:rsidR="0095415C" w:rsidRPr="006971D3" w:rsidRDefault="00AB34D5" w:rsidP="006971D3">
      <w:pPr>
        <w:spacing w:after="0"/>
        <w:jc w:val="center"/>
      </w:pPr>
      <w:hyperlink r:id="rId11" w:history="1">
        <w:r w:rsidR="006971D3" w:rsidRPr="00F22D8B">
          <w:rPr>
            <w:rStyle w:val="Hypertextovodkaz"/>
            <w:b/>
            <w:sz w:val="24"/>
            <w:szCs w:val="24"/>
            <w:lang w:bidi="uz-Cyrl-UZ"/>
          </w:rPr>
          <w:t>www.botanicka.cz</w:t>
        </w:r>
      </w:hyperlink>
    </w:p>
    <w:p w14:paraId="67258673" w14:textId="77777777" w:rsidR="00B362EC" w:rsidRDefault="00B362EC">
      <w:pPr>
        <w:spacing w:after="0" w:line="276" w:lineRule="auto"/>
        <w:jc w:val="both"/>
        <w:rPr>
          <w:b/>
        </w:rPr>
      </w:pPr>
    </w:p>
    <w:p w14:paraId="67258674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6725867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  <w:r w:rsidR="00B362EC">
        <w:rPr>
          <w:color w:val="000000"/>
        </w:rPr>
        <w:t xml:space="preserve">, </w:t>
      </w:r>
      <w:r>
        <w:rPr>
          <w:color w:val="000000"/>
        </w:rPr>
        <w:t>tisková mluvčí</w:t>
      </w:r>
    </w:p>
    <w:p w14:paraId="6725867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67258677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725867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  <w:bookmarkStart w:id="0" w:name="_30j0zll" w:colFirst="0" w:colLast="0"/>
      <w:bookmarkEnd w:id="0"/>
      <w:r w:rsidR="00B362EC">
        <w:rPr>
          <w:color w:val="000000"/>
        </w:rPr>
        <w:t xml:space="preserve">, </w:t>
      </w: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7258679" w14:textId="7AE99834" w:rsidR="00501CB5" w:rsidRPr="00501CB5" w:rsidRDefault="00B44196" w:rsidP="00501CB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3B797C">
        <w:rPr>
          <w:color w:val="000000"/>
        </w:rPr>
        <w:t> </w:t>
      </w:r>
      <w:r>
        <w:rPr>
          <w:color w:val="000000"/>
        </w:rPr>
        <w:t>445</w:t>
      </w:r>
    </w:p>
    <w:p w14:paraId="6725867A" w14:textId="6E80F9E0" w:rsidR="00501CB5" w:rsidRDefault="00501CB5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64FEF14C" w14:textId="237BD23E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603D61FF" w14:textId="2DE56CCC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558B9CEF" w14:textId="681059F5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565803BD" w14:textId="09944D8B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196F85D8" w14:textId="666E79B8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37408846" w14:textId="41B8A5A5" w:rsidR="003B797C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p w14:paraId="10823472" w14:textId="77777777" w:rsidR="003B797C" w:rsidRPr="00A561DE" w:rsidRDefault="003B797C" w:rsidP="003B797C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</w:t>
      </w:r>
      <w:r>
        <w:rPr>
          <w:rStyle w:val="InternetLink"/>
          <w:b/>
          <w:color w:val="2D720E"/>
          <w:szCs w:val="24"/>
          <w:lang w:val="cs-CZ"/>
        </w:rPr>
        <w:t>6</w:t>
      </w:r>
    </w:p>
    <w:p w14:paraId="6E22BA99" w14:textId="77777777" w:rsidR="003B797C" w:rsidRDefault="003B797C" w:rsidP="003B797C">
      <w:pPr>
        <w:pStyle w:val="NormalWeb1"/>
        <w:spacing w:before="0" w:after="0" w:line="276" w:lineRule="auto"/>
        <w:rPr>
          <w:color w:val="000000"/>
          <w:sz w:val="20"/>
        </w:rPr>
      </w:pPr>
    </w:p>
    <w:p w14:paraId="455D80D5" w14:textId="77777777" w:rsidR="003B797C" w:rsidRDefault="003B797C" w:rsidP="003B797C">
      <w:pPr>
        <w:pStyle w:val="NormalWeb1"/>
        <w:spacing w:before="0" w:after="0" w:line="276" w:lineRule="auto"/>
        <w:rPr>
          <w:color w:val="000000"/>
          <w:sz w:val="20"/>
        </w:rPr>
      </w:pPr>
    </w:p>
    <w:p w14:paraId="2F2451F5" w14:textId="77777777" w:rsidR="003B797C" w:rsidRDefault="003B797C" w:rsidP="003B797C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30. 4.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22. 10.</w:t>
      </w:r>
    </w:p>
    <w:p w14:paraId="1F68F108" w14:textId="77777777" w:rsidR="003B797C" w:rsidRDefault="003B797C" w:rsidP="003B797C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17F38F42" w14:textId="77777777" w:rsidR="003B797C" w:rsidRDefault="003B797C" w:rsidP="003B797C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>
        <w:rPr>
          <w:bCs/>
          <w:sz w:val="24"/>
          <w:szCs w:val="24"/>
        </w:rPr>
        <w:t>dubna</w:t>
      </w:r>
      <w:r w:rsidRPr="001611E3">
        <w:rPr>
          <w:bCs/>
          <w:sz w:val="24"/>
          <w:szCs w:val="24"/>
        </w:rPr>
        <w:t xml:space="preserve"> do října vždy od 17.00</w:t>
      </w:r>
      <w:r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1E995E26" w14:textId="77777777" w:rsidR="003B797C" w:rsidRDefault="003B797C" w:rsidP="003B797C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11. 6.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Shubina)</w:t>
      </w:r>
    </w:p>
    <w:p w14:paraId="7CBD9804" w14:textId="09F1E741" w:rsidR="003B797C" w:rsidRDefault="003B797C" w:rsidP="003B797C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18. 6. </w:t>
      </w:r>
      <w:r>
        <w:rPr>
          <w:color w:val="000000"/>
          <w:sz w:val="24"/>
          <w:szCs w:val="24"/>
        </w:rPr>
        <w:tab/>
      </w:r>
      <w:r w:rsidRPr="005F08BB">
        <w:rPr>
          <w:b/>
          <w:color w:val="000000"/>
          <w:sz w:val="24"/>
          <w:szCs w:val="24"/>
        </w:rPr>
        <w:t>Svatojánské byliny</w:t>
      </w:r>
      <w:r>
        <w:rPr>
          <w:b/>
          <w:color w:val="000000"/>
          <w:sz w:val="24"/>
          <w:szCs w:val="24"/>
        </w:rPr>
        <w:t xml:space="preserve"> </w:t>
      </w:r>
      <w:r w:rsidRPr="005F08BB">
        <w:rPr>
          <w:color w:val="000000"/>
          <w:sz w:val="24"/>
          <w:szCs w:val="24"/>
        </w:rPr>
        <w:t>(Ing. Klára Lorencová, Mgr. Jarmila Skružná)</w:t>
      </w:r>
    </w:p>
    <w:p w14:paraId="20415965" w14:textId="50532AE7" w:rsidR="003B797C" w:rsidRPr="00AB34D5" w:rsidRDefault="007D2116" w:rsidP="003B797C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25. 6. </w:t>
      </w:r>
      <w:r w:rsidR="00AB34D5">
        <w:rPr>
          <w:color w:val="000000"/>
          <w:sz w:val="24"/>
          <w:szCs w:val="24"/>
        </w:rPr>
        <w:tab/>
      </w:r>
      <w:r w:rsidR="00AB34D5" w:rsidRPr="00AB34D5">
        <w:rPr>
          <w:b/>
          <w:color w:val="000000"/>
          <w:sz w:val="24"/>
          <w:szCs w:val="24"/>
        </w:rPr>
        <w:t>Letničky se znaky starobylosti</w:t>
      </w:r>
      <w:r w:rsidR="00AB34D5">
        <w:rPr>
          <w:b/>
          <w:color w:val="000000"/>
          <w:sz w:val="24"/>
          <w:szCs w:val="24"/>
        </w:rPr>
        <w:t xml:space="preserve"> </w:t>
      </w:r>
      <w:r w:rsidR="00AB34D5" w:rsidRPr="00AB34D5">
        <w:rPr>
          <w:color w:val="000000"/>
          <w:sz w:val="24"/>
          <w:szCs w:val="24"/>
        </w:rPr>
        <w:t>(Ing. Alena Nováková, PhD.)</w:t>
      </w:r>
    </w:p>
    <w:p w14:paraId="107DC4D9" w14:textId="77777777" w:rsidR="003B797C" w:rsidRPr="005F08BB" w:rsidRDefault="003B797C" w:rsidP="003B797C">
      <w:p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ab/>
      </w:r>
    </w:p>
    <w:p w14:paraId="43F561D1" w14:textId="77777777" w:rsidR="003B797C" w:rsidRDefault="003B797C" w:rsidP="003B797C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E1FBE">
        <w:rPr>
          <w:b/>
          <w:color w:val="000000"/>
          <w:sz w:val="24"/>
          <w:szCs w:val="24"/>
        </w:rPr>
        <w:t>.</w:t>
      </w:r>
      <w:r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color w:val="000000"/>
          <w:sz w:val="24"/>
          <w:szCs w:val="24"/>
        </w:rPr>
        <w:t xml:space="preserve">6. </w:t>
      </w:r>
    </w:p>
    <w:p w14:paraId="37B6767A" w14:textId="77777777" w:rsidR="003B797C" w:rsidRDefault="003B797C" w:rsidP="003B797C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Festival </w:t>
      </w:r>
      <w:r>
        <w:rPr>
          <w:b/>
          <w:color w:val="000000"/>
          <w:sz w:val="24"/>
          <w:szCs w:val="24"/>
        </w:rPr>
        <w:t xml:space="preserve">bonsají a </w:t>
      </w:r>
      <w:r w:rsidRPr="00DE1FBE">
        <w:rPr>
          <w:b/>
          <w:color w:val="000000"/>
          <w:sz w:val="24"/>
          <w:szCs w:val="24"/>
        </w:rPr>
        <w:t>japonské kultury</w:t>
      </w:r>
    </w:p>
    <w:p w14:paraId="6DEC0135" w14:textId="2D6E4ACF" w:rsidR="003B797C" w:rsidRDefault="003B797C" w:rsidP="003B797C">
      <w:pPr>
        <w:spacing w:line="276" w:lineRule="auto"/>
        <w:jc w:val="both"/>
        <w:rPr>
          <w:noProof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V průběhu víkendu </w:t>
      </w:r>
      <w:r>
        <w:rPr>
          <w:bCs/>
          <w:sz w:val="24"/>
          <w:szCs w:val="24"/>
        </w:rPr>
        <w:t xml:space="preserve">13. a 14. června se koná přehlídka tvarovaných kamenů </w:t>
      </w:r>
      <w:proofErr w:type="spellStart"/>
      <w:r>
        <w:rPr>
          <w:bCs/>
          <w:sz w:val="24"/>
          <w:szCs w:val="24"/>
        </w:rPr>
        <w:t>suiseki</w:t>
      </w:r>
      <w:proofErr w:type="spellEnd"/>
      <w:r>
        <w:rPr>
          <w:bCs/>
          <w:sz w:val="24"/>
          <w:szCs w:val="24"/>
        </w:rPr>
        <w:t xml:space="preserve"> nebo ukázka </w:t>
      </w:r>
      <w:r w:rsidRPr="006D4741">
        <w:rPr>
          <w:noProof/>
          <w:sz w:val="24"/>
          <w:szCs w:val="24"/>
        </w:rPr>
        <w:t xml:space="preserve">aranžování rostlin do keramických misek </w:t>
      </w:r>
      <w:r w:rsidRPr="00AB0832">
        <w:rPr>
          <w:noProof/>
          <w:sz w:val="24"/>
          <w:szCs w:val="24"/>
        </w:rPr>
        <w:t>kusamono či tradiční ikebany.</w:t>
      </w:r>
      <w:bookmarkStart w:id="1" w:name="_GoBack"/>
      <w:bookmarkEnd w:id="1"/>
    </w:p>
    <w:p w14:paraId="11F734C2" w14:textId="77777777" w:rsidR="003B797C" w:rsidRDefault="003B797C" w:rsidP="003B797C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6.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9</w:t>
      </w:r>
      <w:r w:rsidRPr="00DE1FBE">
        <w:rPr>
          <w:b/>
          <w:color w:val="000000"/>
          <w:sz w:val="24"/>
          <w:szCs w:val="24"/>
        </w:rPr>
        <w:t xml:space="preserve">. </w:t>
      </w:r>
    </w:p>
    <w:p w14:paraId="53AFBC89" w14:textId="77777777" w:rsidR="003B797C" w:rsidRDefault="003B797C" w:rsidP="003B797C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48F5">
        <w:rPr>
          <w:b/>
          <w:bCs/>
          <w:sz w:val="24"/>
          <w:szCs w:val="24"/>
        </w:rPr>
        <w:t>Výstava Rostlinná odysea</w:t>
      </w:r>
    </w:p>
    <w:p w14:paraId="17E0A73E" w14:textId="77777777" w:rsidR="003B797C" w:rsidRPr="008048F5" w:rsidRDefault="003B797C" w:rsidP="003B797C">
      <w:pPr>
        <w:spacing w:after="0" w:line="276" w:lineRule="auto"/>
        <w:jc w:val="both"/>
        <w:rPr>
          <w:b/>
          <w:bCs/>
          <w:sz w:val="24"/>
          <w:szCs w:val="24"/>
        </w:rPr>
      </w:pPr>
      <w:r w:rsidRPr="00885CF1">
        <w:rPr>
          <w:sz w:val="24"/>
          <w:szCs w:val="24"/>
        </w:rPr>
        <w:t>Vydejte se s námi na odyseu po stopách starobylých rostlin</w:t>
      </w:r>
      <w:r>
        <w:rPr>
          <w:sz w:val="24"/>
          <w:szCs w:val="24"/>
        </w:rPr>
        <w:t xml:space="preserve">, </w:t>
      </w:r>
      <w:r w:rsidRPr="00885CF1">
        <w:rPr>
          <w:sz w:val="24"/>
          <w:szCs w:val="24"/>
        </w:rPr>
        <w:t>které obývaly naši planetu dávno před příchodem člověka. Jejich vývoj probíhal po miliony let – a ani dnes není u konce</w:t>
      </w:r>
      <w:r>
        <w:rPr>
          <w:sz w:val="24"/>
          <w:szCs w:val="24"/>
        </w:rPr>
        <w:t>. Výstavní sál soustředí zkamenělé doklady rostlinné evoluce a nová expozice Rostlinná odysea pak představí historické rostlinné zástupce, z nichž mnozí se nám zachovali dodnes.</w:t>
      </w:r>
    </w:p>
    <w:p w14:paraId="207CB657" w14:textId="77777777" w:rsidR="003B797C" w:rsidRDefault="003B797C" w:rsidP="003B797C">
      <w:pPr>
        <w:spacing w:after="0" w:line="276" w:lineRule="auto"/>
        <w:jc w:val="both"/>
        <w:rPr>
          <w:bCs/>
          <w:sz w:val="24"/>
          <w:szCs w:val="24"/>
        </w:rPr>
      </w:pPr>
    </w:p>
    <w:p w14:paraId="6B6BDFA6" w14:textId="77777777" w:rsidR="003B797C" w:rsidRDefault="003B797C" w:rsidP="003B797C">
      <w:pPr>
        <w:suppressAutoHyphens/>
        <w:rPr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63B777F7" w14:textId="77777777" w:rsidR="003B797C" w:rsidRPr="00A734C2" w:rsidRDefault="003B797C" w:rsidP="00A734C2">
      <w:pPr>
        <w:rPr>
          <w:rStyle w:val="InternetLink"/>
          <w:b/>
          <w:color w:val="2D720E"/>
          <w:sz w:val="24"/>
          <w:szCs w:val="24"/>
          <w:lang w:val="cs-CZ"/>
        </w:rPr>
      </w:pPr>
    </w:p>
    <w:sectPr w:rsidR="003B797C" w:rsidRPr="00A734C2" w:rsidSect="00501CB5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3CAB5" w14:textId="77777777" w:rsidR="00C378A6" w:rsidRDefault="00C378A6">
      <w:pPr>
        <w:spacing w:after="0" w:line="240" w:lineRule="auto"/>
      </w:pPr>
      <w:r>
        <w:separator/>
      </w:r>
    </w:p>
  </w:endnote>
  <w:endnote w:type="continuationSeparator" w:id="0">
    <w:p w14:paraId="60559A70" w14:textId="77777777" w:rsidR="00C378A6" w:rsidRDefault="00C3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58684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67258689" w14:textId="77777777">
      <w:tc>
        <w:tcPr>
          <w:tcW w:w="7922" w:type="dxa"/>
          <w:vAlign w:val="bottom"/>
        </w:tcPr>
        <w:p w14:paraId="67258685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67258686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67258687" w14:textId="77777777" w:rsidR="003B2EEE" w:rsidRDefault="00AB34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67258688" w14:textId="77777777" w:rsidR="003B2EEE" w:rsidRDefault="00266B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3733F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6725868A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BDB6" w14:textId="77777777" w:rsidR="00C378A6" w:rsidRDefault="00C378A6">
      <w:pPr>
        <w:spacing w:after="0" w:line="240" w:lineRule="auto"/>
      </w:pPr>
      <w:r>
        <w:separator/>
      </w:r>
    </w:p>
  </w:footnote>
  <w:footnote w:type="continuationSeparator" w:id="0">
    <w:p w14:paraId="5C1EB44C" w14:textId="77777777" w:rsidR="00C378A6" w:rsidRDefault="00C3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58682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725868B" wp14:editId="6725868C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6725868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342E"/>
    <w:multiLevelType w:val="hybridMultilevel"/>
    <w:tmpl w:val="F490E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5359"/>
    <w:rsid w:val="000074D5"/>
    <w:rsid w:val="00023DA9"/>
    <w:rsid w:val="00026753"/>
    <w:rsid w:val="00037A8A"/>
    <w:rsid w:val="000463C2"/>
    <w:rsid w:val="00050EF0"/>
    <w:rsid w:val="00052DAD"/>
    <w:rsid w:val="000640C7"/>
    <w:rsid w:val="000645B7"/>
    <w:rsid w:val="00071039"/>
    <w:rsid w:val="00084D57"/>
    <w:rsid w:val="0009495B"/>
    <w:rsid w:val="0009744B"/>
    <w:rsid w:val="000B7978"/>
    <w:rsid w:val="000E4075"/>
    <w:rsid w:val="000F4841"/>
    <w:rsid w:val="00113379"/>
    <w:rsid w:val="00113CBF"/>
    <w:rsid w:val="0013733F"/>
    <w:rsid w:val="00137ABB"/>
    <w:rsid w:val="001448FF"/>
    <w:rsid w:val="001508AC"/>
    <w:rsid w:val="00163313"/>
    <w:rsid w:val="0017118A"/>
    <w:rsid w:val="001845BD"/>
    <w:rsid w:val="00191297"/>
    <w:rsid w:val="00191972"/>
    <w:rsid w:val="001A1E95"/>
    <w:rsid w:val="001B1C07"/>
    <w:rsid w:val="001B72CC"/>
    <w:rsid w:val="001B7344"/>
    <w:rsid w:val="001C1023"/>
    <w:rsid w:val="001D1A80"/>
    <w:rsid w:val="001E03AC"/>
    <w:rsid w:val="001E724A"/>
    <w:rsid w:val="00202056"/>
    <w:rsid w:val="00204410"/>
    <w:rsid w:val="00206937"/>
    <w:rsid w:val="00214601"/>
    <w:rsid w:val="00217962"/>
    <w:rsid w:val="00223BD7"/>
    <w:rsid w:val="00232DE1"/>
    <w:rsid w:val="00233D59"/>
    <w:rsid w:val="00237011"/>
    <w:rsid w:val="002465D5"/>
    <w:rsid w:val="002546C3"/>
    <w:rsid w:val="00266B86"/>
    <w:rsid w:val="00292884"/>
    <w:rsid w:val="003055A7"/>
    <w:rsid w:val="00332E70"/>
    <w:rsid w:val="0033506D"/>
    <w:rsid w:val="00340F27"/>
    <w:rsid w:val="00343720"/>
    <w:rsid w:val="00350107"/>
    <w:rsid w:val="00353568"/>
    <w:rsid w:val="00362799"/>
    <w:rsid w:val="00370D1C"/>
    <w:rsid w:val="00371460"/>
    <w:rsid w:val="00381CBF"/>
    <w:rsid w:val="00387636"/>
    <w:rsid w:val="00387EA3"/>
    <w:rsid w:val="00390C28"/>
    <w:rsid w:val="003943A5"/>
    <w:rsid w:val="00395F66"/>
    <w:rsid w:val="00397FD8"/>
    <w:rsid w:val="003A5500"/>
    <w:rsid w:val="003A72E6"/>
    <w:rsid w:val="003B2CA3"/>
    <w:rsid w:val="003B2EEE"/>
    <w:rsid w:val="003B797C"/>
    <w:rsid w:val="003D27C3"/>
    <w:rsid w:val="003D2AA4"/>
    <w:rsid w:val="003D3B68"/>
    <w:rsid w:val="003E019A"/>
    <w:rsid w:val="003E296F"/>
    <w:rsid w:val="003F5F28"/>
    <w:rsid w:val="003F61B8"/>
    <w:rsid w:val="003F6658"/>
    <w:rsid w:val="00422259"/>
    <w:rsid w:val="0042368B"/>
    <w:rsid w:val="00426295"/>
    <w:rsid w:val="00426E07"/>
    <w:rsid w:val="00430F44"/>
    <w:rsid w:val="0044447A"/>
    <w:rsid w:val="00445A76"/>
    <w:rsid w:val="00484EBC"/>
    <w:rsid w:val="00490CC7"/>
    <w:rsid w:val="00492053"/>
    <w:rsid w:val="00497B07"/>
    <w:rsid w:val="004B3556"/>
    <w:rsid w:val="004B4C7B"/>
    <w:rsid w:val="004D56D4"/>
    <w:rsid w:val="004F6B14"/>
    <w:rsid w:val="00501CB5"/>
    <w:rsid w:val="00506917"/>
    <w:rsid w:val="00513C8F"/>
    <w:rsid w:val="005210B6"/>
    <w:rsid w:val="00522E50"/>
    <w:rsid w:val="00542ED0"/>
    <w:rsid w:val="0056207B"/>
    <w:rsid w:val="005719C5"/>
    <w:rsid w:val="00572B4B"/>
    <w:rsid w:val="00573CBB"/>
    <w:rsid w:val="0057611E"/>
    <w:rsid w:val="00581E6E"/>
    <w:rsid w:val="005839F0"/>
    <w:rsid w:val="005862B1"/>
    <w:rsid w:val="0059004A"/>
    <w:rsid w:val="00595003"/>
    <w:rsid w:val="0059638A"/>
    <w:rsid w:val="00596B47"/>
    <w:rsid w:val="005A6138"/>
    <w:rsid w:val="005A6479"/>
    <w:rsid w:val="005B5806"/>
    <w:rsid w:val="005B678E"/>
    <w:rsid w:val="005C4D61"/>
    <w:rsid w:val="005D2CFB"/>
    <w:rsid w:val="005D6E78"/>
    <w:rsid w:val="005E1BE1"/>
    <w:rsid w:val="005F6310"/>
    <w:rsid w:val="00605F3F"/>
    <w:rsid w:val="00611D64"/>
    <w:rsid w:val="00650FA1"/>
    <w:rsid w:val="00653EC3"/>
    <w:rsid w:val="00660587"/>
    <w:rsid w:val="00661C11"/>
    <w:rsid w:val="006643BA"/>
    <w:rsid w:val="00672EEC"/>
    <w:rsid w:val="006941DC"/>
    <w:rsid w:val="00695F72"/>
    <w:rsid w:val="006971D3"/>
    <w:rsid w:val="006B0A5F"/>
    <w:rsid w:val="006B5DE4"/>
    <w:rsid w:val="006C707F"/>
    <w:rsid w:val="006C7E17"/>
    <w:rsid w:val="006D14FB"/>
    <w:rsid w:val="006E4182"/>
    <w:rsid w:val="006E42DF"/>
    <w:rsid w:val="006E513F"/>
    <w:rsid w:val="006F411E"/>
    <w:rsid w:val="006F5F12"/>
    <w:rsid w:val="00704AEA"/>
    <w:rsid w:val="00715602"/>
    <w:rsid w:val="00716C6E"/>
    <w:rsid w:val="00726ED6"/>
    <w:rsid w:val="0073378B"/>
    <w:rsid w:val="00746EAD"/>
    <w:rsid w:val="007561A4"/>
    <w:rsid w:val="0075641E"/>
    <w:rsid w:val="00771855"/>
    <w:rsid w:val="00774F29"/>
    <w:rsid w:val="00777256"/>
    <w:rsid w:val="00777B26"/>
    <w:rsid w:val="00782BB6"/>
    <w:rsid w:val="0078744D"/>
    <w:rsid w:val="00794106"/>
    <w:rsid w:val="007A1A74"/>
    <w:rsid w:val="007A47FF"/>
    <w:rsid w:val="007B2121"/>
    <w:rsid w:val="007B72F5"/>
    <w:rsid w:val="007B7BB5"/>
    <w:rsid w:val="007C5D28"/>
    <w:rsid w:val="007D2116"/>
    <w:rsid w:val="007E2F7D"/>
    <w:rsid w:val="007F0350"/>
    <w:rsid w:val="007F5B76"/>
    <w:rsid w:val="007F5E36"/>
    <w:rsid w:val="008008DC"/>
    <w:rsid w:val="00802BBD"/>
    <w:rsid w:val="0081762A"/>
    <w:rsid w:val="0082056C"/>
    <w:rsid w:val="00821368"/>
    <w:rsid w:val="00824308"/>
    <w:rsid w:val="00841BF1"/>
    <w:rsid w:val="008424AF"/>
    <w:rsid w:val="0085637A"/>
    <w:rsid w:val="00863544"/>
    <w:rsid w:val="00864344"/>
    <w:rsid w:val="00871765"/>
    <w:rsid w:val="008820A3"/>
    <w:rsid w:val="008B57FC"/>
    <w:rsid w:val="008E09D0"/>
    <w:rsid w:val="008E3EBF"/>
    <w:rsid w:val="0091222C"/>
    <w:rsid w:val="00925FD6"/>
    <w:rsid w:val="00930425"/>
    <w:rsid w:val="009322E5"/>
    <w:rsid w:val="00932B3E"/>
    <w:rsid w:val="009400BA"/>
    <w:rsid w:val="00943974"/>
    <w:rsid w:val="0095415C"/>
    <w:rsid w:val="00970FC8"/>
    <w:rsid w:val="00972E25"/>
    <w:rsid w:val="009B717F"/>
    <w:rsid w:val="009D1236"/>
    <w:rsid w:val="009E773D"/>
    <w:rsid w:val="009F142C"/>
    <w:rsid w:val="00A001EE"/>
    <w:rsid w:val="00A02610"/>
    <w:rsid w:val="00A02A04"/>
    <w:rsid w:val="00A20445"/>
    <w:rsid w:val="00A23438"/>
    <w:rsid w:val="00A24B3D"/>
    <w:rsid w:val="00A320EA"/>
    <w:rsid w:val="00A35A6B"/>
    <w:rsid w:val="00A56263"/>
    <w:rsid w:val="00A57D66"/>
    <w:rsid w:val="00A71A47"/>
    <w:rsid w:val="00A734C2"/>
    <w:rsid w:val="00A80E8E"/>
    <w:rsid w:val="00A81272"/>
    <w:rsid w:val="00A83AB7"/>
    <w:rsid w:val="00A94A8F"/>
    <w:rsid w:val="00AA09BE"/>
    <w:rsid w:val="00AA56D5"/>
    <w:rsid w:val="00AA7045"/>
    <w:rsid w:val="00AB0F03"/>
    <w:rsid w:val="00AB2C09"/>
    <w:rsid w:val="00AB34D5"/>
    <w:rsid w:val="00AC4649"/>
    <w:rsid w:val="00AD0ADD"/>
    <w:rsid w:val="00AD3A8B"/>
    <w:rsid w:val="00AF449F"/>
    <w:rsid w:val="00B158A7"/>
    <w:rsid w:val="00B165E3"/>
    <w:rsid w:val="00B20827"/>
    <w:rsid w:val="00B20A3B"/>
    <w:rsid w:val="00B26C2D"/>
    <w:rsid w:val="00B362EC"/>
    <w:rsid w:val="00B44196"/>
    <w:rsid w:val="00B47C2F"/>
    <w:rsid w:val="00B57889"/>
    <w:rsid w:val="00B63716"/>
    <w:rsid w:val="00B65FB9"/>
    <w:rsid w:val="00B66D87"/>
    <w:rsid w:val="00B7377F"/>
    <w:rsid w:val="00B90A34"/>
    <w:rsid w:val="00B91DC0"/>
    <w:rsid w:val="00B96563"/>
    <w:rsid w:val="00BA3965"/>
    <w:rsid w:val="00BB3634"/>
    <w:rsid w:val="00BC7DDE"/>
    <w:rsid w:val="00BD1903"/>
    <w:rsid w:val="00BE4F81"/>
    <w:rsid w:val="00BF505B"/>
    <w:rsid w:val="00BF5307"/>
    <w:rsid w:val="00C05722"/>
    <w:rsid w:val="00C11441"/>
    <w:rsid w:val="00C21CF4"/>
    <w:rsid w:val="00C22CA9"/>
    <w:rsid w:val="00C252CE"/>
    <w:rsid w:val="00C33BE4"/>
    <w:rsid w:val="00C378A6"/>
    <w:rsid w:val="00C37D9E"/>
    <w:rsid w:val="00C414B9"/>
    <w:rsid w:val="00C421D8"/>
    <w:rsid w:val="00C56E9F"/>
    <w:rsid w:val="00C56FCD"/>
    <w:rsid w:val="00C65F4C"/>
    <w:rsid w:val="00C722B0"/>
    <w:rsid w:val="00C9282B"/>
    <w:rsid w:val="00CA664F"/>
    <w:rsid w:val="00CA6A4F"/>
    <w:rsid w:val="00CD09A5"/>
    <w:rsid w:val="00CD3CC4"/>
    <w:rsid w:val="00CE0F46"/>
    <w:rsid w:val="00CF4656"/>
    <w:rsid w:val="00D00183"/>
    <w:rsid w:val="00D15E1B"/>
    <w:rsid w:val="00D23DD6"/>
    <w:rsid w:val="00D24626"/>
    <w:rsid w:val="00D35F4C"/>
    <w:rsid w:val="00D3653E"/>
    <w:rsid w:val="00D42A2E"/>
    <w:rsid w:val="00D436CC"/>
    <w:rsid w:val="00D44664"/>
    <w:rsid w:val="00D60D20"/>
    <w:rsid w:val="00D6652D"/>
    <w:rsid w:val="00D83704"/>
    <w:rsid w:val="00D90646"/>
    <w:rsid w:val="00D954A0"/>
    <w:rsid w:val="00DA7E8E"/>
    <w:rsid w:val="00DB2F6E"/>
    <w:rsid w:val="00DB36B3"/>
    <w:rsid w:val="00DC5121"/>
    <w:rsid w:val="00DD7236"/>
    <w:rsid w:val="00DE0968"/>
    <w:rsid w:val="00DE1C87"/>
    <w:rsid w:val="00DE5091"/>
    <w:rsid w:val="00DF205B"/>
    <w:rsid w:val="00DF4509"/>
    <w:rsid w:val="00DF762B"/>
    <w:rsid w:val="00E1046F"/>
    <w:rsid w:val="00E11FFE"/>
    <w:rsid w:val="00E13278"/>
    <w:rsid w:val="00E13547"/>
    <w:rsid w:val="00E216A7"/>
    <w:rsid w:val="00E235EE"/>
    <w:rsid w:val="00E26C71"/>
    <w:rsid w:val="00E43294"/>
    <w:rsid w:val="00E52C16"/>
    <w:rsid w:val="00E57555"/>
    <w:rsid w:val="00E62101"/>
    <w:rsid w:val="00E6272F"/>
    <w:rsid w:val="00E657B1"/>
    <w:rsid w:val="00E73453"/>
    <w:rsid w:val="00E757A6"/>
    <w:rsid w:val="00E81653"/>
    <w:rsid w:val="00EA4111"/>
    <w:rsid w:val="00EA54B3"/>
    <w:rsid w:val="00EA5AF6"/>
    <w:rsid w:val="00EA5FBC"/>
    <w:rsid w:val="00EA75C8"/>
    <w:rsid w:val="00EB5CE3"/>
    <w:rsid w:val="00EB7446"/>
    <w:rsid w:val="00EC31C0"/>
    <w:rsid w:val="00EC512D"/>
    <w:rsid w:val="00ED0E32"/>
    <w:rsid w:val="00F137BB"/>
    <w:rsid w:val="00F16500"/>
    <w:rsid w:val="00F25801"/>
    <w:rsid w:val="00F44F06"/>
    <w:rsid w:val="00F517A8"/>
    <w:rsid w:val="00F82A78"/>
    <w:rsid w:val="00F97262"/>
    <w:rsid w:val="00FA234A"/>
    <w:rsid w:val="00FA3263"/>
    <w:rsid w:val="00FC2B78"/>
    <w:rsid w:val="00FC6A12"/>
    <w:rsid w:val="00FD7C4C"/>
    <w:rsid w:val="00FE0306"/>
    <w:rsid w:val="00FE6C3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8662"/>
  <w15:docId w15:val="{DF30E4C1-A955-4573-8887-5C5FE268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46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paragraph" w:customStyle="1" w:styleId="Obsahrmce">
    <w:name w:val="Obsah rámce"/>
    <w:basedOn w:val="Normln"/>
    <w:uiPriority w:val="99"/>
    <w:qFormat/>
    <w:rsid w:val="007B2121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1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7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C632-785F-427D-91E0-2F0522DAD09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0e1a62b-8a54-4726-91c3-7ea001fa7ae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87B534-1271-4A62-89D7-6E47CD85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9C300-7862-4173-8A88-28A52B671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C0CF4-2320-4769-AADE-1FC7E1A0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4</cp:revision>
  <cp:lastPrinted>2026-06-01T07:56:00Z</cp:lastPrinted>
  <dcterms:created xsi:type="dcterms:W3CDTF">2026-06-02T05:27:00Z</dcterms:created>
  <dcterms:modified xsi:type="dcterms:W3CDTF">2026-06-08T12:28:00Z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