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C03C37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9</w:t>
      </w:r>
      <w:r w:rsidR="009135C9">
        <w:rPr>
          <w:szCs w:val="24"/>
        </w:rPr>
        <w:t xml:space="preserve">. </w:t>
      </w:r>
      <w:r>
        <w:rPr>
          <w:szCs w:val="24"/>
        </w:rPr>
        <w:t xml:space="preserve">dubna </w:t>
      </w:r>
      <w:r w:rsidR="002E5398">
        <w:rPr>
          <w:szCs w:val="24"/>
        </w:rPr>
        <w:t>20</w:t>
      </w:r>
      <w:r w:rsidR="00FE372E">
        <w:rPr>
          <w:szCs w:val="24"/>
        </w:rPr>
        <w:t>21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C03C37" w:rsidRPr="00C03C37" w:rsidRDefault="00887F7C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 w:rsidRPr="00C03C37">
        <w:rPr>
          <w:b/>
          <w:kern w:val="1"/>
          <w:sz w:val="32"/>
          <w:szCs w:val="32"/>
          <w:lang w:eastAsia="zh-CN"/>
        </w:rPr>
        <w:t xml:space="preserve">Trojská botanická zahrada </w:t>
      </w:r>
      <w:r w:rsidR="00C03C37" w:rsidRPr="00C03C37">
        <w:rPr>
          <w:b/>
          <w:kern w:val="1"/>
          <w:sz w:val="32"/>
          <w:szCs w:val="32"/>
          <w:lang w:eastAsia="zh-CN"/>
        </w:rPr>
        <w:t>se opět otevře veřejnosti</w:t>
      </w:r>
    </w:p>
    <w:p w:rsidR="00C03C37" w:rsidRPr="00C03C37" w:rsidRDefault="00C03C37" w:rsidP="009135C9">
      <w:pPr>
        <w:pStyle w:val="Normlnweb"/>
        <w:spacing w:after="0" w:line="276" w:lineRule="auto"/>
        <w:jc w:val="center"/>
        <w:textAlignment w:val="baseline"/>
        <w:rPr>
          <w:b/>
          <w:i/>
          <w:kern w:val="1"/>
          <w:lang w:eastAsia="zh-CN"/>
        </w:rPr>
      </w:pPr>
      <w:r w:rsidRPr="00C03C37">
        <w:rPr>
          <w:b/>
          <w:i/>
          <w:kern w:val="1"/>
          <w:lang w:eastAsia="zh-CN"/>
        </w:rPr>
        <w:t>Od pondělí 12. dubna bude možné navštívit venkovní expozice botanické zahrady</w:t>
      </w:r>
    </w:p>
    <w:p w:rsidR="00FF0149" w:rsidRDefault="00887F7C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</w:rPr>
        <w:t>Na základě rozhodnutí vlády České republiky</w:t>
      </w:r>
      <w:r w:rsidR="00C03C37">
        <w:rPr>
          <w:b/>
        </w:rPr>
        <w:t xml:space="preserve"> </w:t>
      </w:r>
      <w:proofErr w:type="gramStart"/>
      <w:r w:rsidR="00C03C37">
        <w:rPr>
          <w:b/>
        </w:rPr>
        <w:t>se</w:t>
      </w:r>
      <w:proofErr w:type="gramEnd"/>
      <w:r w:rsidR="00C03C37">
        <w:rPr>
          <w:b/>
        </w:rPr>
        <w:t xml:space="preserve"> od 12. dubna 2021 </w:t>
      </w:r>
      <w:r>
        <w:rPr>
          <w:b/>
        </w:rPr>
        <w:t>Botanická zahrada hl. m. Prahy opět otevř</w:t>
      </w:r>
      <w:r w:rsidR="00722D8B">
        <w:rPr>
          <w:b/>
        </w:rPr>
        <w:t>e</w:t>
      </w:r>
      <w:r>
        <w:rPr>
          <w:b/>
        </w:rPr>
        <w:t xml:space="preserve"> pro veřejnost. </w:t>
      </w:r>
      <w:r w:rsidR="00587162">
        <w:rPr>
          <w:b/>
        </w:rPr>
        <w:t xml:space="preserve">A ta se má </w:t>
      </w:r>
      <w:r w:rsidR="000B2154">
        <w:rPr>
          <w:b/>
        </w:rPr>
        <w:t>na co těšit. Barvami hýří Ornamentální zahrada, v Japonské zahradě kvete magnolie a sliv</w:t>
      </w:r>
      <w:r w:rsidR="00F81FCD">
        <w:rPr>
          <w:b/>
        </w:rPr>
        <w:t xml:space="preserve">oně, v oblasti Horní zahrady </w:t>
      </w:r>
      <w:r w:rsidR="00587162">
        <w:rPr>
          <w:b/>
        </w:rPr>
        <w:t>čeká kvetoucí jarní háj.</w:t>
      </w:r>
      <w:r w:rsidR="000B2154">
        <w:rPr>
          <w:b/>
        </w:rPr>
        <w:t xml:space="preserve"> Při procházce venkovními expozicemi se </w:t>
      </w:r>
      <w:r w:rsidR="00587162">
        <w:rPr>
          <w:b/>
        </w:rPr>
        <w:t xml:space="preserve">návštěvníci </w:t>
      </w:r>
      <w:r w:rsidR="000B2154">
        <w:rPr>
          <w:b/>
        </w:rPr>
        <w:t xml:space="preserve">mohou </w:t>
      </w:r>
      <w:r w:rsidR="00C03C37">
        <w:rPr>
          <w:b/>
        </w:rPr>
        <w:t>zastavit u okénka bistra nebo zakoupit místní v</w:t>
      </w:r>
      <w:r>
        <w:rPr>
          <w:b/>
        </w:rPr>
        <w:t xml:space="preserve">íno </w:t>
      </w:r>
      <w:r w:rsidR="00C03C37">
        <w:rPr>
          <w:b/>
        </w:rPr>
        <w:t>z vinice sv. Kláry</w:t>
      </w:r>
      <w:r>
        <w:rPr>
          <w:b/>
        </w:rPr>
        <w:t xml:space="preserve">. </w:t>
      </w:r>
      <w:r w:rsidR="00C03C37">
        <w:rPr>
          <w:b/>
        </w:rPr>
        <w:t xml:space="preserve">Tropický skleník Fata Morgana zatím zůstává </w:t>
      </w:r>
      <w:r w:rsidR="00DE62E7">
        <w:rPr>
          <w:b/>
        </w:rPr>
        <w:t xml:space="preserve">v rámci protiepidemických opatření </w:t>
      </w:r>
      <w:r w:rsidR="00C03C37">
        <w:rPr>
          <w:b/>
        </w:rPr>
        <w:t>uzavřený</w:t>
      </w:r>
      <w:r w:rsidR="00DE62E7">
        <w:rPr>
          <w:b/>
        </w:rPr>
        <w:t>.</w:t>
      </w:r>
    </w:p>
    <w:p w:rsidR="00C1224E" w:rsidRPr="00342715" w:rsidRDefault="00E43A8B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028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83185</wp:posOffset>
                </wp:positionV>
                <wp:extent cx="1524000" cy="2465705"/>
                <wp:effectExtent l="0" t="0" r="38100" b="298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42715" w:rsidRPr="00CA1CE2" w:rsidRDefault="00CA1CE2" w:rsidP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val="en-GB"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 xml:space="preserve">Otevírací doba </w:t>
                            </w:r>
                            <w:r w:rsidR="00DE62E7">
                              <w:rPr>
                                <w:b/>
                                <w:lang w:eastAsia="cs-CZ"/>
                              </w:rPr>
                              <w:t xml:space="preserve">v 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dub</w:t>
                            </w:r>
                            <w:r w:rsidR="00DE62E7">
                              <w:rPr>
                                <w:b/>
                                <w:lang w:eastAsia="cs-CZ"/>
                              </w:rPr>
                              <w:t>nu</w:t>
                            </w:r>
                            <w:r>
                              <w:rPr>
                                <w:b/>
                                <w:lang w:val="en-GB" w:eastAsia="cs-CZ"/>
                              </w:rPr>
                              <w:t>: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 a bistro Botanická na talíři:</w:t>
                            </w:r>
                          </w:p>
                          <w:p w:rsidR="00342715" w:rsidRDefault="00CA1CE2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</w:t>
                            </w:r>
                            <w:r w:rsidR="00342715">
                              <w:t>.00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Kláry:</w:t>
                            </w:r>
                          </w:p>
                          <w:p w:rsidR="00342715" w:rsidRPr="00641026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342715" w:rsidRDefault="00CA1CE2" w:rsidP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13.00–</w:t>
                            </w:r>
                            <w:r w:rsidR="00587162">
                              <w:t>19</w:t>
                            </w:r>
                            <w:r w:rsidR="00342715">
                              <w:t xml:space="preserve">.00 </w:t>
                            </w:r>
                          </w:p>
                          <w:p w:rsidR="00342715" w:rsidRDefault="00CA1CE2" w:rsidP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>
                              <w:br/>
                              <w:t xml:space="preserve">11.00 – </w:t>
                            </w:r>
                            <w:r w:rsidR="00587162">
                              <w:t>19</w:t>
                            </w:r>
                            <w:r w:rsidR="00342715">
                              <w:t>.00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45pt;margin-top:6.55pt;width:120pt;height:194.15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342715" w:rsidRPr="00CA1CE2" w:rsidRDefault="00CA1CE2" w:rsidP="00342715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val="en-GB"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 xml:space="preserve">Otevírací doba </w:t>
                      </w:r>
                      <w:r w:rsidR="00DE62E7">
                        <w:rPr>
                          <w:b/>
                          <w:lang w:eastAsia="cs-CZ"/>
                        </w:rPr>
                        <w:t xml:space="preserve">v </w:t>
                      </w:r>
                      <w:r>
                        <w:rPr>
                          <w:b/>
                          <w:lang w:eastAsia="cs-CZ"/>
                        </w:rPr>
                        <w:t>dub</w:t>
                      </w:r>
                      <w:r w:rsidR="00DE62E7">
                        <w:rPr>
                          <w:b/>
                          <w:lang w:eastAsia="cs-CZ"/>
                        </w:rPr>
                        <w:t>nu</w:t>
                      </w:r>
                      <w:r>
                        <w:rPr>
                          <w:b/>
                          <w:lang w:val="en-GB" w:eastAsia="cs-CZ"/>
                        </w:rPr>
                        <w:t>: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 a bistro Botanická na talíři:</w:t>
                      </w:r>
                    </w:p>
                    <w:p w:rsidR="00342715" w:rsidRDefault="00CA1CE2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</w:t>
                      </w:r>
                      <w:r w:rsidR="00342715">
                        <w:t>.00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Kláry:</w:t>
                      </w:r>
                    </w:p>
                    <w:p w:rsidR="00342715" w:rsidRPr="00641026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po</w:t>
                      </w:r>
                      <w:r>
                        <w:t>–pá</w:t>
                      </w:r>
                    </w:p>
                    <w:p w:rsidR="00342715" w:rsidRDefault="00CA1CE2" w:rsidP="00342715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13.00–</w:t>
                      </w:r>
                      <w:r w:rsidR="00587162">
                        <w:t>19</w:t>
                      </w:r>
                      <w:r w:rsidR="00342715">
                        <w:t xml:space="preserve">.00 </w:t>
                      </w:r>
                    </w:p>
                    <w:p w:rsidR="00342715" w:rsidRDefault="00CA1CE2" w:rsidP="00342715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>
                        <w:br/>
                        <w:t xml:space="preserve">11.00 – </w:t>
                      </w:r>
                      <w:r w:rsidR="00587162">
                        <w:t>19</w:t>
                      </w:r>
                      <w:r w:rsidR="00342715">
                        <w:t>.00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78">
        <w:rPr>
          <w:noProof/>
          <w:sz w:val="24"/>
          <w:szCs w:val="24"/>
          <w:lang w:eastAsia="cs-CZ"/>
        </w:rPr>
        <w:t>A</w:t>
      </w:r>
      <w:r w:rsidR="001A7471">
        <w:rPr>
          <w:noProof/>
          <w:sz w:val="24"/>
          <w:szCs w:val="24"/>
          <w:lang w:eastAsia="cs-CZ"/>
        </w:rPr>
        <w:t xml:space="preserve">reál Botanické zahrady hl. m. Prahy </w:t>
      </w:r>
      <w:r w:rsidR="00C03C37">
        <w:rPr>
          <w:noProof/>
          <w:sz w:val="24"/>
          <w:szCs w:val="24"/>
          <w:lang w:eastAsia="cs-CZ"/>
        </w:rPr>
        <w:t>byl na základě nařízení vlády České republiky uzavřený od 18. prosince 2020</w:t>
      </w:r>
      <w:r w:rsidR="00DE62E7">
        <w:rPr>
          <w:noProof/>
          <w:sz w:val="24"/>
          <w:szCs w:val="24"/>
          <w:lang w:eastAsia="cs-CZ"/>
        </w:rPr>
        <w:t>.</w:t>
      </w:r>
      <w:r w:rsidR="00342715">
        <w:rPr>
          <w:noProof/>
          <w:sz w:val="24"/>
          <w:szCs w:val="24"/>
          <w:lang w:eastAsia="cs-CZ"/>
        </w:rPr>
        <w:t xml:space="preserve"> </w:t>
      </w:r>
      <w:r w:rsidR="009135C9" w:rsidRPr="00D03969">
        <w:rPr>
          <w:noProof/>
          <w:sz w:val="24"/>
          <w:szCs w:val="24"/>
          <w:lang w:eastAsia="cs-CZ"/>
        </w:rPr>
        <w:t>„</w:t>
      </w:r>
      <w:r w:rsidR="00DE62E7" w:rsidRPr="00217D5A">
        <w:rPr>
          <w:i/>
          <w:noProof/>
          <w:sz w:val="24"/>
          <w:szCs w:val="24"/>
          <w:lang w:eastAsia="cs-CZ"/>
        </w:rPr>
        <w:t xml:space="preserve">Nynější </w:t>
      </w:r>
      <w:r w:rsidR="00DE62E7">
        <w:rPr>
          <w:i/>
          <w:noProof/>
          <w:sz w:val="24"/>
          <w:szCs w:val="24"/>
          <w:lang w:eastAsia="cs-CZ"/>
        </w:rPr>
        <w:t>vládní r</w:t>
      </w:r>
      <w:r w:rsidR="00C03C37">
        <w:rPr>
          <w:i/>
          <w:noProof/>
          <w:sz w:val="24"/>
          <w:szCs w:val="24"/>
          <w:lang w:eastAsia="cs-CZ"/>
        </w:rPr>
        <w:t>ozhodnutí vítáme a těší nás, že se do areálu naší zahrady opět vrací návštěvníci. Obzvlášť</w:t>
      </w:r>
      <w:r w:rsidR="00DE62E7">
        <w:rPr>
          <w:i/>
          <w:noProof/>
          <w:sz w:val="24"/>
          <w:szCs w:val="24"/>
          <w:lang w:eastAsia="cs-CZ"/>
        </w:rPr>
        <w:t xml:space="preserve"> na jaře</w:t>
      </w:r>
      <w:r w:rsidR="00C03C37">
        <w:rPr>
          <w:i/>
          <w:noProof/>
          <w:sz w:val="24"/>
          <w:szCs w:val="24"/>
          <w:lang w:eastAsia="cs-CZ"/>
        </w:rPr>
        <w:t>, kdy zahrada rozkvétá do krásy a čeká nás to nejkrásnější období</w:t>
      </w:r>
      <w:r w:rsidR="00DE62E7">
        <w:rPr>
          <w:i/>
          <w:noProof/>
          <w:sz w:val="24"/>
          <w:szCs w:val="24"/>
          <w:lang w:eastAsia="cs-CZ"/>
        </w:rPr>
        <w:t>,</w:t>
      </w:r>
      <w:r w:rsidR="00C03C37">
        <w:rPr>
          <w:i/>
          <w:noProof/>
          <w:sz w:val="24"/>
          <w:szCs w:val="24"/>
          <w:lang w:eastAsia="cs-CZ"/>
        </w:rPr>
        <w:t xml:space="preserve"> by bylo smutné, kdyby o to </w:t>
      </w:r>
      <w:r w:rsidR="00DE62E7">
        <w:rPr>
          <w:i/>
          <w:noProof/>
          <w:sz w:val="24"/>
          <w:szCs w:val="24"/>
          <w:lang w:eastAsia="cs-CZ"/>
        </w:rPr>
        <w:t xml:space="preserve">naši </w:t>
      </w:r>
      <w:r w:rsidR="00C03C37">
        <w:rPr>
          <w:i/>
          <w:noProof/>
          <w:sz w:val="24"/>
          <w:szCs w:val="24"/>
          <w:lang w:eastAsia="cs-CZ"/>
        </w:rPr>
        <w:t xml:space="preserve">fanoušci byli ochuzeni. </w:t>
      </w:r>
      <w:r w:rsidR="003C7F2A">
        <w:rPr>
          <w:i/>
          <w:noProof/>
          <w:sz w:val="24"/>
          <w:szCs w:val="24"/>
          <w:lang w:eastAsia="cs-CZ"/>
        </w:rPr>
        <w:t xml:space="preserve">Množství návštěvníků </w:t>
      </w:r>
      <w:r w:rsidR="00C1224E">
        <w:rPr>
          <w:i/>
          <w:noProof/>
          <w:sz w:val="24"/>
          <w:szCs w:val="24"/>
          <w:lang w:eastAsia="cs-CZ"/>
        </w:rPr>
        <w:t>venkovních expozic</w:t>
      </w:r>
      <w:r w:rsidR="003C7F2A">
        <w:rPr>
          <w:i/>
          <w:noProof/>
          <w:sz w:val="24"/>
          <w:szCs w:val="24"/>
          <w:lang w:eastAsia="cs-CZ"/>
        </w:rPr>
        <w:t xml:space="preserve"> zahrady bude</w:t>
      </w:r>
      <w:r w:rsidR="00C1224E">
        <w:rPr>
          <w:i/>
          <w:noProof/>
          <w:sz w:val="24"/>
          <w:szCs w:val="24"/>
          <w:lang w:eastAsia="cs-CZ"/>
        </w:rPr>
        <w:t>me</w:t>
      </w:r>
      <w:r w:rsidR="003C7F2A">
        <w:rPr>
          <w:i/>
          <w:noProof/>
          <w:sz w:val="24"/>
          <w:szCs w:val="24"/>
          <w:lang w:eastAsia="cs-CZ"/>
        </w:rPr>
        <w:t xml:space="preserve"> </w:t>
      </w:r>
      <w:r w:rsidR="00FF2478">
        <w:rPr>
          <w:i/>
          <w:noProof/>
          <w:sz w:val="24"/>
          <w:szCs w:val="24"/>
          <w:lang w:eastAsia="cs-CZ"/>
        </w:rPr>
        <w:t>monitorovat</w:t>
      </w:r>
      <w:r w:rsidR="003C7F2A">
        <w:rPr>
          <w:i/>
          <w:noProof/>
          <w:sz w:val="24"/>
          <w:szCs w:val="24"/>
          <w:lang w:eastAsia="cs-CZ"/>
        </w:rPr>
        <w:t xml:space="preserve"> a v případě potřeby regulov</w:t>
      </w:r>
      <w:r w:rsidR="00C1224E">
        <w:rPr>
          <w:i/>
          <w:noProof/>
          <w:sz w:val="24"/>
          <w:szCs w:val="24"/>
          <w:lang w:eastAsia="cs-CZ"/>
        </w:rPr>
        <w:t>at</w:t>
      </w:r>
      <w:r w:rsidR="003C7F2A">
        <w:rPr>
          <w:i/>
          <w:noProof/>
          <w:sz w:val="24"/>
          <w:szCs w:val="24"/>
          <w:lang w:eastAsia="cs-CZ"/>
        </w:rPr>
        <w:t>, aby</w:t>
      </w:r>
      <w:r w:rsidR="00C1224E">
        <w:rPr>
          <w:i/>
          <w:noProof/>
          <w:sz w:val="24"/>
          <w:szCs w:val="24"/>
          <w:lang w:eastAsia="cs-CZ"/>
        </w:rPr>
        <w:t>chom</w:t>
      </w:r>
      <w:r w:rsidR="003C7F2A">
        <w:rPr>
          <w:i/>
          <w:noProof/>
          <w:sz w:val="24"/>
          <w:szCs w:val="24"/>
          <w:lang w:eastAsia="cs-CZ"/>
        </w:rPr>
        <w:t xml:space="preserve"> vyhově</w:t>
      </w:r>
      <w:r w:rsidR="00C1224E">
        <w:rPr>
          <w:i/>
          <w:noProof/>
          <w:sz w:val="24"/>
          <w:szCs w:val="24"/>
          <w:lang w:eastAsia="cs-CZ"/>
        </w:rPr>
        <w:t>li</w:t>
      </w:r>
      <w:r w:rsidR="003C7F2A">
        <w:rPr>
          <w:i/>
          <w:noProof/>
          <w:sz w:val="24"/>
          <w:szCs w:val="24"/>
          <w:lang w:eastAsia="cs-CZ"/>
        </w:rPr>
        <w:t xml:space="preserve"> požadavkům</w:t>
      </w:r>
      <w:r w:rsidR="00C1224E">
        <w:rPr>
          <w:i/>
          <w:noProof/>
          <w:sz w:val="24"/>
          <w:szCs w:val="24"/>
          <w:lang w:eastAsia="cs-CZ"/>
        </w:rPr>
        <w:t xml:space="preserve"> současný</w:t>
      </w:r>
      <w:r w:rsidR="00722D8B">
        <w:rPr>
          <w:i/>
          <w:noProof/>
          <w:sz w:val="24"/>
          <w:szCs w:val="24"/>
          <w:lang w:eastAsia="cs-CZ"/>
        </w:rPr>
        <w:t>ch</w:t>
      </w:r>
      <w:r w:rsidR="00C1224E">
        <w:rPr>
          <w:i/>
          <w:noProof/>
          <w:sz w:val="24"/>
          <w:szCs w:val="24"/>
          <w:lang w:eastAsia="cs-CZ"/>
        </w:rPr>
        <w:t xml:space="preserve"> nařízení. Pro vstup do venkovních expozic bude možné využít pouze hlavní vchody, samoobslužné b</w:t>
      </w:r>
      <w:r w:rsidR="00C03C37">
        <w:rPr>
          <w:i/>
          <w:noProof/>
          <w:sz w:val="24"/>
          <w:szCs w:val="24"/>
          <w:lang w:eastAsia="cs-CZ"/>
        </w:rPr>
        <w:t>rány budou prozatím mimo provoz</w:t>
      </w:r>
      <w:r w:rsidR="00587162">
        <w:rPr>
          <w:i/>
          <w:noProof/>
          <w:sz w:val="24"/>
          <w:szCs w:val="24"/>
          <w:lang w:eastAsia="cs-CZ"/>
        </w:rPr>
        <w:t>. Všechny skleníky, včetně Fata Morgany, bohužel zatím zůstanou uzavřené</w:t>
      </w:r>
      <w:r w:rsidR="009135C9" w:rsidRPr="00D03969">
        <w:rPr>
          <w:noProof/>
          <w:sz w:val="24"/>
          <w:szCs w:val="24"/>
          <w:lang w:eastAsia="cs-CZ"/>
        </w:rPr>
        <w:t>“</w:t>
      </w:r>
      <w:r w:rsidR="009135C9" w:rsidRPr="00E43A8B">
        <w:rPr>
          <w:sz w:val="24"/>
          <w:szCs w:val="24"/>
        </w:rPr>
        <w:t xml:space="preserve"> </w:t>
      </w:r>
      <w:r w:rsidR="009135C9" w:rsidRPr="00E43A8B">
        <w:rPr>
          <w:noProof/>
          <w:sz w:val="24"/>
          <w:szCs w:val="24"/>
          <w:lang w:eastAsia="cs-CZ"/>
        </w:rPr>
        <w:t>uvedl</w:t>
      </w:r>
      <w:r w:rsidR="009135C9" w:rsidRPr="003A0A10">
        <w:rPr>
          <w:b/>
          <w:noProof/>
          <w:sz w:val="24"/>
          <w:szCs w:val="24"/>
          <w:lang w:eastAsia="cs-CZ"/>
        </w:rPr>
        <w:t xml:space="preserve"> Bohumil Černý, ředitel Botanické zahrady hl. m. Prahy.</w:t>
      </w:r>
    </w:p>
    <w:p w:rsidR="00C1224E" w:rsidRDefault="00C1224E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E856F3" w:rsidRDefault="00E856F3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Zahrada v plné jarní kráse</w:t>
      </w:r>
    </w:p>
    <w:p w:rsidR="00E856F3" w:rsidRDefault="00C1224E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Díky rozvolňování</w:t>
      </w:r>
      <w:r w:rsidR="00722D8B">
        <w:rPr>
          <w:noProof/>
          <w:sz w:val="24"/>
          <w:szCs w:val="24"/>
          <w:lang w:eastAsia="cs-CZ"/>
        </w:rPr>
        <w:t xml:space="preserve"> protiepidemických opatření</w:t>
      </w:r>
      <w:r>
        <w:rPr>
          <w:noProof/>
          <w:sz w:val="24"/>
          <w:szCs w:val="24"/>
          <w:lang w:eastAsia="cs-CZ"/>
        </w:rPr>
        <w:t xml:space="preserve">, </w:t>
      </w:r>
      <w:r w:rsidR="00CA1CE2">
        <w:rPr>
          <w:noProof/>
          <w:sz w:val="24"/>
          <w:szCs w:val="24"/>
          <w:lang w:eastAsia="cs-CZ"/>
        </w:rPr>
        <w:t xml:space="preserve">o kterém rozhodla </w:t>
      </w:r>
      <w:r>
        <w:rPr>
          <w:noProof/>
          <w:sz w:val="24"/>
          <w:szCs w:val="24"/>
          <w:lang w:eastAsia="cs-CZ"/>
        </w:rPr>
        <w:t>vlád</w:t>
      </w:r>
      <w:r w:rsidR="00CA1CE2">
        <w:rPr>
          <w:noProof/>
          <w:sz w:val="24"/>
          <w:szCs w:val="24"/>
          <w:lang w:eastAsia="cs-CZ"/>
        </w:rPr>
        <w:t>a</w:t>
      </w:r>
      <w:r>
        <w:rPr>
          <w:noProof/>
          <w:sz w:val="24"/>
          <w:szCs w:val="24"/>
          <w:lang w:eastAsia="cs-CZ"/>
        </w:rPr>
        <w:t xml:space="preserve"> České republiky</w:t>
      </w:r>
      <w:r w:rsidR="00CA1CE2">
        <w:rPr>
          <w:noProof/>
          <w:sz w:val="24"/>
          <w:szCs w:val="24"/>
          <w:lang w:eastAsia="cs-CZ"/>
        </w:rPr>
        <w:t xml:space="preserve"> s</w:t>
      </w:r>
      <w:r w:rsidR="00E856F3">
        <w:rPr>
          <w:noProof/>
          <w:sz w:val="24"/>
          <w:szCs w:val="24"/>
          <w:lang w:eastAsia="cs-CZ"/>
        </w:rPr>
        <w:t xml:space="preserve"> platností </w:t>
      </w:r>
      <w:r w:rsidR="00CA1CE2">
        <w:rPr>
          <w:noProof/>
          <w:sz w:val="24"/>
          <w:szCs w:val="24"/>
          <w:lang w:eastAsia="cs-CZ"/>
        </w:rPr>
        <w:t xml:space="preserve">od 12. dubna, </w:t>
      </w:r>
      <w:r>
        <w:rPr>
          <w:noProof/>
          <w:sz w:val="24"/>
          <w:szCs w:val="24"/>
          <w:lang w:eastAsia="cs-CZ"/>
        </w:rPr>
        <w:t xml:space="preserve">si zájemci </w:t>
      </w:r>
      <w:r w:rsidR="00FF2478">
        <w:rPr>
          <w:noProof/>
          <w:sz w:val="24"/>
          <w:szCs w:val="24"/>
          <w:lang w:eastAsia="cs-CZ"/>
        </w:rPr>
        <w:t>užijí</w:t>
      </w:r>
      <w:r>
        <w:rPr>
          <w:noProof/>
          <w:sz w:val="24"/>
          <w:szCs w:val="24"/>
          <w:lang w:eastAsia="cs-CZ"/>
        </w:rPr>
        <w:t xml:space="preserve"> procházku rozlehlým areálem plný</w:t>
      </w:r>
      <w:r w:rsidR="00B11B05">
        <w:rPr>
          <w:noProof/>
          <w:sz w:val="24"/>
          <w:szCs w:val="24"/>
          <w:lang w:eastAsia="cs-CZ"/>
        </w:rPr>
        <w:t>m</w:t>
      </w:r>
      <w:r>
        <w:rPr>
          <w:noProof/>
          <w:sz w:val="24"/>
          <w:szCs w:val="24"/>
          <w:lang w:eastAsia="cs-CZ"/>
        </w:rPr>
        <w:t xml:space="preserve"> vzácných rostlin z celého světa</w:t>
      </w:r>
      <w:r w:rsidR="004429E0">
        <w:rPr>
          <w:noProof/>
          <w:sz w:val="24"/>
          <w:szCs w:val="24"/>
          <w:lang w:eastAsia="cs-CZ"/>
        </w:rPr>
        <w:t xml:space="preserve">. </w:t>
      </w:r>
      <w:bookmarkStart w:id="0" w:name="_GoBack"/>
      <w:bookmarkEnd w:id="0"/>
      <w:r w:rsidR="00E856F3">
        <w:rPr>
          <w:noProof/>
          <w:sz w:val="24"/>
          <w:szCs w:val="24"/>
          <w:lang w:eastAsia="cs-CZ"/>
        </w:rPr>
        <w:t xml:space="preserve">V Ornamentální zahradě kvetou cibuloviny a další jarní byliny, Japonskou zahradu krášlí </w:t>
      </w:r>
      <w:r w:rsidR="00E276B3">
        <w:rPr>
          <w:noProof/>
          <w:sz w:val="24"/>
          <w:szCs w:val="24"/>
          <w:lang w:eastAsia="cs-CZ"/>
        </w:rPr>
        <w:t xml:space="preserve">rozkvétající </w:t>
      </w:r>
      <w:r w:rsidR="00E856F3">
        <w:rPr>
          <w:noProof/>
          <w:sz w:val="24"/>
          <w:szCs w:val="24"/>
          <w:lang w:eastAsia="cs-CZ"/>
        </w:rPr>
        <w:t>magnolie a slivon</w:t>
      </w:r>
      <w:r w:rsidR="00E276B3">
        <w:rPr>
          <w:noProof/>
          <w:sz w:val="24"/>
          <w:szCs w:val="24"/>
          <w:lang w:eastAsia="cs-CZ"/>
        </w:rPr>
        <w:t>ě</w:t>
      </w:r>
      <w:r w:rsidR="00E856F3">
        <w:rPr>
          <w:noProof/>
          <w:sz w:val="24"/>
          <w:szCs w:val="24"/>
          <w:lang w:eastAsia="cs-CZ"/>
        </w:rPr>
        <w:t>, na květ se připravují i rododenrony a sakury. V </w:t>
      </w:r>
      <w:r w:rsidR="00E276B3">
        <w:rPr>
          <w:noProof/>
          <w:sz w:val="24"/>
          <w:szCs w:val="24"/>
          <w:lang w:eastAsia="cs-CZ"/>
        </w:rPr>
        <w:t xml:space="preserve">tomto prostředí překvapí také několik </w:t>
      </w:r>
      <w:r w:rsidR="00E856F3">
        <w:rPr>
          <w:noProof/>
          <w:sz w:val="24"/>
          <w:szCs w:val="24"/>
          <w:lang w:eastAsia="cs-CZ"/>
        </w:rPr>
        <w:t>vystav</w:t>
      </w:r>
      <w:r w:rsidR="00E276B3">
        <w:rPr>
          <w:noProof/>
          <w:sz w:val="24"/>
          <w:szCs w:val="24"/>
          <w:lang w:eastAsia="cs-CZ"/>
        </w:rPr>
        <w:t>ených</w:t>
      </w:r>
      <w:r w:rsidR="00E856F3">
        <w:rPr>
          <w:noProof/>
          <w:sz w:val="24"/>
          <w:szCs w:val="24"/>
          <w:lang w:eastAsia="cs-CZ"/>
        </w:rPr>
        <w:t xml:space="preserve"> bonsaj</w:t>
      </w:r>
      <w:r w:rsidR="00E276B3">
        <w:rPr>
          <w:noProof/>
          <w:sz w:val="24"/>
          <w:szCs w:val="24"/>
          <w:lang w:eastAsia="cs-CZ"/>
        </w:rPr>
        <w:t>í</w:t>
      </w:r>
      <w:r w:rsidR="00E856F3">
        <w:rPr>
          <w:noProof/>
          <w:sz w:val="24"/>
          <w:szCs w:val="24"/>
          <w:lang w:eastAsia="cs-CZ"/>
        </w:rPr>
        <w:t>. V</w:t>
      </w:r>
      <w:r w:rsidR="000B2154">
        <w:rPr>
          <w:noProof/>
          <w:sz w:val="24"/>
          <w:szCs w:val="24"/>
          <w:lang w:eastAsia="cs-CZ"/>
        </w:rPr>
        <w:t> Horní zahradě</w:t>
      </w:r>
      <w:r w:rsidR="00E856F3">
        <w:rPr>
          <w:noProof/>
          <w:sz w:val="24"/>
          <w:szCs w:val="24"/>
          <w:lang w:eastAsia="cs-CZ"/>
        </w:rPr>
        <w:t xml:space="preserve"> v expozici stínomilných rostlin zase návštěvníky potěší kvetoucí hajničky</w:t>
      </w:r>
      <w:r w:rsidR="0001306A">
        <w:rPr>
          <w:noProof/>
          <w:sz w:val="24"/>
          <w:szCs w:val="24"/>
          <w:lang w:eastAsia="cs-CZ"/>
        </w:rPr>
        <w:t xml:space="preserve"> a cibuloviny a na </w:t>
      </w:r>
      <w:r w:rsidR="00587162">
        <w:rPr>
          <w:noProof/>
          <w:sz w:val="24"/>
          <w:szCs w:val="24"/>
          <w:lang w:eastAsia="cs-CZ"/>
        </w:rPr>
        <w:t>Pivoň</w:t>
      </w:r>
      <w:r w:rsidR="0001306A">
        <w:rPr>
          <w:noProof/>
          <w:sz w:val="24"/>
          <w:szCs w:val="24"/>
          <w:lang w:eastAsia="cs-CZ"/>
        </w:rPr>
        <w:t>kové louce</w:t>
      </w:r>
      <w:r w:rsidR="00587162">
        <w:rPr>
          <w:noProof/>
          <w:sz w:val="24"/>
          <w:szCs w:val="24"/>
          <w:lang w:eastAsia="cs-CZ"/>
        </w:rPr>
        <w:t xml:space="preserve"> také kvetoucí magnolie</w:t>
      </w:r>
      <w:r w:rsidR="00E856F3">
        <w:rPr>
          <w:noProof/>
          <w:sz w:val="24"/>
          <w:szCs w:val="24"/>
          <w:lang w:eastAsia="cs-CZ"/>
        </w:rPr>
        <w:t xml:space="preserve">. </w:t>
      </w:r>
    </w:p>
    <w:p w:rsidR="00E856F3" w:rsidRDefault="00E856F3" w:rsidP="00587162">
      <w:pPr>
        <w:tabs>
          <w:tab w:val="left" w:pos="7176"/>
          <w:tab w:val="right" w:pos="9184"/>
        </w:tabs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E856F3" w:rsidRDefault="00E856F3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E856F3" w:rsidRDefault="00E856F3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E856F3" w:rsidRDefault="00E856F3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E856F3" w:rsidRDefault="00E856F3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8D2480" w:rsidRDefault="008D2480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E856F3" w:rsidRDefault="00E856F3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E856F3" w:rsidRPr="00E856F3" w:rsidRDefault="00E856F3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E856F3">
        <w:rPr>
          <w:b/>
          <w:noProof/>
          <w:sz w:val="24"/>
          <w:szCs w:val="24"/>
          <w:lang w:eastAsia="cs-CZ"/>
        </w:rPr>
        <w:t>Botanická otevřená až do 19 hodin</w:t>
      </w:r>
    </w:p>
    <w:p w:rsidR="004429E0" w:rsidRDefault="00FF2478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Do zahrady lze vstupovat pouze</w:t>
      </w:r>
      <w:r w:rsidR="004429E0">
        <w:rPr>
          <w:noProof/>
          <w:sz w:val="24"/>
          <w:szCs w:val="24"/>
          <w:lang w:eastAsia="cs-CZ"/>
        </w:rPr>
        <w:t xml:space="preserve"> hlavní</w:t>
      </w:r>
      <w:r>
        <w:rPr>
          <w:noProof/>
          <w:sz w:val="24"/>
          <w:szCs w:val="24"/>
          <w:lang w:eastAsia="cs-CZ"/>
        </w:rPr>
        <w:t>mi</w:t>
      </w:r>
      <w:r w:rsidR="004429E0">
        <w:rPr>
          <w:noProof/>
          <w:sz w:val="24"/>
          <w:szCs w:val="24"/>
          <w:lang w:eastAsia="cs-CZ"/>
        </w:rPr>
        <w:t xml:space="preserve"> vchod</w:t>
      </w:r>
      <w:r>
        <w:rPr>
          <w:noProof/>
          <w:sz w:val="24"/>
          <w:szCs w:val="24"/>
          <w:lang w:eastAsia="cs-CZ"/>
        </w:rPr>
        <w:t>y</w:t>
      </w:r>
      <w:r w:rsidR="00E856F3">
        <w:rPr>
          <w:noProof/>
          <w:sz w:val="24"/>
          <w:szCs w:val="24"/>
          <w:lang w:eastAsia="cs-CZ"/>
        </w:rPr>
        <w:t xml:space="preserve">, které budou od pondělí 12. dubna </w:t>
      </w:r>
      <w:r w:rsidR="004429E0">
        <w:rPr>
          <w:noProof/>
          <w:sz w:val="24"/>
          <w:szCs w:val="24"/>
          <w:lang w:eastAsia="cs-CZ"/>
        </w:rPr>
        <w:t>otevřen</w:t>
      </w:r>
      <w:r>
        <w:rPr>
          <w:noProof/>
          <w:sz w:val="24"/>
          <w:szCs w:val="24"/>
          <w:lang w:eastAsia="cs-CZ"/>
        </w:rPr>
        <w:t>é</w:t>
      </w:r>
      <w:r w:rsidR="00E856F3">
        <w:rPr>
          <w:noProof/>
          <w:sz w:val="24"/>
          <w:szCs w:val="24"/>
          <w:lang w:eastAsia="cs-CZ"/>
        </w:rPr>
        <w:t xml:space="preserve"> denně od 9.00 do 19</w:t>
      </w:r>
      <w:r w:rsidR="004429E0">
        <w:rPr>
          <w:noProof/>
          <w:sz w:val="24"/>
          <w:szCs w:val="24"/>
          <w:lang w:eastAsia="cs-CZ"/>
        </w:rPr>
        <w:t>.00</w:t>
      </w:r>
      <w:r>
        <w:rPr>
          <w:noProof/>
          <w:sz w:val="24"/>
          <w:szCs w:val="24"/>
          <w:lang w:eastAsia="cs-CZ"/>
        </w:rPr>
        <w:t xml:space="preserve"> hodin</w:t>
      </w:r>
      <w:r w:rsidR="004429E0">
        <w:rPr>
          <w:noProof/>
          <w:sz w:val="24"/>
          <w:szCs w:val="24"/>
          <w:lang w:eastAsia="cs-CZ"/>
        </w:rPr>
        <w:t xml:space="preserve">. </w:t>
      </w:r>
      <w:r w:rsidR="00E856F3">
        <w:rPr>
          <w:noProof/>
          <w:sz w:val="24"/>
          <w:szCs w:val="24"/>
          <w:lang w:eastAsia="cs-CZ"/>
        </w:rPr>
        <w:t xml:space="preserve">Samoobslužné turnikety </w:t>
      </w:r>
      <w:r w:rsidR="00E276B3">
        <w:rPr>
          <w:noProof/>
          <w:sz w:val="24"/>
          <w:szCs w:val="24"/>
          <w:lang w:eastAsia="cs-CZ"/>
        </w:rPr>
        <w:t xml:space="preserve">budou </w:t>
      </w:r>
      <w:r w:rsidR="00E856F3">
        <w:rPr>
          <w:noProof/>
          <w:sz w:val="24"/>
          <w:szCs w:val="24"/>
          <w:lang w:eastAsia="cs-CZ"/>
        </w:rPr>
        <w:t xml:space="preserve">mimo provoz. </w:t>
      </w:r>
      <w:r>
        <w:rPr>
          <w:noProof/>
          <w:sz w:val="24"/>
          <w:szCs w:val="24"/>
          <w:lang w:eastAsia="cs-CZ"/>
        </w:rPr>
        <w:t>Pro n</w:t>
      </w:r>
      <w:r w:rsidR="00FF0232">
        <w:rPr>
          <w:noProof/>
          <w:sz w:val="24"/>
          <w:szCs w:val="24"/>
          <w:lang w:eastAsia="cs-CZ"/>
        </w:rPr>
        <w:t>ávštěvníky</w:t>
      </w:r>
      <w:r w:rsidR="004429E0">
        <w:rPr>
          <w:noProof/>
          <w:sz w:val="24"/>
          <w:szCs w:val="24"/>
          <w:lang w:eastAsia="cs-CZ"/>
        </w:rPr>
        <w:t xml:space="preserve"> </w:t>
      </w:r>
      <w:r w:rsidR="00E276B3">
        <w:rPr>
          <w:noProof/>
          <w:sz w:val="24"/>
          <w:szCs w:val="24"/>
          <w:lang w:eastAsia="cs-CZ"/>
        </w:rPr>
        <w:t xml:space="preserve">se otevře </w:t>
      </w:r>
      <w:r w:rsidR="00E856F3">
        <w:rPr>
          <w:noProof/>
          <w:sz w:val="24"/>
          <w:szCs w:val="24"/>
          <w:lang w:eastAsia="cs-CZ"/>
        </w:rPr>
        <w:t xml:space="preserve">výdejní okénko </w:t>
      </w:r>
      <w:r w:rsidR="004429E0">
        <w:rPr>
          <w:noProof/>
          <w:sz w:val="24"/>
          <w:szCs w:val="24"/>
          <w:lang w:eastAsia="cs-CZ"/>
        </w:rPr>
        <w:t>rostlinné</w:t>
      </w:r>
      <w:r w:rsidR="00E856F3">
        <w:rPr>
          <w:noProof/>
          <w:sz w:val="24"/>
          <w:szCs w:val="24"/>
          <w:lang w:eastAsia="cs-CZ"/>
        </w:rPr>
        <w:t>ho</w:t>
      </w:r>
      <w:r w:rsidR="00616255">
        <w:rPr>
          <w:noProof/>
          <w:sz w:val="24"/>
          <w:szCs w:val="24"/>
          <w:lang w:eastAsia="cs-CZ"/>
        </w:rPr>
        <w:t xml:space="preserve"> bistr</w:t>
      </w:r>
      <w:r w:rsidR="00E276B3">
        <w:rPr>
          <w:noProof/>
          <w:sz w:val="24"/>
          <w:szCs w:val="24"/>
          <w:lang w:eastAsia="cs-CZ"/>
        </w:rPr>
        <w:t>a</w:t>
      </w:r>
      <w:r w:rsidR="00616255">
        <w:rPr>
          <w:noProof/>
          <w:sz w:val="24"/>
          <w:szCs w:val="24"/>
          <w:lang w:eastAsia="cs-CZ"/>
        </w:rPr>
        <w:t xml:space="preserve"> Botanická na talíři a od 17. dubna také okénko</w:t>
      </w:r>
      <w:r w:rsidR="004429E0">
        <w:rPr>
          <w:noProof/>
          <w:sz w:val="24"/>
          <w:szCs w:val="24"/>
          <w:lang w:eastAsia="cs-CZ"/>
        </w:rPr>
        <w:t xml:space="preserve"> vinoték</w:t>
      </w:r>
      <w:r w:rsidR="00616255">
        <w:rPr>
          <w:noProof/>
          <w:sz w:val="24"/>
          <w:szCs w:val="24"/>
          <w:lang w:eastAsia="cs-CZ"/>
        </w:rPr>
        <w:t>y</w:t>
      </w:r>
      <w:r w:rsidR="004429E0">
        <w:rPr>
          <w:noProof/>
          <w:sz w:val="24"/>
          <w:szCs w:val="24"/>
          <w:lang w:eastAsia="cs-CZ"/>
        </w:rPr>
        <w:t xml:space="preserve"> na vinici sv. Kláry. </w:t>
      </w:r>
      <w:r w:rsidR="00616255">
        <w:rPr>
          <w:noProof/>
          <w:sz w:val="24"/>
          <w:szCs w:val="24"/>
          <w:lang w:eastAsia="cs-CZ"/>
        </w:rPr>
        <w:t xml:space="preserve">Vstupenky je možné zakoupit přímo </w:t>
      </w:r>
      <w:r w:rsidR="00E276B3">
        <w:rPr>
          <w:noProof/>
          <w:sz w:val="24"/>
          <w:szCs w:val="24"/>
          <w:lang w:eastAsia="cs-CZ"/>
        </w:rPr>
        <w:t>v</w:t>
      </w:r>
      <w:r w:rsidR="00616255">
        <w:rPr>
          <w:noProof/>
          <w:sz w:val="24"/>
          <w:szCs w:val="24"/>
          <w:lang w:eastAsia="cs-CZ"/>
        </w:rPr>
        <w:t xml:space="preserve"> pokladnách, s ohlednem na komfort návštěvníků však botanická zahrada doporučuje zakoupit vstupenky on-line prostřednictvím webových stránek </w:t>
      </w:r>
      <w:hyperlink r:id="rId8" w:history="1">
        <w:r w:rsidR="00616255" w:rsidRPr="00387B1D">
          <w:rPr>
            <w:rStyle w:val="Hypertextovodkaz"/>
            <w:noProof/>
            <w:sz w:val="24"/>
            <w:szCs w:val="24"/>
            <w:lang w:val="cs-CZ" w:eastAsia="cs-CZ"/>
          </w:rPr>
          <w:t>www.botanicka.cz</w:t>
        </w:r>
      </w:hyperlink>
      <w:r w:rsidR="00616255">
        <w:rPr>
          <w:noProof/>
          <w:sz w:val="24"/>
          <w:szCs w:val="24"/>
          <w:lang w:eastAsia="cs-CZ"/>
        </w:rPr>
        <w:t>. On-line prodej vstupenek bude otevřen od půlnoci 11.</w:t>
      </w:r>
      <w:r w:rsidR="00E276B3">
        <w:rPr>
          <w:noProof/>
          <w:sz w:val="24"/>
          <w:szCs w:val="24"/>
          <w:lang w:eastAsia="cs-CZ"/>
        </w:rPr>
        <w:t xml:space="preserve"> dubna</w:t>
      </w:r>
      <w:r w:rsidR="00616255">
        <w:rPr>
          <w:noProof/>
          <w:sz w:val="24"/>
          <w:szCs w:val="24"/>
          <w:lang w:eastAsia="cs-CZ"/>
        </w:rPr>
        <w:t xml:space="preserve">. Provoz botanické zahrady se bude řídit </w:t>
      </w:r>
      <w:r w:rsidR="004429E0">
        <w:rPr>
          <w:noProof/>
          <w:sz w:val="24"/>
          <w:szCs w:val="24"/>
          <w:lang w:eastAsia="cs-CZ"/>
        </w:rPr>
        <w:t>aktuálně platný</w:t>
      </w:r>
      <w:r>
        <w:rPr>
          <w:noProof/>
          <w:sz w:val="24"/>
          <w:szCs w:val="24"/>
          <w:lang w:eastAsia="cs-CZ"/>
        </w:rPr>
        <w:t>mi</w:t>
      </w:r>
      <w:r w:rsidR="004429E0">
        <w:rPr>
          <w:noProof/>
          <w:sz w:val="24"/>
          <w:szCs w:val="24"/>
          <w:lang w:eastAsia="cs-CZ"/>
        </w:rPr>
        <w:t xml:space="preserve"> pravid</w:t>
      </w:r>
      <w:r>
        <w:rPr>
          <w:noProof/>
          <w:sz w:val="24"/>
          <w:szCs w:val="24"/>
          <w:lang w:eastAsia="cs-CZ"/>
        </w:rPr>
        <w:t>ly</w:t>
      </w:r>
      <w:r w:rsidR="004429E0">
        <w:rPr>
          <w:noProof/>
          <w:sz w:val="24"/>
          <w:szCs w:val="24"/>
          <w:lang w:eastAsia="cs-CZ"/>
        </w:rPr>
        <w:t>.</w:t>
      </w:r>
    </w:p>
    <w:p w:rsidR="004429E0" w:rsidRDefault="004429E0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147986" w:rsidRDefault="00147986" w:rsidP="00616255">
      <w:pPr>
        <w:spacing w:after="0" w:line="276" w:lineRule="auto"/>
        <w:rPr>
          <w:rStyle w:val="InternetLink"/>
          <w:b/>
          <w:sz w:val="24"/>
          <w:szCs w:val="24"/>
          <w:u w:val="none"/>
          <w:lang w:val="cs-CZ"/>
        </w:rPr>
      </w:pPr>
    </w:p>
    <w:p w:rsidR="00147986" w:rsidRDefault="00147986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616255" w:rsidRDefault="00616255" w:rsidP="00616255">
      <w:pPr>
        <w:pStyle w:val="NormalWeb1"/>
        <w:spacing w:before="0" w:after="0" w:line="276" w:lineRule="auto"/>
        <w:rPr>
          <w:color w:val="000000"/>
          <w:kern w:val="2"/>
          <w:sz w:val="20"/>
        </w:rPr>
      </w:pPr>
      <w:r>
        <w:rPr>
          <w:color w:val="000000"/>
          <w:sz w:val="20"/>
        </w:rPr>
        <w:t>Mgr. Michaela Bičíková</w:t>
      </w:r>
    </w:p>
    <w:p w:rsidR="00616255" w:rsidRDefault="00616255" w:rsidP="0061625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:rsidR="00616255" w:rsidRDefault="00616255" w:rsidP="0061625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</w:t>
      </w:r>
      <w:r w:rsidR="003B5231">
        <w:rPr>
          <w:sz w:val="20"/>
        </w:rPr>
        <w:t>nažerka pro externí komunikaci, spoluautorka projektu Kořeny osobností</w:t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1"/>
      <w:footerReference w:type="default" r:id="rId12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B6" w:rsidRDefault="002310B6">
      <w:pPr>
        <w:spacing w:after="0" w:line="240" w:lineRule="auto"/>
      </w:pPr>
      <w:r>
        <w:separator/>
      </w:r>
    </w:p>
  </w:endnote>
  <w:endnote w:type="continuationSeparator" w:id="0">
    <w:p w:rsidR="002310B6" w:rsidRDefault="0023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7922"/>
      <w:gridCol w:w="1262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2310B6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72354B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01306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2310B6">
            <w:fldChar w:fldCharType="begin"/>
          </w:r>
          <w:r w:rsidR="002310B6">
            <w:instrText xml:space="preserve"> SECTIONPAGES  \* Arabic  \* MERGEFORMAT </w:instrText>
          </w:r>
          <w:r w:rsidR="002310B6">
            <w:fldChar w:fldCharType="separate"/>
          </w:r>
          <w:r w:rsidR="0001306A">
            <w:rPr>
              <w:noProof/>
            </w:rPr>
            <w:t>2</w:t>
          </w:r>
          <w:r w:rsidR="002310B6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B6" w:rsidRDefault="002310B6">
      <w:pPr>
        <w:spacing w:after="0" w:line="240" w:lineRule="auto"/>
      </w:pPr>
      <w:r>
        <w:separator/>
      </w:r>
    </w:p>
  </w:footnote>
  <w:footnote w:type="continuationSeparator" w:id="0">
    <w:p w:rsidR="002310B6" w:rsidRDefault="0023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03E"/>
    <w:rsid w:val="00081744"/>
    <w:rsid w:val="00081C39"/>
    <w:rsid w:val="0008389C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423D"/>
    <w:rsid w:val="000A7430"/>
    <w:rsid w:val="000B1639"/>
    <w:rsid w:val="000B19B9"/>
    <w:rsid w:val="000B2154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300A"/>
    <w:rsid w:val="00223DDE"/>
    <w:rsid w:val="00224AE8"/>
    <w:rsid w:val="00225254"/>
    <w:rsid w:val="00227DCF"/>
    <w:rsid w:val="002310B6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540"/>
    <w:rsid w:val="00613B83"/>
    <w:rsid w:val="00616255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276B3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3A8B"/>
    <w:rsid w:val="00E450A3"/>
    <w:rsid w:val="00E45C46"/>
    <w:rsid w:val="00E466A7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3B04"/>
    <w:rsid w:val="00E850F4"/>
    <w:rsid w:val="00E8519C"/>
    <w:rsid w:val="00E856F3"/>
    <w:rsid w:val="00E868C3"/>
    <w:rsid w:val="00E927FF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C51"/>
    <w:rsid w:val="00FE6BCB"/>
    <w:rsid w:val="00FE7235"/>
    <w:rsid w:val="00FE73AC"/>
    <w:rsid w:val="00FF0149"/>
    <w:rsid w:val="00FF0232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43579"/>
  <w15:docId w15:val="{E5173ECC-5E46-4E8F-96D5-FA0AFA03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rina.miklovic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tanicka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53C1-B0EC-477C-B5CB-9347899B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7</cp:revision>
  <cp:lastPrinted>2020-07-01T09:02:00Z</cp:lastPrinted>
  <dcterms:created xsi:type="dcterms:W3CDTF">2021-04-09T07:03:00Z</dcterms:created>
  <dcterms:modified xsi:type="dcterms:W3CDTF">2021-04-09T08:29:00Z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