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86561B" w:rsidP="0086561B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="00117B22">
        <w:rPr>
          <w:szCs w:val="24"/>
        </w:rPr>
        <w:t xml:space="preserve">října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117B22" w:rsidRDefault="00117B22" w:rsidP="00B05EDC">
      <w:pPr>
        <w:pStyle w:val="NormalWeb1"/>
        <w:spacing w:before="0" w:after="0" w:line="276" w:lineRule="auto"/>
        <w:rPr>
          <w:szCs w:val="24"/>
        </w:rPr>
      </w:pPr>
    </w:p>
    <w:p w:rsidR="006F375E" w:rsidRDefault="00117B22" w:rsidP="00B05EDC">
      <w:pPr>
        <w:pStyle w:val="NormalWeb1"/>
        <w:spacing w:before="0" w:after="0" w:line="276" w:lineRule="auto"/>
        <w:jc w:val="center"/>
        <w:rPr>
          <w:b/>
          <w:szCs w:val="24"/>
        </w:rPr>
      </w:pPr>
      <w:r>
        <w:rPr>
          <w:b/>
          <w:szCs w:val="24"/>
        </w:rPr>
        <w:t>Trojská botanická zahrada hostí přehlídku těch nejlepších bonsají</w:t>
      </w:r>
    </w:p>
    <w:p w:rsidR="00B05EDC" w:rsidRDefault="006F375E" w:rsidP="00B05EDC">
      <w:pPr>
        <w:pStyle w:val="NormalWeb1"/>
        <w:spacing w:before="0" w:after="0" w:line="276" w:lineRule="auto"/>
        <w:jc w:val="center"/>
        <w:rPr>
          <w:szCs w:val="24"/>
        </w:rPr>
      </w:pPr>
      <w:r>
        <w:rPr>
          <w:b/>
          <w:szCs w:val="24"/>
        </w:rPr>
        <w:t xml:space="preserve">Vybrané </w:t>
      </w:r>
      <w:r w:rsidR="00820B3B">
        <w:rPr>
          <w:b/>
          <w:szCs w:val="24"/>
        </w:rPr>
        <w:t xml:space="preserve">vystavené </w:t>
      </w:r>
      <w:r>
        <w:rPr>
          <w:b/>
          <w:szCs w:val="24"/>
        </w:rPr>
        <w:t xml:space="preserve">exponáty </w:t>
      </w:r>
      <w:proofErr w:type="gramStart"/>
      <w:r>
        <w:rPr>
          <w:b/>
          <w:szCs w:val="24"/>
        </w:rPr>
        <w:t>bude</w:t>
      </w:r>
      <w:proofErr w:type="gramEnd"/>
      <w:r>
        <w:rPr>
          <w:b/>
          <w:szCs w:val="24"/>
        </w:rPr>
        <w:t xml:space="preserve"> možné po skončení výstavy zakoupit</w:t>
      </w:r>
      <w:r w:rsidR="00CE3248">
        <w:rPr>
          <w:b/>
          <w:szCs w:val="24"/>
        </w:rPr>
        <w:br/>
      </w:r>
      <w:r w:rsidR="00ED7A1C">
        <w:rPr>
          <w:b/>
          <w:szCs w:val="24"/>
        </w:rPr>
        <w:t xml:space="preserve"> </w:t>
      </w:r>
      <w:proofErr w:type="gramStart"/>
      <w:r w:rsidR="00ED7A1C">
        <w:rPr>
          <w:b/>
          <w:szCs w:val="24"/>
        </w:rPr>
        <w:t>Užijte</w:t>
      </w:r>
      <w:proofErr w:type="gramEnd"/>
      <w:r w:rsidR="00ED7A1C">
        <w:rPr>
          <w:b/>
          <w:szCs w:val="24"/>
        </w:rPr>
        <w:t xml:space="preserve"> si víkend plný japonské kultury a gastronomie</w:t>
      </w:r>
    </w:p>
    <w:p w:rsidR="003D0B9D" w:rsidRPr="00117B22" w:rsidRDefault="003D0B9D" w:rsidP="0086561B">
      <w:pPr>
        <w:pStyle w:val="NormalWeb1"/>
        <w:spacing w:after="0" w:line="276" w:lineRule="auto"/>
        <w:ind w:right="-30"/>
        <w:jc w:val="both"/>
        <w:rPr>
          <w:b/>
          <w:szCs w:val="24"/>
        </w:rPr>
      </w:pPr>
      <w:r>
        <w:rPr>
          <w:b/>
          <w:szCs w:val="24"/>
        </w:rPr>
        <w:t xml:space="preserve">Botanická zahrada hl. m. Prahy dne 1. října </w:t>
      </w:r>
      <w:r w:rsidR="00117B22" w:rsidRPr="00117B22">
        <w:rPr>
          <w:b/>
          <w:szCs w:val="24"/>
        </w:rPr>
        <w:t>za přítomnosti japons</w:t>
      </w:r>
      <w:r>
        <w:rPr>
          <w:b/>
          <w:szCs w:val="24"/>
        </w:rPr>
        <w:t xml:space="preserve">kého velvyslance </w:t>
      </w:r>
      <w:r w:rsidR="004D55C4">
        <w:rPr>
          <w:b/>
          <w:szCs w:val="24"/>
        </w:rPr>
        <w:br/>
      </w:r>
      <w:r>
        <w:rPr>
          <w:b/>
          <w:szCs w:val="24"/>
        </w:rPr>
        <w:t xml:space="preserve">Jeho Excelence </w:t>
      </w:r>
      <w:proofErr w:type="spellStart"/>
      <w:r w:rsidR="00117B22" w:rsidRPr="00FD05A3">
        <w:rPr>
          <w:b/>
          <w:szCs w:val="24"/>
        </w:rPr>
        <w:t>Shimazakiho</w:t>
      </w:r>
      <w:proofErr w:type="spellEnd"/>
      <w:r w:rsidR="006F375E" w:rsidRPr="006F375E">
        <w:rPr>
          <w:b/>
          <w:szCs w:val="24"/>
        </w:rPr>
        <w:t xml:space="preserve"> </w:t>
      </w:r>
      <w:proofErr w:type="spellStart"/>
      <w:r w:rsidR="006F375E" w:rsidRPr="00FD05A3">
        <w:rPr>
          <w:b/>
          <w:szCs w:val="24"/>
        </w:rPr>
        <w:t>Kaorua</w:t>
      </w:r>
      <w:proofErr w:type="spellEnd"/>
      <w:r w:rsidR="00117B22" w:rsidRPr="00117B22">
        <w:rPr>
          <w:b/>
          <w:szCs w:val="24"/>
        </w:rPr>
        <w:t xml:space="preserve"> a dalších hostů </w:t>
      </w:r>
      <w:r>
        <w:rPr>
          <w:b/>
          <w:szCs w:val="24"/>
        </w:rPr>
        <w:t>slavnostně zahájila</w:t>
      </w:r>
      <w:r w:rsidR="00117B22" w:rsidRPr="00117B22">
        <w:rPr>
          <w:b/>
          <w:szCs w:val="24"/>
        </w:rPr>
        <w:t xml:space="preserve"> přehlídku těch nejlepších bonsají</w:t>
      </w:r>
      <w:r>
        <w:rPr>
          <w:b/>
          <w:szCs w:val="24"/>
        </w:rPr>
        <w:t xml:space="preserve"> od předních českých pěstitelů i z vlastních sbírek</w:t>
      </w:r>
      <w:r w:rsidR="00532583">
        <w:rPr>
          <w:b/>
          <w:szCs w:val="24"/>
        </w:rPr>
        <w:t>.</w:t>
      </w:r>
      <w:r w:rsidR="003A7D0E">
        <w:rPr>
          <w:b/>
          <w:szCs w:val="24"/>
        </w:rPr>
        <w:t xml:space="preserve"> </w:t>
      </w:r>
      <w:r w:rsidR="00532583">
        <w:rPr>
          <w:b/>
          <w:szCs w:val="24"/>
        </w:rPr>
        <w:t>Letos je výstava nazvána</w:t>
      </w:r>
      <w:r w:rsidR="003A7D0E">
        <w:rPr>
          <w:b/>
          <w:szCs w:val="24"/>
        </w:rPr>
        <w:t xml:space="preserve"> Bonsaje v srdci Evropy</w:t>
      </w:r>
      <w:r w:rsidR="00532583">
        <w:rPr>
          <w:b/>
          <w:szCs w:val="24"/>
        </w:rPr>
        <w:t xml:space="preserve"> a r</w:t>
      </w:r>
      <w:r>
        <w:rPr>
          <w:b/>
          <w:szCs w:val="24"/>
        </w:rPr>
        <w:t xml:space="preserve">ostliny </w:t>
      </w:r>
      <w:r w:rsidR="00532583">
        <w:rPr>
          <w:b/>
          <w:szCs w:val="24"/>
        </w:rPr>
        <w:t>se netradičně</w:t>
      </w:r>
      <w:r>
        <w:rPr>
          <w:b/>
          <w:szCs w:val="24"/>
        </w:rPr>
        <w:t xml:space="preserve"> představí na pozadí </w:t>
      </w:r>
      <w:r w:rsidR="00041139">
        <w:rPr>
          <w:b/>
          <w:szCs w:val="24"/>
        </w:rPr>
        <w:t xml:space="preserve">podzimně </w:t>
      </w:r>
      <w:r w:rsidR="004D55C4">
        <w:rPr>
          <w:b/>
          <w:szCs w:val="24"/>
        </w:rPr>
        <w:br/>
      </w:r>
      <w:r w:rsidR="00041139">
        <w:rPr>
          <w:b/>
          <w:szCs w:val="24"/>
        </w:rPr>
        <w:t>se barvící</w:t>
      </w:r>
      <w:r>
        <w:rPr>
          <w:b/>
          <w:szCs w:val="24"/>
        </w:rPr>
        <w:t xml:space="preserve"> Japonské zahrady. </w:t>
      </w:r>
      <w:bookmarkStart w:id="0" w:name="_GoBack"/>
      <w:r>
        <w:rPr>
          <w:b/>
          <w:szCs w:val="24"/>
        </w:rPr>
        <w:t xml:space="preserve">O víkendu 3. a 4. října </w:t>
      </w:r>
      <w:r w:rsidR="00041139">
        <w:rPr>
          <w:b/>
          <w:szCs w:val="24"/>
        </w:rPr>
        <w:t>čeká na</w:t>
      </w:r>
      <w:r w:rsidR="003A6A51">
        <w:rPr>
          <w:b/>
          <w:szCs w:val="24"/>
        </w:rPr>
        <w:t xml:space="preserve"> malé i velké návštěvníky</w:t>
      </w:r>
      <w:r w:rsidR="00041139">
        <w:rPr>
          <w:b/>
          <w:szCs w:val="24"/>
        </w:rPr>
        <w:t xml:space="preserve"> bohatý program, který přiblíží japonskou kulturu</w:t>
      </w:r>
      <w:r w:rsidR="0086561B">
        <w:rPr>
          <w:b/>
          <w:szCs w:val="24"/>
        </w:rPr>
        <w:t>.</w:t>
      </w:r>
      <w:r w:rsidR="0086561B" w:rsidRPr="0086561B">
        <w:rPr>
          <w:b/>
        </w:rPr>
        <w:t xml:space="preserve"> </w:t>
      </w:r>
      <w:r w:rsidR="003A6A51">
        <w:rPr>
          <w:b/>
        </w:rPr>
        <w:t xml:space="preserve">Chybět nebude ani tradiční čajový obřad a speciality japonské kuchyně. </w:t>
      </w:r>
      <w:r w:rsidR="0086561B">
        <w:rPr>
          <w:b/>
          <w:szCs w:val="24"/>
        </w:rPr>
        <w:t xml:space="preserve">Výstava bonsají </w:t>
      </w:r>
      <w:r w:rsidR="003A7D0E">
        <w:rPr>
          <w:b/>
          <w:szCs w:val="24"/>
        </w:rPr>
        <w:t>bude k vidění</w:t>
      </w:r>
      <w:r w:rsidR="0086561B" w:rsidRPr="00117B22">
        <w:rPr>
          <w:b/>
          <w:szCs w:val="24"/>
        </w:rPr>
        <w:t xml:space="preserve"> v Japonské zahradě</w:t>
      </w:r>
      <w:r w:rsidR="00CE3248">
        <w:rPr>
          <w:b/>
          <w:szCs w:val="24"/>
        </w:rPr>
        <w:t>, která je součástí venkovních expozic,</w:t>
      </w:r>
      <w:r w:rsidR="0086561B" w:rsidRPr="00117B22">
        <w:rPr>
          <w:b/>
          <w:szCs w:val="24"/>
        </w:rPr>
        <w:t xml:space="preserve"> až do </w:t>
      </w:r>
      <w:r w:rsidR="0086561B">
        <w:rPr>
          <w:b/>
          <w:szCs w:val="24"/>
        </w:rPr>
        <w:t>11</w:t>
      </w:r>
      <w:r w:rsidR="0086561B" w:rsidRPr="00117B22">
        <w:rPr>
          <w:b/>
          <w:szCs w:val="24"/>
        </w:rPr>
        <w:t xml:space="preserve">. </w:t>
      </w:r>
      <w:r w:rsidR="0086561B">
        <w:rPr>
          <w:b/>
          <w:szCs w:val="24"/>
        </w:rPr>
        <w:t>října</w:t>
      </w:r>
      <w:r w:rsidR="0086561B" w:rsidRPr="00117B22">
        <w:rPr>
          <w:b/>
          <w:szCs w:val="24"/>
        </w:rPr>
        <w:t xml:space="preserve"> denně od 9.00 do 19.00 hodin. </w:t>
      </w:r>
      <w:r w:rsidR="0086561B">
        <w:rPr>
          <w:b/>
        </w:rPr>
        <w:t>Novinkou letošního ročníku</w:t>
      </w:r>
      <w:r w:rsidR="0086561B" w:rsidRPr="008C2B7C">
        <w:rPr>
          <w:b/>
        </w:rPr>
        <w:t xml:space="preserve"> </w:t>
      </w:r>
      <w:r w:rsidR="0086561B">
        <w:rPr>
          <w:b/>
        </w:rPr>
        <w:t>je také</w:t>
      </w:r>
      <w:r w:rsidR="0086561B">
        <w:t xml:space="preserve"> </w:t>
      </w:r>
      <w:r w:rsidR="0086561B" w:rsidRPr="002D06A5">
        <w:rPr>
          <w:b/>
          <w:szCs w:val="24"/>
        </w:rPr>
        <w:t xml:space="preserve">možnost zakoupení vybraných exponátů po skončení </w:t>
      </w:r>
      <w:r w:rsidR="00532583">
        <w:rPr>
          <w:b/>
          <w:szCs w:val="24"/>
        </w:rPr>
        <w:t>akce</w:t>
      </w:r>
      <w:r w:rsidR="0086561B" w:rsidRPr="002D06A5">
        <w:rPr>
          <w:b/>
          <w:szCs w:val="24"/>
        </w:rPr>
        <w:t>.</w:t>
      </w:r>
      <w:r w:rsidR="0086561B" w:rsidRPr="0086561B">
        <w:rPr>
          <w:b/>
          <w:szCs w:val="24"/>
        </w:rPr>
        <w:t xml:space="preserve"> </w:t>
      </w:r>
      <w:r w:rsidR="0086561B" w:rsidRPr="00505970">
        <w:rPr>
          <w:b/>
          <w:szCs w:val="24"/>
        </w:rPr>
        <w:t>Nenechte si ujít svátek japonského</w:t>
      </w:r>
      <w:r w:rsidR="0086561B">
        <w:rPr>
          <w:b/>
          <w:szCs w:val="24"/>
        </w:rPr>
        <w:t xml:space="preserve"> umění v Troji.</w:t>
      </w:r>
    </w:p>
    <w:bookmarkEnd w:id="0"/>
    <w:p w:rsidR="00F35019" w:rsidRDefault="00F35019" w:rsidP="00D902C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003276" w:rsidRDefault="00A95B46" w:rsidP="00D902C3">
      <w:pPr>
        <w:spacing w:after="0" w:line="276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36A7DB92" wp14:editId="609F36FF">
                <wp:simplePos x="0" y="0"/>
                <wp:positionH relativeFrom="column">
                  <wp:posOffset>4326255</wp:posOffset>
                </wp:positionH>
                <wp:positionV relativeFrom="paragraph">
                  <wp:posOffset>6985</wp:posOffset>
                </wp:positionV>
                <wp:extent cx="1524000" cy="2465705"/>
                <wp:effectExtent l="0" t="0" r="57150" b="488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657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B93BAC">
                              <w:rPr>
                                <w:b/>
                                <w:lang w:eastAsia="cs-CZ"/>
                              </w:rPr>
                              <w:t>říjen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  <w:r w:rsidR="0035353F">
                              <w:t>: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  <w:r w:rsidR="0035353F">
                              <w:t>: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B14713">
                              <w:rPr>
                                <w:lang w:eastAsia="cs-CZ"/>
                              </w:rPr>
                              <w:t>y</w:t>
                            </w:r>
                            <w:r w:rsidR="0035353F">
                              <w:rPr>
                                <w:lang w:eastAsia="cs-CZ"/>
                              </w:rPr>
                              <w:t>: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</w:t>
                            </w:r>
                            <w:r w:rsidR="00C45708">
                              <w:t>0</w:t>
                            </w:r>
                            <w:r>
                              <w:t>.00</w:t>
                            </w:r>
                            <w:r w:rsidR="00C45708">
                              <w:t xml:space="preserve"> 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</w:t>
                            </w:r>
                            <w:r w:rsidR="00C45708">
                              <w:t>0</w:t>
                            </w:r>
                            <w:r w:rsidR="001C692B">
                              <w:t>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65pt;margin-top:.55pt;width:120pt;height:194.1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B93BAC">
                        <w:rPr>
                          <w:b/>
                          <w:lang w:eastAsia="cs-CZ"/>
                        </w:rPr>
                        <w:t>říjen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  <w:r w:rsidR="0035353F">
                        <w:t>: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  <w:r w:rsidR="0035353F">
                        <w:t>: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B14713">
                        <w:rPr>
                          <w:lang w:eastAsia="cs-CZ"/>
                        </w:rPr>
                        <w:t>y</w:t>
                      </w:r>
                      <w:r w:rsidR="0035353F">
                        <w:rPr>
                          <w:lang w:eastAsia="cs-CZ"/>
                        </w:rPr>
                        <w:t>: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</w:t>
                      </w:r>
                      <w:r w:rsidR="00C45708">
                        <w:t>0</w:t>
                      </w:r>
                      <w:r>
                        <w:t>.00</w:t>
                      </w:r>
                      <w:r w:rsidR="00C45708">
                        <w:t xml:space="preserve"> 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</w:t>
                      </w:r>
                      <w:r w:rsidR="00C45708">
                        <w:t>0</w:t>
                      </w:r>
                      <w:r w:rsidR="001C692B">
                        <w:t>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A51">
        <w:rPr>
          <w:noProof/>
          <w:sz w:val="24"/>
          <w:szCs w:val="24"/>
          <w:lang w:eastAsia="cs-CZ"/>
        </w:rPr>
        <w:t>Trojská botanická zahrada pořádá v pořadí již patnáctý ročník výstavy bonsají v Japonské zahradě.</w:t>
      </w:r>
      <w:r w:rsidR="00D902C3" w:rsidRPr="00D902C3">
        <w:rPr>
          <w:i/>
          <w:noProof/>
          <w:sz w:val="24"/>
          <w:szCs w:val="24"/>
          <w:lang w:eastAsia="cs-CZ"/>
        </w:rPr>
        <w:t xml:space="preserve"> </w:t>
      </w:r>
      <w:r w:rsidR="00D902C3" w:rsidRPr="00FD05A3">
        <w:rPr>
          <w:noProof/>
          <w:sz w:val="24"/>
          <w:szCs w:val="24"/>
          <w:lang w:eastAsia="cs-CZ"/>
        </w:rPr>
        <w:t>„</w:t>
      </w:r>
      <w:r w:rsidR="00C61125" w:rsidRPr="00C61125">
        <w:rPr>
          <w:i/>
          <w:noProof/>
          <w:sz w:val="24"/>
          <w:szCs w:val="24"/>
          <w:lang w:eastAsia="cs-CZ"/>
        </w:rPr>
        <w:t>Tentokrát návštěv</w:t>
      </w:r>
      <w:r w:rsidR="00C61125">
        <w:rPr>
          <w:i/>
          <w:noProof/>
          <w:sz w:val="24"/>
          <w:szCs w:val="24"/>
          <w:lang w:eastAsia="cs-CZ"/>
        </w:rPr>
        <w:t xml:space="preserve">níci uvidí </w:t>
      </w:r>
      <w:r w:rsidR="00CE3248">
        <w:rPr>
          <w:i/>
          <w:noProof/>
          <w:sz w:val="24"/>
          <w:szCs w:val="24"/>
          <w:lang w:eastAsia="cs-CZ"/>
        </w:rPr>
        <w:br/>
      </w:r>
      <w:r w:rsidR="00C61125">
        <w:rPr>
          <w:i/>
          <w:noProof/>
          <w:sz w:val="24"/>
          <w:szCs w:val="24"/>
          <w:lang w:eastAsia="cs-CZ"/>
        </w:rPr>
        <w:t xml:space="preserve">ty </w:t>
      </w:r>
      <w:r w:rsidR="00C61125" w:rsidRPr="00C61125">
        <w:rPr>
          <w:i/>
          <w:noProof/>
          <w:sz w:val="24"/>
          <w:szCs w:val="24"/>
          <w:lang w:eastAsia="cs-CZ"/>
        </w:rPr>
        <w:t>nejlepší</w:t>
      </w:r>
      <w:r w:rsidR="00C61125">
        <w:rPr>
          <w:i/>
          <w:noProof/>
          <w:sz w:val="24"/>
          <w:szCs w:val="24"/>
          <w:lang w:eastAsia="cs-CZ"/>
        </w:rPr>
        <w:t xml:space="preserve"> </w:t>
      </w:r>
      <w:r w:rsidR="00C61125" w:rsidRPr="00C61125">
        <w:rPr>
          <w:i/>
          <w:noProof/>
          <w:sz w:val="24"/>
          <w:szCs w:val="24"/>
          <w:lang w:eastAsia="cs-CZ"/>
        </w:rPr>
        <w:t>rostlin</w:t>
      </w:r>
      <w:r w:rsidR="00C61125">
        <w:rPr>
          <w:i/>
          <w:noProof/>
          <w:sz w:val="24"/>
          <w:szCs w:val="24"/>
          <w:lang w:eastAsia="cs-CZ"/>
        </w:rPr>
        <w:t>y</w:t>
      </w:r>
      <w:r w:rsidR="00C61125" w:rsidRPr="00C61125">
        <w:rPr>
          <w:i/>
          <w:noProof/>
          <w:sz w:val="24"/>
          <w:szCs w:val="24"/>
          <w:lang w:eastAsia="cs-CZ"/>
        </w:rPr>
        <w:t xml:space="preserve"> od předních českých pěstitelů.</w:t>
      </w:r>
      <w:r w:rsidR="00C61125">
        <w:rPr>
          <w:noProof/>
          <w:sz w:val="24"/>
          <w:szCs w:val="24"/>
          <w:lang w:eastAsia="cs-CZ"/>
        </w:rPr>
        <w:t xml:space="preserve"> </w:t>
      </w:r>
      <w:r w:rsidR="00C61125">
        <w:rPr>
          <w:i/>
          <w:noProof/>
          <w:sz w:val="24"/>
          <w:szCs w:val="24"/>
          <w:lang w:eastAsia="cs-CZ"/>
        </w:rPr>
        <w:t>Vystaven</w:t>
      </w:r>
      <w:r w:rsidR="00532583">
        <w:rPr>
          <w:i/>
          <w:noProof/>
          <w:sz w:val="24"/>
          <w:szCs w:val="24"/>
          <w:lang w:eastAsia="cs-CZ"/>
        </w:rPr>
        <w:t>y</w:t>
      </w:r>
      <w:r w:rsidR="00C61125">
        <w:rPr>
          <w:i/>
          <w:noProof/>
          <w:sz w:val="24"/>
          <w:szCs w:val="24"/>
          <w:lang w:eastAsia="cs-CZ"/>
        </w:rPr>
        <w:t xml:space="preserve"> budou </w:t>
      </w:r>
      <w:r w:rsidR="00CE3248">
        <w:rPr>
          <w:i/>
          <w:noProof/>
          <w:sz w:val="24"/>
          <w:szCs w:val="24"/>
          <w:lang w:eastAsia="cs-CZ"/>
        </w:rPr>
        <w:br/>
      </w:r>
      <w:r w:rsidR="00C61125">
        <w:rPr>
          <w:i/>
          <w:noProof/>
          <w:sz w:val="24"/>
          <w:szCs w:val="24"/>
          <w:lang w:eastAsia="cs-CZ"/>
        </w:rPr>
        <w:t>i cenné exempláře ze sbírek</w:t>
      </w:r>
      <w:r w:rsidR="00041139">
        <w:rPr>
          <w:i/>
          <w:noProof/>
          <w:sz w:val="24"/>
          <w:szCs w:val="24"/>
          <w:lang w:eastAsia="cs-CZ"/>
        </w:rPr>
        <w:t xml:space="preserve"> naší</w:t>
      </w:r>
      <w:r w:rsidR="00C61125">
        <w:rPr>
          <w:i/>
          <w:noProof/>
          <w:sz w:val="24"/>
          <w:szCs w:val="24"/>
          <w:lang w:eastAsia="cs-CZ"/>
        </w:rPr>
        <w:t xml:space="preserve"> botanické zahrady</w:t>
      </w:r>
      <w:r w:rsidR="00687A4A">
        <w:rPr>
          <w:i/>
          <w:noProof/>
          <w:sz w:val="24"/>
          <w:szCs w:val="24"/>
          <w:lang w:eastAsia="cs-CZ"/>
        </w:rPr>
        <w:t>.</w:t>
      </w:r>
      <w:r w:rsidR="00041139">
        <w:rPr>
          <w:i/>
          <w:noProof/>
          <w:sz w:val="24"/>
          <w:szCs w:val="24"/>
          <w:lang w:eastAsia="cs-CZ"/>
        </w:rPr>
        <w:t xml:space="preserve"> Letos poprvé nás okolnosti přiměl</w:t>
      </w:r>
      <w:r w:rsidR="003A7D0E">
        <w:rPr>
          <w:i/>
          <w:noProof/>
          <w:sz w:val="24"/>
          <w:szCs w:val="24"/>
          <w:lang w:eastAsia="cs-CZ"/>
        </w:rPr>
        <w:t>y</w:t>
      </w:r>
      <w:r w:rsidR="00041139">
        <w:rPr>
          <w:i/>
          <w:noProof/>
          <w:sz w:val="24"/>
          <w:szCs w:val="24"/>
          <w:lang w:eastAsia="cs-CZ"/>
        </w:rPr>
        <w:t xml:space="preserve"> k tomu, uspořádat tuto výstavu v podzimním období</w:t>
      </w:r>
      <w:r w:rsidR="003A7D0E">
        <w:rPr>
          <w:i/>
          <w:noProof/>
          <w:sz w:val="24"/>
          <w:szCs w:val="24"/>
          <w:lang w:eastAsia="cs-CZ"/>
        </w:rPr>
        <w:t>,</w:t>
      </w:r>
      <w:r w:rsidR="00041139">
        <w:rPr>
          <w:i/>
          <w:noProof/>
          <w:sz w:val="24"/>
          <w:szCs w:val="24"/>
          <w:lang w:eastAsia="cs-CZ"/>
        </w:rPr>
        <w:t xml:space="preserve"> a já věřím, že návštěvníci tuto změnu uvítají</w:t>
      </w:r>
      <w:r w:rsidR="009135C9" w:rsidRPr="00B14713">
        <w:rPr>
          <w:noProof/>
          <w:sz w:val="24"/>
          <w:szCs w:val="24"/>
          <w:lang w:eastAsia="cs-CZ"/>
        </w:rPr>
        <w:t>,</w:t>
      </w:r>
      <w:r w:rsidR="009135C9" w:rsidRPr="001A6BCA">
        <w:rPr>
          <w:noProof/>
          <w:sz w:val="24"/>
          <w:szCs w:val="24"/>
          <w:lang w:eastAsia="cs-CZ"/>
        </w:rPr>
        <w:t>“</w:t>
      </w:r>
      <w:r w:rsidR="009135C9" w:rsidRPr="00B408F3">
        <w:rPr>
          <w:sz w:val="24"/>
          <w:szCs w:val="24"/>
        </w:rPr>
        <w:t xml:space="preserve"> </w:t>
      </w:r>
      <w:r w:rsidR="009135C9" w:rsidRPr="00B14713">
        <w:rPr>
          <w:b/>
          <w:noProof/>
          <w:sz w:val="24"/>
          <w:szCs w:val="24"/>
          <w:lang w:eastAsia="cs-CZ"/>
        </w:rPr>
        <w:t>uvedl B</w:t>
      </w:r>
      <w:r w:rsidR="0065442B" w:rsidRPr="00B14713">
        <w:rPr>
          <w:b/>
          <w:noProof/>
          <w:sz w:val="24"/>
          <w:szCs w:val="24"/>
          <w:lang w:eastAsia="cs-CZ"/>
        </w:rPr>
        <w:t xml:space="preserve">ohumil Černý, ředitel Botanické </w:t>
      </w:r>
      <w:r w:rsidR="009135C9" w:rsidRPr="00B14713">
        <w:rPr>
          <w:b/>
          <w:noProof/>
          <w:sz w:val="24"/>
          <w:szCs w:val="24"/>
          <w:lang w:eastAsia="cs-CZ"/>
        </w:rPr>
        <w:t>zahrady hl. m. Prahy.</w:t>
      </w:r>
      <w:r w:rsidR="00003276" w:rsidRPr="00003276">
        <w:t xml:space="preserve"> </w:t>
      </w:r>
    </w:p>
    <w:p w:rsidR="0086561B" w:rsidRPr="0086561B" w:rsidRDefault="0086561B" w:rsidP="00D902C3">
      <w:pPr>
        <w:spacing w:after="0" w:line="276" w:lineRule="auto"/>
        <w:jc w:val="both"/>
        <w:rPr>
          <w:sz w:val="24"/>
          <w:szCs w:val="24"/>
        </w:rPr>
      </w:pPr>
      <w:r w:rsidRPr="0086561B">
        <w:rPr>
          <w:sz w:val="24"/>
          <w:szCs w:val="24"/>
        </w:rPr>
        <w:t xml:space="preserve">Akce proběhne pod záštitou </w:t>
      </w:r>
      <w:r w:rsidR="00EE0199">
        <w:rPr>
          <w:sz w:val="24"/>
          <w:szCs w:val="24"/>
        </w:rPr>
        <w:t>j</w:t>
      </w:r>
      <w:r w:rsidRPr="0086561B">
        <w:rPr>
          <w:sz w:val="24"/>
          <w:szCs w:val="24"/>
        </w:rPr>
        <w:t xml:space="preserve">aponského velvyslanectví, </w:t>
      </w:r>
      <w:r w:rsidR="00CE3248">
        <w:rPr>
          <w:sz w:val="24"/>
          <w:szCs w:val="24"/>
        </w:rPr>
        <w:br/>
      </w:r>
      <w:r w:rsidRPr="0086561B">
        <w:rPr>
          <w:sz w:val="24"/>
          <w:szCs w:val="24"/>
        </w:rPr>
        <w:t>které v tomto roce slaví 100</w:t>
      </w:r>
      <w:r w:rsidR="00EE0199">
        <w:rPr>
          <w:sz w:val="24"/>
          <w:szCs w:val="24"/>
        </w:rPr>
        <w:t>.</w:t>
      </w:r>
      <w:r w:rsidRPr="0086561B">
        <w:rPr>
          <w:sz w:val="24"/>
          <w:szCs w:val="24"/>
        </w:rPr>
        <w:t xml:space="preserve"> výročí diplomatických vztahů </w:t>
      </w:r>
      <w:r w:rsidR="004D55C4">
        <w:rPr>
          <w:sz w:val="24"/>
          <w:szCs w:val="24"/>
        </w:rPr>
        <w:br/>
      </w:r>
      <w:r w:rsidRPr="0086561B">
        <w:rPr>
          <w:sz w:val="24"/>
          <w:szCs w:val="24"/>
        </w:rPr>
        <w:t xml:space="preserve">s Českou republikou. Výstava včetně doprovodného programu </w:t>
      </w:r>
      <w:r w:rsidR="00CE3248">
        <w:rPr>
          <w:sz w:val="24"/>
          <w:szCs w:val="24"/>
        </w:rPr>
        <w:br/>
      </w:r>
      <w:r w:rsidRPr="0086561B">
        <w:rPr>
          <w:sz w:val="24"/>
          <w:szCs w:val="24"/>
        </w:rPr>
        <w:t xml:space="preserve">je organizována v úzké spolupráci s Českou bonsajovou asociací </w:t>
      </w:r>
      <w:r w:rsidR="00CE3248">
        <w:rPr>
          <w:sz w:val="24"/>
          <w:szCs w:val="24"/>
        </w:rPr>
        <w:br/>
      </w:r>
      <w:r w:rsidRPr="0086561B">
        <w:rPr>
          <w:sz w:val="24"/>
          <w:szCs w:val="24"/>
        </w:rPr>
        <w:t>a Česko-japonskou společností.</w:t>
      </w:r>
    </w:p>
    <w:p w:rsidR="00003276" w:rsidRDefault="00003276" w:rsidP="00D902C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D902C3" w:rsidRDefault="00EE0199" w:rsidP="00D902C3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FD05A3">
        <w:rPr>
          <w:noProof/>
          <w:sz w:val="24"/>
          <w:szCs w:val="24"/>
          <w:lang w:eastAsia="cs-CZ"/>
        </w:rPr>
        <w:t>„</w:t>
      </w:r>
      <w:r w:rsidR="00CB7556" w:rsidRPr="00CB7556">
        <w:rPr>
          <w:i/>
          <w:noProof/>
          <w:sz w:val="24"/>
          <w:szCs w:val="24"/>
          <w:lang w:eastAsia="cs-CZ"/>
        </w:rPr>
        <w:t xml:space="preserve">Návštěvníci, kteří zavítají na výstavu bonsají do </w:t>
      </w:r>
      <w:r w:rsidR="00CB7556">
        <w:rPr>
          <w:i/>
          <w:noProof/>
          <w:sz w:val="24"/>
          <w:szCs w:val="24"/>
          <w:lang w:eastAsia="cs-CZ"/>
        </w:rPr>
        <w:t>b</w:t>
      </w:r>
      <w:r w:rsidR="00CB7556" w:rsidRPr="00CB7556">
        <w:rPr>
          <w:i/>
          <w:noProof/>
          <w:sz w:val="24"/>
          <w:szCs w:val="24"/>
          <w:lang w:eastAsia="cs-CZ"/>
        </w:rPr>
        <w:t>otanické zahrady</w:t>
      </w:r>
      <w:r>
        <w:rPr>
          <w:i/>
          <w:noProof/>
          <w:sz w:val="24"/>
          <w:szCs w:val="24"/>
          <w:lang w:eastAsia="cs-CZ"/>
        </w:rPr>
        <w:t>,</w:t>
      </w:r>
      <w:r w:rsidR="00CB7556" w:rsidRPr="00CB7556">
        <w:rPr>
          <w:i/>
          <w:noProof/>
          <w:sz w:val="24"/>
          <w:szCs w:val="24"/>
          <w:lang w:eastAsia="cs-CZ"/>
        </w:rPr>
        <w:t xml:space="preserve"> si budou moc</w:t>
      </w:r>
      <w:r w:rsidR="00CB7556">
        <w:rPr>
          <w:i/>
          <w:noProof/>
          <w:sz w:val="24"/>
          <w:szCs w:val="24"/>
          <w:lang w:eastAsia="cs-CZ"/>
        </w:rPr>
        <w:t>i</w:t>
      </w:r>
      <w:r w:rsidR="00CB7556" w:rsidRPr="00CB7556">
        <w:rPr>
          <w:i/>
          <w:noProof/>
          <w:sz w:val="24"/>
          <w:szCs w:val="24"/>
          <w:lang w:eastAsia="cs-CZ"/>
        </w:rPr>
        <w:t xml:space="preserve"> všimnout, jak jsme pokročili s výstavbou nového západní</w:t>
      </w:r>
      <w:r w:rsidR="009338E2">
        <w:rPr>
          <w:i/>
          <w:noProof/>
          <w:sz w:val="24"/>
          <w:szCs w:val="24"/>
          <w:lang w:eastAsia="cs-CZ"/>
        </w:rPr>
        <w:t xml:space="preserve">ho vstupu do </w:t>
      </w:r>
      <w:r w:rsidR="00CE3248">
        <w:rPr>
          <w:i/>
          <w:noProof/>
          <w:sz w:val="24"/>
          <w:szCs w:val="24"/>
          <w:lang w:eastAsia="cs-CZ"/>
        </w:rPr>
        <w:t>b</w:t>
      </w:r>
      <w:r w:rsidR="009338E2">
        <w:rPr>
          <w:i/>
          <w:noProof/>
          <w:sz w:val="24"/>
          <w:szCs w:val="24"/>
          <w:lang w:eastAsia="cs-CZ"/>
        </w:rPr>
        <w:t xml:space="preserve">otanické zahrady, </w:t>
      </w:r>
      <w:r w:rsidR="00CE3248">
        <w:rPr>
          <w:i/>
          <w:noProof/>
          <w:sz w:val="24"/>
          <w:szCs w:val="24"/>
          <w:lang w:eastAsia="cs-CZ"/>
        </w:rPr>
        <w:br/>
      </w:r>
      <w:r w:rsidR="00CB7556" w:rsidRPr="00CB7556">
        <w:rPr>
          <w:i/>
          <w:noProof/>
          <w:sz w:val="24"/>
          <w:szCs w:val="24"/>
          <w:lang w:eastAsia="cs-CZ"/>
        </w:rPr>
        <w:t>kde bude k dispozici veškeré zázemí včetně restaurace a přednáškového sálu,</w:t>
      </w:r>
      <w:r w:rsidRPr="00FD05A3">
        <w:rPr>
          <w:noProof/>
          <w:sz w:val="24"/>
          <w:szCs w:val="24"/>
          <w:lang w:eastAsia="cs-CZ"/>
        </w:rPr>
        <w:t>“</w:t>
      </w:r>
      <w:r w:rsidR="00CB7556" w:rsidRPr="00CB7556">
        <w:rPr>
          <w:noProof/>
          <w:sz w:val="24"/>
          <w:szCs w:val="24"/>
          <w:lang w:eastAsia="cs-CZ"/>
        </w:rPr>
        <w:t xml:space="preserve"> </w:t>
      </w:r>
      <w:r w:rsidR="00CB7556" w:rsidRPr="00CB7556">
        <w:rPr>
          <w:b/>
          <w:noProof/>
          <w:sz w:val="24"/>
          <w:szCs w:val="24"/>
          <w:lang w:eastAsia="cs-CZ"/>
        </w:rPr>
        <w:t>říká náměstek primátora pro životní prostředí Petr Hlubuček.</w:t>
      </w:r>
    </w:p>
    <w:p w:rsidR="00CB7556" w:rsidRPr="00CB7556" w:rsidRDefault="00CB7556" w:rsidP="00CB755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537E10" w:rsidRDefault="009338E2" w:rsidP="00BC2FC6">
      <w:pPr>
        <w:spacing w:after="0" w:line="276" w:lineRule="auto"/>
        <w:jc w:val="both"/>
        <w:rPr>
          <w:sz w:val="24"/>
          <w:szCs w:val="24"/>
        </w:rPr>
      </w:pPr>
      <w:r w:rsidRPr="009338E2">
        <w:rPr>
          <w:sz w:val="24"/>
          <w:szCs w:val="24"/>
        </w:rPr>
        <w:t>Pěstování bonsají má v Botanické zahradě hl. m. Prahy velmi dlouhou tradici</w:t>
      </w:r>
      <w:r w:rsidR="00EE0199">
        <w:rPr>
          <w:sz w:val="24"/>
          <w:szCs w:val="24"/>
        </w:rPr>
        <w:t>,</w:t>
      </w:r>
      <w:r w:rsidRPr="009338E2">
        <w:rPr>
          <w:sz w:val="24"/>
          <w:szCs w:val="24"/>
        </w:rPr>
        <w:t xml:space="preserve"> </w:t>
      </w:r>
      <w:r w:rsidR="00EE0199">
        <w:rPr>
          <w:sz w:val="24"/>
          <w:szCs w:val="24"/>
        </w:rPr>
        <w:t xml:space="preserve">začalo </w:t>
      </w:r>
      <w:r w:rsidR="004D55C4">
        <w:rPr>
          <w:sz w:val="24"/>
          <w:szCs w:val="24"/>
        </w:rPr>
        <w:br/>
      </w:r>
      <w:r w:rsidR="00EE0199">
        <w:rPr>
          <w:sz w:val="24"/>
          <w:szCs w:val="24"/>
        </w:rPr>
        <w:t xml:space="preserve">se s ním </w:t>
      </w:r>
      <w:r w:rsidRPr="009338E2">
        <w:rPr>
          <w:sz w:val="24"/>
          <w:szCs w:val="24"/>
        </w:rPr>
        <w:t xml:space="preserve">již před čtyřiceti lety. V současnosti zahrada pečuje o zhruba 40 exemplářů, </w:t>
      </w:r>
      <w:r w:rsidR="004D55C4">
        <w:rPr>
          <w:sz w:val="24"/>
          <w:szCs w:val="24"/>
        </w:rPr>
        <w:br/>
      </w:r>
      <w:r w:rsidRPr="009338E2">
        <w:rPr>
          <w:sz w:val="24"/>
          <w:szCs w:val="24"/>
        </w:rPr>
        <w:t xml:space="preserve">z nichž některé se představí i na </w:t>
      </w:r>
      <w:r>
        <w:rPr>
          <w:sz w:val="24"/>
          <w:szCs w:val="24"/>
        </w:rPr>
        <w:t xml:space="preserve">letošní </w:t>
      </w:r>
      <w:r w:rsidRPr="009338E2">
        <w:rPr>
          <w:sz w:val="24"/>
          <w:szCs w:val="24"/>
        </w:rPr>
        <w:t>výstavě.</w:t>
      </w:r>
      <w:r w:rsidR="009E46B3">
        <w:rPr>
          <w:noProof/>
          <w:sz w:val="24"/>
          <w:szCs w:val="24"/>
          <w:lang w:eastAsia="cs-CZ"/>
        </w:rPr>
        <w:t xml:space="preserve"> </w:t>
      </w:r>
      <w:r w:rsidR="009B637F" w:rsidRPr="00FD05A3">
        <w:rPr>
          <w:noProof/>
          <w:sz w:val="24"/>
          <w:szCs w:val="24"/>
          <w:lang w:eastAsia="cs-CZ"/>
        </w:rPr>
        <w:t>„</w:t>
      </w:r>
      <w:r>
        <w:rPr>
          <w:i/>
          <w:noProof/>
          <w:sz w:val="24"/>
          <w:szCs w:val="24"/>
          <w:lang w:eastAsia="cs-CZ"/>
        </w:rPr>
        <w:t xml:space="preserve">Oproti původnímu plánu se </w:t>
      </w:r>
      <w:r w:rsidR="00C45708">
        <w:rPr>
          <w:i/>
          <w:noProof/>
          <w:sz w:val="24"/>
          <w:szCs w:val="24"/>
          <w:lang w:eastAsia="cs-CZ"/>
        </w:rPr>
        <w:t>výstava zaměří z valné většiny na rostliny od předních českých pěstitelů. K vidění budou i naše</w:t>
      </w:r>
      <w:r w:rsidR="00C45708" w:rsidRPr="009B637F">
        <w:rPr>
          <w:i/>
          <w:noProof/>
          <w:sz w:val="24"/>
          <w:szCs w:val="24"/>
          <w:lang w:eastAsia="cs-CZ"/>
        </w:rPr>
        <w:t xml:space="preserve"> bonsaje oceněné v loňském roce na Bonsai Triennale pořádaném v polských Wojsławicích</w:t>
      </w:r>
      <w:r w:rsidR="00C45708">
        <w:rPr>
          <w:i/>
          <w:noProof/>
          <w:sz w:val="24"/>
          <w:szCs w:val="24"/>
          <w:lang w:eastAsia="cs-CZ"/>
        </w:rPr>
        <w:t>, a to b</w:t>
      </w:r>
      <w:r w:rsidR="00C45708" w:rsidRPr="009338E2">
        <w:rPr>
          <w:i/>
          <w:noProof/>
          <w:sz w:val="24"/>
          <w:szCs w:val="24"/>
          <w:lang w:eastAsia="cs-CZ"/>
        </w:rPr>
        <w:t>uk</w:t>
      </w:r>
      <w:r w:rsidR="00C45708">
        <w:rPr>
          <w:i/>
          <w:noProof/>
          <w:sz w:val="24"/>
          <w:szCs w:val="24"/>
          <w:lang w:eastAsia="cs-CZ"/>
        </w:rPr>
        <w:t xml:space="preserve"> </w:t>
      </w:r>
      <w:r w:rsidR="00C45708" w:rsidRPr="009338E2">
        <w:rPr>
          <w:i/>
          <w:noProof/>
          <w:sz w:val="24"/>
          <w:szCs w:val="24"/>
          <w:lang w:eastAsia="cs-CZ"/>
        </w:rPr>
        <w:lastRenderedPageBreak/>
        <w:t>(</w:t>
      </w:r>
      <w:r w:rsidR="00C45708" w:rsidRPr="00C45708">
        <w:rPr>
          <w:noProof/>
          <w:sz w:val="24"/>
          <w:szCs w:val="24"/>
          <w:lang w:eastAsia="cs-CZ"/>
        </w:rPr>
        <w:t>Fagus sylvatica</w:t>
      </w:r>
      <w:r w:rsidR="00C45708" w:rsidRPr="009338E2">
        <w:rPr>
          <w:i/>
          <w:noProof/>
          <w:sz w:val="24"/>
          <w:szCs w:val="24"/>
          <w:lang w:eastAsia="cs-CZ"/>
        </w:rPr>
        <w:t>)</w:t>
      </w:r>
      <w:r w:rsidR="00C45708">
        <w:rPr>
          <w:i/>
          <w:noProof/>
          <w:sz w:val="24"/>
          <w:szCs w:val="24"/>
          <w:lang w:eastAsia="cs-CZ"/>
        </w:rPr>
        <w:t>, který</w:t>
      </w:r>
      <w:r w:rsidR="00C45708" w:rsidRPr="009338E2">
        <w:rPr>
          <w:i/>
          <w:noProof/>
          <w:sz w:val="24"/>
          <w:szCs w:val="24"/>
          <w:lang w:eastAsia="cs-CZ"/>
        </w:rPr>
        <w:t xml:space="preserve"> obdržel cenu diváků</w:t>
      </w:r>
      <w:r w:rsidR="00EE0199">
        <w:rPr>
          <w:i/>
          <w:noProof/>
          <w:sz w:val="24"/>
          <w:szCs w:val="24"/>
          <w:lang w:eastAsia="cs-CZ"/>
        </w:rPr>
        <w:t>,</w:t>
      </w:r>
      <w:r w:rsidR="00C45708" w:rsidRPr="009338E2">
        <w:rPr>
          <w:i/>
          <w:noProof/>
          <w:sz w:val="24"/>
          <w:szCs w:val="24"/>
          <w:lang w:eastAsia="cs-CZ"/>
        </w:rPr>
        <w:t xml:space="preserve"> a kask</w:t>
      </w:r>
      <w:r w:rsidR="00EE0199">
        <w:rPr>
          <w:i/>
          <w:noProof/>
          <w:sz w:val="24"/>
          <w:szCs w:val="24"/>
          <w:lang w:eastAsia="cs-CZ"/>
        </w:rPr>
        <w:t>á</w:t>
      </w:r>
      <w:r w:rsidR="00C45708" w:rsidRPr="009338E2">
        <w:rPr>
          <w:i/>
          <w:noProof/>
          <w:sz w:val="24"/>
          <w:szCs w:val="24"/>
          <w:lang w:eastAsia="cs-CZ"/>
        </w:rPr>
        <w:t>da</w:t>
      </w:r>
      <w:r w:rsidR="00C45708" w:rsidRPr="00C45708">
        <w:rPr>
          <w:i/>
          <w:noProof/>
          <w:sz w:val="24"/>
          <w:szCs w:val="24"/>
          <w:lang w:eastAsia="cs-CZ"/>
        </w:rPr>
        <w:t xml:space="preserve"> </w:t>
      </w:r>
      <w:r w:rsidR="00C45708" w:rsidRPr="009338E2">
        <w:rPr>
          <w:i/>
          <w:noProof/>
          <w:sz w:val="24"/>
          <w:szCs w:val="24"/>
          <w:lang w:eastAsia="cs-CZ"/>
        </w:rPr>
        <w:t>hlošin</w:t>
      </w:r>
      <w:r w:rsidR="00EE0199">
        <w:rPr>
          <w:i/>
          <w:noProof/>
          <w:sz w:val="24"/>
          <w:szCs w:val="24"/>
          <w:lang w:eastAsia="cs-CZ"/>
        </w:rPr>
        <w:t>y</w:t>
      </w:r>
      <w:r w:rsidR="00C45708" w:rsidRPr="009338E2">
        <w:rPr>
          <w:i/>
          <w:noProof/>
          <w:sz w:val="24"/>
          <w:szCs w:val="24"/>
          <w:lang w:eastAsia="cs-CZ"/>
        </w:rPr>
        <w:t xml:space="preserve"> pichlav</w:t>
      </w:r>
      <w:r w:rsidR="00EE0199">
        <w:rPr>
          <w:i/>
          <w:noProof/>
          <w:sz w:val="24"/>
          <w:szCs w:val="24"/>
          <w:lang w:eastAsia="cs-CZ"/>
        </w:rPr>
        <w:t>é</w:t>
      </w:r>
      <w:r w:rsidR="00C45708" w:rsidRPr="009338E2">
        <w:rPr>
          <w:i/>
          <w:noProof/>
          <w:sz w:val="24"/>
          <w:szCs w:val="24"/>
          <w:lang w:eastAsia="cs-CZ"/>
        </w:rPr>
        <w:t xml:space="preserve"> </w:t>
      </w:r>
      <w:r w:rsidR="00C45708">
        <w:rPr>
          <w:i/>
          <w:noProof/>
          <w:sz w:val="24"/>
          <w:szCs w:val="24"/>
          <w:lang w:eastAsia="cs-CZ"/>
        </w:rPr>
        <w:t>(</w:t>
      </w:r>
      <w:r w:rsidR="00C45708" w:rsidRPr="00C45708">
        <w:rPr>
          <w:noProof/>
          <w:sz w:val="24"/>
          <w:szCs w:val="24"/>
          <w:lang w:eastAsia="cs-CZ"/>
        </w:rPr>
        <w:t>El</w:t>
      </w:r>
      <w:r w:rsidR="00EE0199">
        <w:rPr>
          <w:noProof/>
          <w:sz w:val="24"/>
          <w:szCs w:val="24"/>
          <w:lang w:eastAsia="cs-CZ"/>
        </w:rPr>
        <w:t>a</w:t>
      </w:r>
      <w:r w:rsidR="00C45708" w:rsidRPr="00C45708">
        <w:rPr>
          <w:noProof/>
          <w:sz w:val="24"/>
          <w:szCs w:val="24"/>
          <w:lang w:eastAsia="cs-CZ"/>
        </w:rPr>
        <w:t>eagnus pungens</w:t>
      </w:r>
      <w:r w:rsidR="00C45708">
        <w:rPr>
          <w:i/>
          <w:noProof/>
          <w:sz w:val="24"/>
          <w:szCs w:val="24"/>
          <w:lang w:eastAsia="cs-CZ"/>
        </w:rPr>
        <w:t>)</w:t>
      </w:r>
      <w:r w:rsidR="00EE0199">
        <w:rPr>
          <w:i/>
          <w:noProof/>
          <w:sz w:val="24"/>
          <w:szCs w:val="24"/>
          <w:lang w:eastAsia="cs-CZ"/>
        </w:rPr>
        <w:t>,</w:t>
      </w:r>
      <w:r w:rsidR="00C45708" w:rsidRPr="009338E2">
        <w:rPr>
          <w:i/>
          <w:noProof/>
          <w:sz w:val="24"/>
          <w:szCs w:val="24"/>
          <w:lang w:eastAsia="cs-CZ"/>
        </w:rPr>
        <w:t xml:space="preserve"> nomin</w:t>
      </w:r>
      <w:r w:rsidR="00C45708">
        <w:rPr>
          <w:i/>
          <w:noProof/>
          <w:sz w:val="24"/>
          <w:szCs w:val="24"/>
          <w:lang w:eastAsia="cs-CZ"/>
        </w:rPr>
        <w:t>ovaná</w:t>
      </w:r>
      <w:r w:rsidR="00C45708" w:rsidRPr="009338E2">
        <w:rPr>
          <w:i/>
          <w:noProof/>
          <w:sz w:val="24"/>
          <w:szCs w:val="24"/>
          <w:lang w:eastAsia="cs-CZ"/>
        </w:rPr>
        <w:t xml:space="preserve"> na strom roku</w:t>
      </w:r>
      <w:r w:rsidR="00C45708">
        <w:rPr>
          <w:i/>
          <w:noProof/>
          <w:sz w:val="24"/>
          <w:szCs w:val="24"/>
          <w:lang w:eastAsia="cs-CZ"/>
        </w:rPr>
        <w:t>,</w:t>
      </w:r>
      <w:r w:rsidR="00C45708" w:rsidRPr="00FD05A3">
        <w:rPr>
          <w:noProof/>
          <w:sz w:val="24"/>
          <w:szCs w:val="24"/>
          <w:lang w:eastAsia="cs-CZ"/>
        </w:rPr>
        <w:t>“</w:t>
      </w:r>
      <w:r w:rsidR="00C45708">
        <w:rPr>
          <w:i/>
          <w:noProof/>
          <w:sz w:val="24"/>
          <w:szCs w:val="24"/>
          <w:lang w:eastAsia="cs-CZ"/>
        </w:rPr>
        <w:t xml:space="preserve"> </w:t>
      </w:r>
      <w:r w:rsidR="00C45708" w:rsidRPr="009B637F">
        <w:rPr>
          <w:b/>
          <w:noProof/>
          <w:sz w:val="24"/>
          <w:szCs w:val="24"/>
          <w:lang w:eastAsia="cs-CZ"/>
        </w:rPr>
        <w:t>uvádí Miroslav Horský, kurátor sbírky bonsají Botanické zahrady hl. m. Prahy</w:t>
      </w:r>
      <w:r w:rsidR="00C45708" w:rsidRPr="008E57BB">
        <w:rPr>
          <w:b/>
          <w:noProof/>
          <w:sz w:val="24"/>
          <w:szCs w:val="24"/>
          <w:lang w:eastAsia="cs-CZ"/>
        </w:rPr>
        <w:t>.</w:t>
      </w:r>
      <w:r w:rsidR="00C45708">
        <w:rPr>
          <w:sz w:val="24"/>
          <w:szCs w:val="24"/>
        </w:rPr>
        <w:t xml:space="preserve"> </w:t>
      </w:r>
    </w:p>
    <w:p w:rsidR="009B637F" w:rsidRDefault="008E57BB" w:rsidP="00BC2FC6">
      <w:pPr>
        <w:spacing w:after="0" w:line="276" w:lineRule="auto"/>
        <w:jc w:val="both"/>
        <w:rPr>
          <w:sz w:val="24"/>
          <w:szCs w:val="24"/>
        </w:rPr>
      </w:pPr>
      <w:r w:rsidRPr="008E57BB">
        <w:rPr>
          <w:sz w:val="24"/>
          <w:szCs w:val="24"/>
        </w:rPr>
        <w:t xml:space="preserve">Výstavu si zájemci mohou přijít </w:t>
      </w:r>
      <w:r w:rsidR="00EE0199">
        <w:rPr>
          <w:sz w:val="24"/>
          <w:szCs w:val="24"/>
        </w:rPr>
        <w:t xml:space="preserve">prohlédnout </w:t>
      </w:r>
      <w:r w:rsidRPr="008E57BB">
        <w:rPr>
          <w:sz w:val="24"/>
          <w:szCs w:val="24"/>
        </w:rPr>
        <w:t xml:space="preserve">od 2. do 11. října denně </w:t>
      </w:r>
      <w:r w:rsidR="00CB7556">
        <w:rPr>
          <w:sz w:val="24"/>
          <w:szCs w:val="24"/>
        </w:rPr>
        <w:br/>
      </w:r>
      <w:r w:rsidRPr="008E57BB">
        <w:rPr>
          <w:sz w:val="24"/>
          <w:szCs w:val="24"/>
        </w:rPr>
        <w:t>od 9.00 do 19.00 hodin</w:t>
      </w:r>
      <w:r>
        <w:rPr>
          <w:sz w:val="24"/>
          <w:szCs w:val="24"/>
        </w:rPr>
        <w:t>. Na výstavu platí běžné vstupné do venkovních expozic botanické zahrady.</w:t>
      </w:r>
      <w:r w:rsidR="00C45708">
        <w:rPr>
          <w:sz w:val="24"/>
          <w:szCs w:val="24"/>
        </w:rPr>
        <w:t xml:space="preserve"> Letos poprvé </w:t>
      </w:r>
      <w:r w:rsidR="00537E10">
        <w:rPr>
          <w:sz w:val="24"/>
          <w:szCs w:val="24"/>
        </w:rPr>
        <w:t>je výstava částečně také prodejní</w:t>
      </w:r>
      <w:r w:rsidR="00C45708">
        <w:rPr>
          <w:sz w:val="24"/>
          <w:szCs w:val="24"/>
        </w:rPr>
        <w:t>.</w:t>
      </w:r>
      <w:r w:rsidR="00537E10">
        <w:rPr>
          <w:sz w:val="24"/>
          <w:szCs w:val="24"/>
        </w:rPr>
        <w:t xml:space="preserve"> Vybrané exempláře budou označené </w:t>
      </w:r>
      <w:r w:rsidR="007A6395">
        <w:rPr>
          <w:sz w:val="24"/>
          <w:szCs w:val="24"/>
        </w:rPr>
        <w:br/>
      </w:r>
      <w:r w:rsidR="00537E10">
        <w:rPr>
          <w:sz w:val="24"/>
          <w:szCs w:val="24"/>
        </w:rPr>
        <w:t>a zájemci si je mohou</w:t>
      </w:r>
      <w:r w:rsidR="007A6395" w:rsidRPr="007A6395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v průběhu výstavy</w:t>
      </w:r>
      <w:r w:rsidR="00537E10">
        <w:rPr>
          <w:sz w:val="24"/>
          <w:szCs w:val="24"/>
        </w:rPr>
        <w:t xml:space="preserve"> závazně rezervovat</w:t>
      </w:r>
      <w:r w:rsidR="007A6395">
        <w:rPr>
          <w:sz w:val="24"/>
          <w:szCs w:val="24"/>
        </w:rPr>
        <w:t xml:space="preserve"> na uvedené emailové adrese</w:t>
      </w:r>
      <w:r w:rsidR="00537E10">
        <w:rPr>
          <w:sz w:val="24"/>
          <w:szCs w:val="24"/>
        </w:rPr>
        <w:t xml:space="preserve">. </w:t>
      </w:r>
      <w:r w:rsidR="007A6395">
        <w:rPr>
          <w:sz w:val="24"/>
          <w:szCs w:val="24"/>
        </w:rPr>
        <w:t xml:space="preserve">Prodejní katalog bude k dispozici také na webových stránkách botanické zahrady. </w:t>
      </w:r>
      <w:r w:rsidR="00537E10">
        <w:rPr>
          <w:sz w:val="24"/>
          <w:szCs w:val="24"/>
        </w:rPr>
        <w:t>Odběr rostlin bude možný po skončení výstavy.</w:t>
      </w:r>
    </w:p>
    <w:p w:rsidR="007A6395" w:rsidRDefault="007A6395" w:rsidP="00BC2FC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Doprovodný p</w:t>
      </w:r>
      <w:r w:rsidRPr="00BC2FC6">
        <w:rPr>
          <w:noProof/>
          <w:sz w:val="24"/>
          <w:szCs w:val="24"/>
          <w:lang w:eastAsia="cs-CZ"/>
        </w:rPr>
        <w:t>rodej rostlin</w:t>
      </w:r>
      <w:r>
        <w:rPr>
          <w:noProof/>
          <w:sz w:val="24"/>
          <w:szCs w:val="24"/>
          <w:lang w:eastAsia="cs-CZ"/>
        </w:rPr>
        <w:t xml:space="preserve">, misek, </w:t>
      </w:r>
      <w:r w:rsidR="00820B3B">
        <w:rPr>
          <w:noProof/>
          <w:sz w:val="24"/>
          <w:szCs w:val="24"/>
          <w:lang w:eastAsia="cs-CZ"/>
        </w:rPr>
        <w:t xml:space="preserve">odborné </w:t>
      </w:r>
      <w:r>
        <w:rPr>
          <w:noProof/>
          <w:sz w:val="24"/>
          <w:szCs w:val="24"/>
          <w:lang w:eastAsia="cs-CZ"/>
        </w:rPr>
        <w:t>literatury a dalších doplňků</w:t>
      </w:r>
      <w:r>
        <w:rPr>
          <w:noProof/>
          <w:sz w:val="24"/>
          <w:szCs w:val="24"/>
          <w:lang w:eastAsia="cs-CZ"/>
        </w:rPr>
        <w:t xml:space="preserve"> bude probíhat po celou dobu konání výstavy (od 1. do 11. října). Prodávat bude známý bonsajista Petr Herynek</w:t>
      </w:r>
      <w:r w:rsidRPr="00BC2FC6">
        <w:rPr>
          <w:noProof/>
          <w:sz w:val="24"/>
          <w:szCs w:val="24"/>
          <w:lang w:eastAsia="cs-CZ"/>
        </w:rPr>
        <w:t xml:space="preserve">, </w:t>
      </w:r>
      <w:r>
        <w:rPr>
          <w:noProof/>
          <w:sz w:val="24"/>
          <w:szCs w:val="24"/>
          <w:lang w:eastAsia="cs-CZ"/>
        </w:rPr>
        <w:t xml:space="preserve">společnost </w:t>
      </w:r>
      <w:r w:rsidRPr="00537E10">
        <w:rPr>
          <w:noProof/>
          <w:sz w:val="24"/>
          <w:szCs w:val="24"/>
          <w:lang w:eastAsia="cs-CZ"/>
        </w:rPr>
        <w:t>Solitera Plant</w:t>
      </w:r>
      <w:r>
        <w:rPr>
          <w:noProof/>
          <w:sz w:val="24"/>
          <w:szCs w:val="24"/>
          <w:lang w:eastAsia="cs-CZ"/>
        </w:rPr>
        <w:t xml:space="preserve"> a </w:t>
      </w:r>
      <w:r w:rsidRPr="00537E10">
        <w:rPr>
          <w:noProof/>
          <w:sz w:val="24"/>
          <w:szCs w:val="24"/>
          <w:lang w:eastAsia="cs-CZ"/>
        </w:rPr>
        <w:t>Bonsaimuseum Isabelia</w:t>
      </w:r>
      <w:r>
        <w:rPr>
          <w:noProof/>
          <w:sz w:val="24"/>
          <w:szCs w:val="24"/>
          <w:lang w:eastAsia="cs-CZ"/>
        </w:rPr>
        <w:t xml:space="preserve">. </w:t>
      </w:r>
      <w:r w:rsidRPr="00667EE7">
        <w:rPr>
          <w:sz w:val="24"/>
          <w:szCs w:val="24"/>
        </w:rPr>
        <w:t xml:space="preserve">Výstavu doprovodí </w:t>
      </w:r>
      <w:r>
        <w:rPr>
          <w:sz w:val="24"/>
          <w:szCs w:val="24"/>
        </w:rPr>
        <w:t xml:space="preserve">také poradenství a prodej </w:t>
      </w:r>
      <w:r w:rsidRPr="00667EE7">
        <w:rPr>
          <w:noProof/>
          <w:sz w:val="24"/>
          <w:szCs w:val="24"/>
          <w:lang w:eastAsia="cs-CZ"/>
        </w:rPr>
        <w:t>masožravých rostlin ve stánku Markéty Aubrech</w:t>
      </w:r>
      <w:r>
        <w:rPr>
          <w:noProof/>
          <w:sz w:val="24"/>
          <w:szCs w:val="24"/>
          <w:lang w:eastAsia="cs-CZ"/>
        </w:rPr>
        <w:t>tové.</w:t>
      </w:r>
    </w:p>
    <w:p w:rsidR="007A6395" w:rsidRDefault="007A6395" w:rsidP="00BC2FC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O víkendech si návštěvníci ve stánku známé japonské restaurace M</w:t>
      </w:r>
      <w:r w:rsidR="00F008E8">
        <w:rPr>
          <w:noProof/>
          <w:sz w:val="24"/>
          <w:szCs w:val="24"/>
          <w:lang w:eastAsia="cs-CZ"/>
        </w:rPr>
        <w:t>iy</w:t>
      </w:r>
      <w:r>
        <w:rPr>
          <w:noProof/>
          <w:sz w:val="24"/>
          <w:szCs w:val="24"/>
          <w:lang w:eastAsia="cs-CZ"/>
        </w:rPr>
        <w:t>abi budou moci zakoupit originální japonské občerstvení.</w:t>
      </w:r>
    </w:p>
    <w:p w:rsidR="007A6395" w:rsidRDefault="007A6395" w:rsidP="00BC2FC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7A6395" w:rsidRPr="00003276" w:rsidRDefault="007A6395" w:rsidP="007A6395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Poznejte japonskou kulturu</w:t>
      </w:r>
    </w:p>
    <w:p w:rsidR="002C7AA5" w:rsidRDefault="008D1E69" w:rsidP="007A6395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76D55A50" wp14:editId="71F6ABF7">
                <wp:simplePos x="0" y="0"/>
                <wp:positionH relativeFrom="column">
                  <wp:posOffset>5715</wp:posOffset>
                </wp:positionH>
                <wp:positionV relativeFrom="paragraph">
                  <wp:posOffset>361315</wp:posOffset>
                </wp:positionV>
                <wp:extent cx="3357245" cy="3333115"/>
                <wp:effectExtent l="0" t="0" r="52705" b="577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3333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Doprovodný program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8D1E69" w:rsidRPr="00F008E8" w:rsidRDefault="00EE03C8" w:rsidP="008D1E69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08E8">
                              <w:rPr>
                                <w:b/>
                              </w:rPr>
                              <w:t>Sobota</w:t>
                            </w:r>
                            <w:r w:rsidRPr="00F008E8">
                              <w:rPr>
                                <w:b/>
                              </w:rPr>
                              <w:t xml:space="preserve"> </w:t>
                            </w:r>
                            <w:r w:rsidR="008D1E69" w:rsidRPr="00F008E8">
                              <w:rPr>
                                <w:b/>
                              </w:rPr>
                              <w:t xml:space="preserve">3. října 2020  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11.00-12.00 Jakub Zeman – samuraj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12.30-13.30 </w:t>
                            </w:r>
                            <w:proofErr w:type="spellStart"/>
                            <w:r>
                              <w:t>Urasenke</w:t>
                            </w:r>
                            <w:proofErr w:type="spellEnd"/>
                            <w:r>
                              <w:t xml:space="preserve"> Praha – čajový obřad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14.00-14.30 Divadlo </w:t>
                            </w:r>
                            <w:proofErr w:type="spellStart"/>
                            <w:r>
                              <w:t>Kjógen</w:t>
                            </w:r>
                            <w:proofErr w:type="spellEnd"/>
                            <w:r>
                              <w:t xml:space="preserve"> – japonské divadlo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14.30-14.30 </w:t>
                            </w:r>
                            <w:r w:rsidR="00EE03C8">
                              <w:t>U</w:t>
                            </w:r>
                            <w:r>
                              <w:t xml:space="preserve">kázky </w:t>
                            </w:r>
                            <w:proofErr w:type="spellStart"/>
                            <w:proofErr w:type="gramStart"/>
                            <w:r>
                              <w:t>Tchaj-ťi</w:t>
                            </w:r>
                            <w:proofErr w:type="spellEnd"/>
                            <w:proofErr w:type="gramEnd"/>
                            <w:r>
                              <w:t xml:space="preserve">– </w:t>
                            </w:r>
                            <w:proofErr w:type="gramStart"/>
                            <w:r>
                              <w:t>Akademie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Taiji</w:t>
                            </w:r>
                            <w:proofErr w:type="spellEnd"/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15.00-15.30 Daniela </w:t>
                            </w:r>
                            <w:proofErr w:type="spellStart"/>
                            <w:r>
                              <w:t>Renčová</w:t>
                            </w:r>
                            <w:proofErr w:type="spellEnd"/>
                            <w:r>
                              <w:t xml:space="preserve"> - tušová malba naživo </w:t>
                            </w:r>
                            <w:proofErr w:type="spellStart"/>
                            <w:r>
                              <w:t>sumi</w:t>
                            </w:r>
                            <w:proofErr w:type="spellEnd"/>
                            <w:r>
                              <w:t>-e</w:t>
                            </w:r>
                          </w:p>
                          <w:p w:rsidR="008D1E69" w:rsidRDefault="00EE03C8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16.00-16.30 R</w:t>
                            </w:r>
                            <w:r w:rsidR="008D1E69">
                              <w:t xml:space="preserve">estaurace </w:t>
                            </w:r>
                            <w:proofErr w:type="spellStart"/>
                            <w:r w:rsidR="008D1E69">
                              <w:t>Miyabi</w:t>
                            </w:r>
                            <w:proofErr w:type="spellEnd"/>
                            <w:r w:rsidR="008D1E69">
                              <w:t xml:space="preserve"> – japonský piknik </w:t>
                            </w:r>
                            <w:proofErr w:type="spellStart"/>
                            <w:r w:rsidR="008D1E69">
                              <w:t>onigiri</w:t>
                            </w:r>
                            <w:proofErr w:type="spellEnd"/>
                          </w:p>
                          <w:p w:rsidR="008D1E69" w:rsidRDefault="00EE03C8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16.30-17.00 U</w:t>
                            </w:r>
                            <w:r w:rsidR="008D1E69">
                              <w:t xml:space="preserve">kázky </w:t>
                            </w:r>
                            <w:proofErr w:type="spellStart"/>
                            <w:r w:rsidR="008D1E69">
                              <w:t>Tchaj-ťi</w:t>
                            </w:r>
                            <w:proofErr w:type="spellEnd"/>
                            <w:r w:rsidR="008D1E69">
                              <w:t xml:space="preserve"> – Akademie </w:t>
                            </w:r>
                            <w:proofErr w:type="spellStart"/>
                            <w:r w:rsidR="008D1E69">
                              <w:t>Taiji</w:t>
                            </w:r>
                            <w:proofErr w:type="spellEnd"/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17.00-17.30 Miroslav Horský – přednáška o pěstování bonsají</w:t>
                            </w:r>
                          </w:p>
                          <w:p w:rsidR="008D1E69" w:rsidRDefault="00EE03C8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19.00-20.00 B</w:t>
                            </w:r>
                            <w:r w:rsidR="008D1E69">
                              <w:t>onsaje za soumraku (rezervace na pruvodci@botanicka.cz)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8D1E69" w:rsidRPr="00F008E8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08E8">
                              <w:rPr>
                                <w:b/>
                              </w:rPr>
                              <w:t xml:space="preserve">Neděle 4. </w:t>
                            </w:r>
                            <w:r w:rsidR="00EE03C8" w:rsidRPr="00F008E8">
                              <w:rPr>
                                <w:b/>
                              </w:rPr>
                              <w:t>října 2020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11.00-12.00 Jakub Zeman – samuraj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12.00-14.30 Václav Novák – demonstrace tvarování stromů</w:t>
                            </w:r>
                          </w:p>
                          <w:p w:rsidR="008D1E69" w:rsidRDefault="00EE03C8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13.00- 13.30 U</w:t>
                            </w:r>
                            <w:r w:rsidR="008D1E69">
                              <w:t xml:space="preserve">kázky </w:t>
                            </w:r>
                            <w:proofErr w:type="spellStart"/>
                            <w:proofErr w:type="gramStart"/>
                            <w:r w:rsidR="008D1E69">
                              <w:t>Tchaj-ťi</w:t>
                            </w:r>
                            <w:proofErr w:type="spellEnd"/>
                            <w:proofErr w:type="gramEnd"/>
                            <w:r w:rsidR="008D1E69">
                              <w:t xml:space="preserve">– </w:t>
                            </w:r>
                            <w:proofErr w:type="gramStart"/>
                            <w:r w:rsidR="008D1E69">
                              <w:t>Akademie</w:t>
                            </w:r>
                            <w:proofErr w:type="gramEnd"/>
                            <w:r w:rsidR="008D1E69">
                              <w:t xml:space="preserve"> </w:t>
                            </w:r>
                            <w:proofErr w:type="spellStart"/>
                            <w:r w:rsidR="008D1E69">
                              <w:t>Taiji</w:t>
                            </w:r>
                            <w:proofErr w:type="spellEnd"/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15.00-16.00 </w:t>
                            </w:r>
                            <w:proofErr w:type="spellStart"/>
                            <w:r>
                              <w:t>Wadaiko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yosa-yosa</w:t>
                            </w:r>
                            <w:proofErr w:type="spellEnd"/>
                            <w:r>
                              <w:t xml:space="preserve"> – japonské bubnování</w:t>
                            </w:r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 xml:space="preserve">16.00-16.30 </w:t>
                            </w:r>
                            <w:r w:rsidR="00EE03C8">
                              <w:t>Ukáz</w:t>
                            </w:r>
                            <w:r>
                              <w:t xml:space="preserve">ky </w:t>
                            </w:r>
                            <w:proofErr w:type="spellStart"/>
                            <w:proofErr w:type="gramStart"/>
                            <w:r>
                              <w:t>Tchaj-ťi</w:t>
                            </w:r>
                            <w:proofErr w:type="spellEnd"/>
                            <w:proofErr w:type="gramEnd"/>
                            <w:r>
                              <w:t xml:space="preserve">– </w:t>
                            </w:r>
                            <w:proofErr w:type="gramStart"/>
                            <w:r>
                              <w:t>Akademie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Taiji</w:t>
                            </w:r>
                            <w:proofErr w:type="spellEnd"/>
                          </w:p>
                          <w:p w:rsidR="008D1E69" w:rsidRDefault="008D1E69" w:rsidP="008D1E69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16.30-17.00 Vlastislav Matoušek – hra na japonskou bambusovou flétnu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45pt;margin-top:28.45pt;width:264.35pt;height:262.4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" fillcolor="#cfc" strokecolor="#c3d69b" strokeweight=".05pt">
                <v:shadow on="t" color="#ededed" offset="2.1pt,2.1pt"/>
                <v:textbox>
                  <w:txbxContent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Doprovodný program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8D1E69" w:rsidRPr="00F008E8" w:rsidRDefault="00EE03C8" w:rsidP="008D1E69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</w:rPr>
                      </w:pPr>
                      <w:r w:rsidRPr="00F008E8">
                        <w:rPr>
                          <w:b/>
                        </w:rPr>
                        <w:t>Sobota</w:t>
                      </w:r>
                      <w:r w:rsidRPr="00F008E8">
                        <w:rPr>
                          <w:b/>
                        </w:rPr>
                        <w:t xml:space="preserve"> </w:t>
                      </w:r>
                      <w:r w:rsidR="008D1E69" w:rsidRPr="00F008E8">
                        <w:rPr>
                          <w:b/>
                        </w:rPr>
                        <w:t xml:space="preserve">3. října 2020  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11.00-12.00 Jakub Zeman – samuraj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12.30-13.30 </w:t>
                      </w:r>
                      <w:proofErr w:type="spellStart"/>
                      <w:r>
                        <w:t>Urasenke</w:t>
                      </w:r>
                      <w:proofErr w:type="spellEnd"/>
                      <w:r>
                        <w:t xml:space="preserve"> Praha – čajový obřad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14.00-14.30 Divadlo </w:t>
                      </w:r>
                      <w:proofErr w:type="spellStart"/>
                      <w:r>
                        <w:t>Kjógen</w:t>
                      </w:r>
                      <w:proofErr w:type="spellEnd"/>
                      <w:r>
                        <w:t xml:space="preserve"> – japonské divadlo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14.30-14.30 </w:t>
                      </w:r>
                      <w:r w:rsidR="00EE03C8">
                        <w:t>U</w:t>
                      </w:r>
                      <w:r>
                        <w:t xml:space="preserve">kázky </w:t>
                      </w:r>
                      <w:proofErr w:type="spellStart"/>
                      <w:proofErr w:type="gramStart"/>
                      <w:r>
                        <w:t>Tchaj-ťi</w:t>
                      </w:r>
                      <w:proofErr w:type="spellEnd"/>
                      <w:proofErr w:type="gramEnd"/>
                      <w:r>
                        <w:t xml:space="preserve">– </w:t>
                      </w:r>
                      <w:proofErr w:type="gramStart"/>
                      <w:r>
                        <w:t>Akademie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Taiji</w:t>
                      </w:r>
                      <w:proofErr w:type="spellEnd"/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15.00-15.30 Daniela </w:t>
                      </w:r>
                      <w:proofErr w:type="spellStart"/>
                      <w:r>
                        <w:t>Renčová</w:t>
                      </w:r>
                      <w:proofErr w:type="spellEnd"/>
                      <w:r>
                        <w:t xml:space="preserve"> - tušová malba naživo </w:t>
                      </w:r>
                      <w:proofErr w:type="spellStart"/>
                      <w:r>
                        <w:t>sumi</w:t>
                      </w:r>
                      <w:proofErr w:type="spellEnd"/>
                      <w:r>
                        <w:t>-e</w:t>
                      </w:r>
                    </w:p>
                    <w:p w:rsidR="008D1E69" w:rsidRDefault="00EE03C8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16.00-16.30 R</w:t>
                      </w:r>
                      <w:r w:rsidR="008D1E69">
                        <w:t xml:space="preserve">estaurace </w:t>
                      </w:r>
                      <w:proofErr w:type="spellStart"/>
                      <w:r w:rsidR="008D1E69">
                        <w:t>Miyabi</w:t>
                      </w:r>
                      <w:proofErr w:type="spellEnd"/>
                      <w:r w:rsidR="008D1E69">
                        <w:t xml:space="preserve"> – japonský piknik </w:t>
                      </w:r>
                      <w:proofErr w:type="spellStart"/>
                      <w:r w:rsidR="008D1E69">
                        <w:t>onigiri</w:t>
                      </w:r>
                      <w:proofErr w:type="spellEnd"/>
                    </w:p>
                    <w:p w:rsidR="008D1E69" w:rsidRDefault="00EE03C8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16.30-17.00 U</w:t>
                      </w:r>
                      <w:r w:rsidR="008D1E69">
                        <w:t xml:space="preserve">kázky </w:t>
                      </w:r>
                      <w:proofErr w:type="spellStart"/>
                      <w:r w:rsidR="008D1E69">
                        <w:t>Tchaj-ťi</w:t>
                      </w:r>
                      <w:proofErr w:type="spellEnd"/>
                      <w:r w:rsidR="008D1E69">
                        <w:t xml:space="preserve"> – Akademie </w:t>
                      </w:r>
                      <w:proofErr w:type="spellStart"/>
                      <w:r w:rsidR="008D1E69">
                        <w:t>Taiji</w:t>
                      </w:r>
                      <w:proofErr w:type="spellEnd"/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17.00-17.30 Miroslav Horský – přednáška o pěstování bonsají</w:t>
                      </w:r>
                    </w:p>
                    <w:p w:rsidR="008D1E69" w:rsidRDefault="00EE03C8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19.00-20.00 B</w:t>
                      </w:r>
                      <w:r w:rsidR="008D1E69">
                        <w:t>onsaje za soumraku (rezervace na pruvodci@botanicka.cz)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8D1E69" w:rsidRPr="00F008E8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 w:rsidRPr="00F008E8">
                        <w:rPr>
                          <w:b/>
                        </w:rPr>
                        <w:t xml:space="preserve">Neděle 4. </w:t>
                      </w:r>
                      <w:r w:rsidR="00EE03C8" w:rsidRPr="00F008E8">
                        <w:rPr>
                          <w:b/>
                        </w:rPr>
                        <w:t>října 2020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11.00-12.00 Jakub Zeman – samuraj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12.00-14.30 Václav Novák – demonstrace tvarování stromů</w:t>
                      </w:r>
                    </w:p>
                    <w:p w:rsidR="008D1E69" w:rsidRDefault="00EE03C8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13.00- 13.30 U</w:t>
                      </w:r>
                      <w:r w:rsidR="008D1E69">
                        <w:t xml:space="preserve">kázky </w:t>
                      </w:r>
                      <w:proofErr w:type="spellStart"/>
                      <w:proofErr w:type="gramStart"/>
                      <w:r w:rsidR="008D1E69">
                        <w:t>Tchaj-ťi</w:t>
                      </w:r>
                      <w:proofErr w:type="spellEnd"/>
                      <w:proofErr w:type="gramEnd"/>
                      <w:r w:rsidR="008D1E69">
                        <w:t xml:space="preserve">– </w:t>
                      </w:r>
                      <w:proofErr w:type="gramStart"/>
                      <w:r w:rsidR="008D1E69">
                        <w:t>Akademie</w:t>
                      </w:r>
                      <w:proofErr w:type="gramEnd"/>
                      <w:r w:rsidR="008D1E69">
                        <w:t xml:space="preserve"> </w:t>
                      </w:r>
                      <w:proofErr w:type="spellStart"/>
                      <w:r w:rsidR="008D1E69">
                        <w:t>Taiji</w:t>
                      </w:r>
                      <w:proofErr w:type="spellEnd"/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15.00-16.00 </w:t>
                      </w:r>
                      <w:proofErr w:type="spellStart"/>
                      <w:r>
                        <w:t>Wadaiko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yosa-yosa</w:t>
                      </w:r>
                      <w:proofErr w:type="spellEnd"/>
                      <w:r>
                        <w:t xml:space="preserve"> – japonské bubnování</w:t>
                      </w:r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 xml:space="preserve">16.00-16.30 </w:t>
                      </w:r>
                      <w:r w:rsidR="00EE03C8">
                        <w:t>Ukáz</w:t>
                      </w:r>
                      <w:r>
                        <w:t xml:space="preserve">ky </w:t>
                      </w:r>
                      <w:proofErr w:type="spellStart"/>
                      <w:proofErr w:type="gramStart"/>
                      <w:r>
                        <w:t>Tchaj-ťi</w:t>
                      </w:r>
                      <w:proofErr w:type="spellEnd"/>
                      <w:proofErr w:type="gramEnd"/>
                      <w:r>
                        <w:t xml:space="preserve">– </w:t>
                      </w:r>
                      <w:proofErr w:type="gramStart"/>
                      <w:r>
                        <w:t>Akademie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Taiji</w:t>
                      </w:r>
                      <w:proofErr w:type="spellEnd"/>
                    </w:p>
                    <w:p w:rsidR="008D1E69" w:rsidRDefault="008D1E69" w:rsidP="008D1E69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16.30-17.00 Vlastislav Matoušek – hra na japonskou bambusovou flétnu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6395" w:rsidRPr="00003276">
        <w:rPr>
          <w:noProof/>
          <w:sz w:val="24"/>
          <w:szCs w:val="24"/>
          <w:lang w:eastAsia="cs-CZ"/>
        </w:rPr>
        <w:t>O víkend</w:t>
      </w:r>
      <w:r w:rsidR="007A6395">
        <w:rPr>
          <w:noProof/>
          <w:sz w:val="24"/>
          <w:szCs w:val="24"/>
          <w:lang w:eastAsia="cs-CZ"/>
        </w:rPr>
        <w:t>u 3. a 4. října</w:t>
      </w:r>
      <w:r w:rsidR="007A6395" w:rsidRPr="00003276">
        <w:rPr>
          <w:noProof/>
          <w:sz w:val="24"/>
          <w:szCs w:val="24"/>
          <w:lang w:eastAsia="cs-CZ"/>
        </w:rPr>
        <w:t xml:space="preserve"> si zábavu v trojské botanické zahradě </w:t>
      </w:r>
      <w:r w:rsidR="007A6395">
        <w:rPr>
          <w:noProof/>
          <w:sz w:val="24"/>
          <w:szCs w:val="24"/>
          <w:lang w:eastAsia="cs-CZ"/>
        </w:rPr>
        <w:t>užije</w:t>
      </w:r>
      <w:r w:rsidR="007A6395" w:rsidRPr="00003276">
        <w:rPr>
          <w:noProof/>
          <w:sz w:val="24"/>
          <w:szCs w:val="24"/>
          <w:lang w:eastAsia="cs-CZ"/>
        </w:rPr>
        <w:t xml:space="preserve"> ce</w:t>
      </w:r>
      <w:r w:rsidR="007A6395">
        <w:rPr>
          <w:noProof/>
          <w:sz w:val="24"/>
          <w:szCs w:val="24"/>
          <w:lang w:eastAsia="cs-CZ"/>
        </w:rPr>
        <w:t xml:space="preserve">lá rodina. </w:t>
      </w:r>
      <w:r w:rsidR="007A6395" w:rsidRPr="00003276">
        <w:rPr>
          <w:noProof/>
          <w:sz w:val="24"/>
          <w:szCs w:val="24"/>
          <w:lang w:eastAsia="cs-CZ"/>
        </w:rPr>
        <w:t xml:space="preserve">V sobotu </w:t>
      </w:r>
      <w:r w:rsidR="007A6395">
        <w:rPr>
          <w:noProof/>
          <w:sz w:val="24"/>
          <w:szCs w:val="24"/>
          <w:lang w:eastAsia="cs-CZ"/>
        </w:rPr>
        <w:t>3</w:t>
      </w:r>
      <w:r w:rsidR="007A6395" w:rsidRPr="00003276">
        <w:rPr>
          <w:noProof/>
          <w:sz w:val="24"/>
          <w:szCs w:val="24"/>
          <w:lang w:eastAsia="cs-CZ"/>
        </w:rPr>
        <w:t xml:space="preserve">. </w:t>
      </w:r>
      <w:r w:rsidR="007A6395">
        <w:rPr>
          <w:noProof/>
          <w:sz w:val="24"/>
          <w:szCs w:val="24"/>
          <w:lang w:eastAsia="cs-CZ"/>
        </w:rPr>
        <w:t xml:space="preserve">října mohou návštěvníci obdivovat japonské bojové umění v podání Jakuba Zemana, zažít tradiční čajový obřad </w:t>
      </w:r>
      <w:r w:rsidR="00F008E8">
        <w:rPr>
          <w:noProof/>
          <w:sz w:val="24"/>
          <w:szCs w:val="24"/>
          <w:lang w:eastAsia="cs-CZ"/>
        </w:rPr>
        <w:br/>
      </w:r>
      <w:r w:rsidR="007A6395">
        <w:rPr>
          <w:noProof/>
          <w:sz w:val="24"/>
          <w:szCs w:val="24"/>
          <w:lang w:eastAsia="cs-CZ"/>
        </w:rPr>
        <w:t xml:space="preserve">a následně se pobavit při </w:t>
      </w:r>
      <w:r w:rsidR="007A6395" w:rsidRPr="00003276">
        <w:rPr>
          <w:noProof/>
          <w:sz w:val="24"/>
          <w:szCs w:val="24"/>
          <w:lang w:eastAsia="cs-CZ"/>
        </w:rPr>
        <w:t xml:space="preserve">vystoupení brněnského </w:t>
      </w:r>
      <w:r w:rsidR="007A6395">
        <w:rPr>
          <w:noProof/>
          <w:sz w:val="24"/>
          <w:szCs w:val="24"/>
          <w:lang w:eastAsia="cs-CZ"/>
        </w:rPr>
        <w:t xml:space="preserve">Divadla kjógen. </w:t>
      </w:r>
      <w:r w:rsidR="00F008E8">
        <w:rPr>
          <w:noProof/>
          <w:sz w:val="24"/>
          <w:szCs w:val="24"/>
          <w:lang w:eastAsia="cs-CZ"/>
        </w:rPr>
        <w:t>Odpoledne zpestří ukázka tušové malby a přípravy tradičních japonských jídel v podání restaurace Miyabi.</w:t>
      </w:r>
    </w:p>
    <w:p w:rsidR="002C7AA5" w:rsidRDefault="002C7AA5" w:rsidP="007A6395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</w:t>
      </w:r>
      <w:r w:rsidR="007A6395">
        <w:rPr>
          <w:noProof/>
          <w:sz w:val="24"/>
          <w:szCs w:val="24"/>
          <w:lang w:eastAsia="cs-CZ"/>
        </w:rPr>
        <w:t xml:space="preserve"> neděl</w:t>
      </w:r>
      <w:r>
        <w:rPr>
          <w:noProof/>
          <w:sz w:val="24"/>
          <w:szCs w:val="24"/>
          <w:lang w:eastAsia="cs-CZ"/>
        </w:rPr>
        <w:t>i</w:t>
      </w:r>
      <w:r w:rsidR="007A6395" w:rsidRPr="00003276">
        <w:rPr>
          <w:noProof/>
          <w:sz w:val="24"/>
          <w:szCs w:val="24"/>
          <w:lang w:eastAsia="cs-CZ"/>
        </w:rPr>
        <w:t xml:space="preserve"> </w:t>
      </w:r>
      <w:r w:rsidR="00F008E8" w:rsidRPr="00003276">
        <w:rPr>
          <w:noProof/>
          <w:sz w:val="24"/>
          <w:szCs w:val="24"/>
          <w:lang w:eastAsia="cs-CZ"/>
        </w:rPr>
        <w:t xml:space="preserve">proběhne </w:t>
      </w:r>
      <w:r w:rsidR="00F008E8">
        <w:rPr>
          <w:noProof/>
          <w:sz w:val="24"/>
          <w:szCs w:val="24"/>
          <w:lang w:eastAsia="cs-CZ"/>
        </w:rPr>
        <w:t xml:space="preserve">mimo jiné </w:t>
      </w:r>
      <w:r w:rsidR="00F008E8" w:rsidRPr="00003276">
        <w:rPr>
          <w:noProof/>
          <w:sz w:val="24"/>
          <w:szCs w:val="24"/>
          <w:lang w:eastAsia="cs-CZ"/>
        </w:rPr>
        <w:t>ukázka tvarování bonsají</w:t>
      </w:r>
      <w:r w:rsidR="00F008E8" w:rsidRPr="00AC4591">
        <w:rPr>
          <w:noProof/>
          <w:sz w:val="24"/>
          <w:szCs w:val="24"/>
          <w:lang w:eastAsia="cs-CZ"/>
        </w:rPr>
        <w:t xml:space="preserve"> </w:t>
      </w:r>
      <w:r w:rsidR="00F008E8" w:rsidRPr="00AC4591">
        <w:rPr>
          <w:sz w:val="24"/>
          <w:szCs w:val="24"/>
        </w:rPr>
        <w:t xml:space="preserve">v podání </w:t>
      </w:r>
      <w:r w:rsidR="00F008E8">
        <w:rPr>
          <w:noProof/>
          <w:sz w:val="24"/>
          <w:szCs w:val="24"/>
          <w:lang w:eastAsia="cs-CZ"/>
        </w:rPr>
        <w:t xml:space="preserve">Václava Nováka, </w:t>
      </w:r>
      <w:r w:rsidR="00F008E8" w:rsidRPr="00AC4591">
        <w:rPr>
          <w:noProof/>
          <w:sz w:val="24"/>
          <w:szCs w:val="24"/>
          <w:lang w:eastAsia="cs-CZ"/>
        </w:rPr>
        <w:t>profesionálního pěstitele bonsají a světově uznávaného demonstrátora</w:t>
      </w:r>
      <w:r w:rsidR="00F008E8">
        <w:rPr>
          <w:noProof/>
          <w:sz w:val="24"/>
          <w:szCs w:val="24"/>
          <w:lang w:eastAsia="cs-CZ"/>
        </w:rPr>
        <w:t>. O</w:t>
      </w:r>
      <w:r w:rsidR="007A6395">
        <w:rPr>
          <w:noProof/>
          <w:sz w:val="24"/>
          <w:szCs w:val="24"/>
          <w:lang w:eastAsia="cs-CZ"/>
        </w:rPr>
        <w:t xml:space="preserve">dpoledne </w:t>
      </w:r>
      <w:r w:rsidR="007A6395" w:rsidRPr="00003276">
        <w:rPr>
          <w:noProof/>
          <w:sz w:val="24"/>
          <w:szCs w:val="24"/>
          <w:lang w:eastAsia="cs-CZ"/>
        </w:rPr>
        <w:t xml:space="preserve">zazní </w:t>
      </w:r>
      <w:r w:rsidR="00F008E8">
        <w:rPr>
          <w:noProof/>
          <w:sz w:val="24"/>
          <w:szCs w:val="24"/>
          <w:lang w:eastAsia="cs-CZ"/>
        </w:rPr>
        <w:t xml:space="preserve">tradiční japonské </w:t>
      </w:r>
      <w:r w:rsidR="007A6395" w:rsidRPr="00003276">
        <w:rPr>
          <w:noProof/>
          <w:sz w:val="24"/>
          <w:szCs w:val="24"/>
          <w:lang w:eastAsia="cs-CZ"/>
        </w:rPr>
        <w:t>bu</w:t>
      </w:r>
      <w:r w:rsidR="00F008E8">
        <w:rPr>
          <w:noProof/>
          <w:sz w:val="24"/>
          <w:szCs w:val="24"/>
          <w:lang w:eastAsia="cs-CZ"/>
        </w:rPr>
        <w:t>bny skupiny Wadaiko yosa-yosa</w:t>
      </w:r>
      <w:r w:rsidR="007A6395" w:rsidRPr="00AC4591">
        <w:rPr>
          <w:noProof/>
          <w:sz w:val="24"/>
          <w:szCs w:val="24"/>
          <w:lang w:eastAsia="cs-CZ"/>
        </w:rPr>
        <w:t>.</w:t>
      </w:r>
      <w:r w:rsidR="007A6395" w:rsidRPr="00003276">
        <w:rPr>
          <w:noProof/>
          <w:sz w:val="24"/>
          <w:szCs w:val="24"/>
          <w:lang w:eastAsia="cs-CZ"/>
        </w:rPr>
        <w:t xml:space="preserve"> </w:t>
      </w:r>
      <w:r w:rsidR="00F008E8">
        <w:rPr>
          <w:noProof/>
          <w:sz w:val="24"/>
          <w:szCs w:val="24"/>
          <w:lang w:eastAsia="cs-CZ"/>
        </w:rPr>
        <w:t xml:space="preserve">Chybět nebudou ani ukázky cvičení </w:t>
      </w:r>
      <w:r w:rsidR="00F008E8" w:rsidRPr="00F008E8">
        <w:rPr>
          <w:noProof/>
          <w:sz w:val="24"/>
          <w:szCs w:val="24"/>
          <w:lang w:eastAsia="cs-CZ"/>
        </w:rPr>
        <w:t>Tchaj-ťi</w:t>
      </w:r>
      <w:r w:rsidR="00F008E8">
        <w:rPr>
          <w:noProof/>
          <w:sz w:val="24"/>
          <w:szCs w:val="24"/>
          <w:lang w:eastAsia="cs-CZ"/>
        </w:rPr>
        <w:t xml:space="preserve"> v podání</w:t>
      </w:r>
      <w:r w:rsidR="00F008E8" w:rsidRPr="00F008E8">
        <w:rPr>
          <w:noProof/>
          <w:sz w:val="24"/>
          <w:szCs w:val="24"/>
          <w:lang w:eastAsia="cs-CZ"/>
        </w:rPr>
        <w:t xml:space="preserve"> Taiji Akademie</w:t>
      </w:r>
      <w:r w:rsidR="00F008E8">
        <w:rPr>
          <w:noProof/>
          <w:sz w:val="24"/>
          <w:szCs w:val="24"/>
          <w:lang w:eastAsia="cs-CZ"/>
        </w:rPr>
        <w:t>.</w:t>
      </w:r>
    </w:p>
    <w:p w:rsidR="00F008E8" w:rsidRDefault="00F008E8" w:rsidP="007A6395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820B3B" w:rsidRDefault="00820B3B">
      <w:pPr>
        <w:suppressAutoHyphens w:val="0"/>
        <w:spacing w:after="0" w:line="240" w:lineRule="auto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br w:type="page"/>
      </w:r>
    </w:p>
    <w:p w:rsidR="002C7AA5" w:rsidRPr="002C7AA5" w:rsidRDefault="002C7AA5" w:rsidP="002C7AA5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2C7AA5">
        <w:rPr>
          <w:b/>
          <w:noProof/>
          <w:sz w:val="24"/>
          <w:szCs w:val="24"/>
          <w:lang w:eastAsia="cs-CZ"/>
        </w:rPr>
        <w:lastRenderedPageBreak/>
        <w:t>Tip na romantické rande – projděte se výstavou po setmění</w:t>
      </w:r>
    </w:p>
    <w:p w:rsidR="002C7AA5" w:rsidRPr="002C7AA5" w:rsidRDefault="002C7AA5" w:rsidP="002C7AA5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2C7AA5">
        <w:rPr>
          <w:noProof/>
          <w:sz w:val="24"/>
          <w:szCs w:val="24"/>
          <w:lang w:eastAsia="cs-CZ"/>
        </w:rPr>
        <w:t>Kouzelnou atmosféru výstavy i prostředí Japonské zahrady zažijete během večerní procházky</w:t>
      </w:r>
    </w:p>
    <w:p w:rsidR="002C7AA5" w:rsidRPr="002C7AA5" w:rsidRDefault="002C7AA5" w:rsidP="002C7AA5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2C7AA5">
        <w:rPr>
          <w:noProof/>
          <w:sz w:val="24"/>
          <w:szCs w:val="24"/>
          <w:lang w:eastAsia="cs-CZ"/>
        </w:rPr>
        <w:t xml:space="preserve">za svitu luceren. Průvodce vám při hodinové procházce prozradí mnoho zajímavostí </w:t>
      </w:r>
      <w:r>
        <w:rPr>
          <w:noProof/>
          <w:sz w:val="24"/>
          <w:szCs w:val="24"/>
          <w:lang w:eastAsia="cs-CZ"/>
        </w:rPr>
        <w:br/>
      </w:r>
      <w:r w:rsidRPr="002C7AA5">
        <w:rPr>
          <w:noProof/>
          <w:sz w:val="24"/>
          <w:szCs w:val="24"/>
          <w:lang w:eastAsia="cs-CZ"/>
        </w:rPr>
        <w:t>o</w:t>
      </w:r>
      <w:r>
        <w:rPr>
          <w:noProof/>
          <w:sz w:val="24"/>
          <w:szCs w:val="24"/>
          <w:lang w:eastAsia="cs-CZ"/>
        </w:rPr>
        <w:t xml:space="preserve"> </w:t>
      </w:r>
      <w:r w:rsidRPr="002C7AA5">
        <w:rPr>
          <w:noProof/>
          <w:sz w:val="24"/>
          <w:szCs w:val="24"/>
          <w:lang w:eastAsia="cs-CZ"/>
        </w:rPr>
        <w:t>bonsajích i samotné zahradě. Získáte nevšední zážitek v setmělé</w:t>
      </w:r>
      <w:r>
        <w:rPr>
          <w:noProof/>
          <w:sz w:val="24"/>
          <w:szCs w:val="24"/>
          <w:lang w:eastAsia="cs-CZ"/>
        </w:rPr>
        <w:t xml:space="preserve"> zahradě plné vůní </w:t>
      </w:r>
      <w:r w:rsidR="00FF71B0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>i tajemství.</w:t>
      </w:r>
      <w:r w:rsidR="00820B3B">
        <w:rPr>
          <w:noProof/>
          <w:sz w:val="24"/>
          <w:szCs w:val="24"/>
          <w:lang w:eastAsia="cs-CZ"/>
        </w:rPr>
        <w:t xml:space="preserve"> </w:t>
      </w:r>
      <w:r w:rsidRPr="002C7AA5">
        <w:rPr>
          <w:noProof/>
          <w:sz w:val="24"/>
          <w:szCs w:val="24"/>
          <w:lang w:eastAsia="cs-CZ"/>
        </w:rPr>
        <w:t xml:space="preserve">Prohlídky se konají v sobotu od </w:t>
      </w:r>
      <w:r>
        <w:rPr>
          <w:noProof/>
          <w:sz w:val="24"/>
          <w:szCs w:val="24"/>
          <w:lang w:eastAsia="cs-CZ"/>
        </w:rPr>
        <w:t>19</w:t>
      </w:r>
      <w:r w:rsidRPr="002C7AA5">
        <w:rPr>
          <w:noProof/>
          <w:sz w:val="24"/>
          <w:szCs w:val="24"/>
          <w:lang w:eastAsia="cs-CZ"/>
        </w:rPr>
        <w:t>.00 hodin. Předchozí</w:t>
      </w:r>
      <w:r>
        <w:rPr>
          <w:noProof/>
          <w:sz w:val="24"/>
          <w:szCs w:val="24"/>
          <w:lang w:eastAsia="cs-CZ"/>
        </w:rPr>
        <w:t xml:space="preserve"> registrace je z důvodu omezené </w:t>
      </w:r>
      <w:r w:rsidRPr="002C7AA5">
        <w:rPr>
          <w:noProof/>
          <w:sz w:val="24"/>
          <w:szCs w:val="24"/>
          <w:lang w:eastAsia="cs-CZ"/>
        </w:rPr>
        <w:t xml:space="preserve">kapacity nutná na </w:t>
      </w:r>
      <w:r>
        <w:rPr>
          <w:noProof/>
          <w:sz w:val="24"/>
          <w:szCs w:val="24"/>
          <w:lang w:eastAsia="cs-CZ"/>
        </w:rPr>
        <w:t>pruvodci</w:t>
      </w:r>
      <w:r w:rsidRPr="002C7AA5">
        <w:rPr>
          <w:noProof/>
          <w:sz w:val="24"/>
          <w:szCs w:val="24"/>
          <w:lang w:eastAsia="cs-CZ"/>
        </w:rPr>
        <w:t>@botanicka.cz. Cena za oso</w:t>
      </w:r>
      <w:r>
        <w:rPr>
          <w:noProof/>
          <w:sz w:val="24"/>
          <w:szCs w:val="24"/>
          <w:lang w:eastAsia="cs-CZ"/>
        </w:rPr>
        <w:t>bu činí 200 Kč a zahrnuje vstup</w:t>
      </w:r>
      <w:r w:rsidR="00820B3B">
        <w:rPr>
          <w:noProof/>
          <w:sz w:val="24"/>
          <w:szCs w:val="24"/>
          <w:lang w:eastAsia="cs-CZ"/>
        </w:rPr>
        <w:t xml:space="preserve"> </w:t>
      </w:r>
      <w:r w:rsidRPr="002C7AA5">
        <w:rPr>
          <w:noProof/>
          <w:sz w:val="24"/>
          <w:szCs w:val="24"/>
          <w:lang w:eastAsia="cs-CZ"/>
        </w:rPr>
        <w:t>do botanické zahrady a hodinovou prohlídku Japonské zahrady s komentářem zkušeného</w:t>
      </w:r>
    </w:p>
    <w:p w:rsidR="002C7AA5" w:rsidRDefault="002C7AA5" w:rsidP="002C7AA5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2C7AA5">
        <w:rPr>
          <w:noProof/>
          <w:sz w:val="24"/>
          <w:szCs w:val="24"/>
          <w:lang w:eastAsia="cs-CZ"/>
        </w:rPr>
        <w:t>průvodce.</w:t>
      </w:r>
      <w:r w:rsidR="00820B3B">
        <w:rPr>
          <w:noProof/>
          <w:sz w:val="24"/>
          <w:szCs w:val="24"/>
          <w:lang w:eastAsia="cs-CZ"/>
        </w:rPr>
        <w:t xml:space="preserve"> Sraz skupiny proběhne na pokladně Jih.</w:t>
      </w:r>
    </w:p>
    <w:p w:rsidR="007A6395" w:rsidRDefault="007A6395" w:rsidP="00BC2FC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041139" w:rsidRPr="00041139" w:rsidRDefault="00041139" w:rsidP="00041139">
      <w:pPr>
        <w:spacing w:after="0" w:line="276" w:lineRule="auto"/>
        <w:jc w:val="both"/>
        <w:rPr>
          <w:b/>
          <w:sz w:val="24"/>
          <w:szCs w:val="24"/>
        </w:rPr>
      </w:pPr>
      <w:r w:rsidRPr="00041139">
        <w:rPr>
          <w:b/>
          <w:sz w:val="24"/>
          <w:szCs w:val="24"/>
        </w:rPr>
        <w:t xml:space="preserve">Spolupráce trojské botanické zahrady a </w:t>
      </w:r>
      <w:r w:rsidR="00EE0199">
        <w:rPr>
          <w:b/>
          <w:sz w:val="24"/>
          <w:szCs w:val="24"/>
        </w:rPr>
        <w:t>japonského v</w:t>
      </w:r>
      <w:r w:rsidRPr="00041139">
        <w:rPr>
          <w:b/>
          <w:sz w:val="24"/>
          <w:szCs w:val="24"/>
        </w:rPr>
        <w:t>elvyslanectví</w:t>
      </w:r>
    </w:p>
    <w:p w:rsidR="00041139" w:rsidRPr="00041139" w:rsidRDefault="00041139" w:rsidP="0004113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1139">
        <w:rPr>
          <w:rFonts w:ascii="Times New Roman" w:hAnsi="Times New Roman"/>
          <w:sz w:val="24"/>
          <w:szCs w:val="24"/>
        </w:rPr>
        <w:t>Botanickou zahradu hl. m. Prahy a Velvyslanectví Japonska v České republice pojí dlouholetá přátelská spolupráce v oblasti šíření japonské kultury. Již řadu let uděluje velvyslanectví čestnou záštitu výstavě bonsají v</w:t>
      </w:r>
      <w:r w:rsidRPr="00041139">
        <w:rPr>
          <w:rFonts w:ascii="Times New Roman" w:eastAsia="Microsoft JhengHei" w:hAnsi="Times New Roman"/>
          <w:sz w:val="24"/>
          <w:szCs w:val="24"/>
        </w:rPr>
        <w:t> </w:t>
      </w:r>
      <w:r w:rsidRPr="00041139">
        <w:rPr>
          <w:rFonts w:ascii="Times New Roman" w:hAnsi="Times New Roman"/>
          <w:sz w:val="24"/>
          <w:szCs w:val="24"/>
        </w:rPr>
        <w:t>Japonské zahradě. Nejen že tato zahrada sama o sobě propaguje japonskou kulturu, ale také symbolizuje vztahy mezi Japonskem a Českou republikou. Její součástí jsou totiž stromy, které byly vysazeny na znamení přátelství mezi oběma zeměmi</w:t>
      </w:r>
      <w:r w:rsidR="00EE0199">
        <w:rPr>
          <w:rFonts w:ascii="Times New Roman" w:hAnsi="Times New Roman"/>
          <w:sz w:val="24"/>
          <w:szCs w:val="24"/>
        </w:rPr>
        <w:t>. Sázely je</w:t>
      </w:r>
      <w:r w:rsidRPr="00041139">
        <w:rPr>
          <w:rFonts w:ascii="Times New Roman" w:hAnsi="Times New Roman"/>
          <w:sz w:val="24"/>
          <w:szCs w:val="24"/>
        </w:rPr>
        <w:t xml:space="preserve"> často osobnosti, jež k vzájemným vztahům zásadním způsobem přispěly. Už v roce </w:t>
      </w:r>
      <w:r w:rsidR="00EE0199" w:rsidRPr="00041139">
        <w:rPr>
          <w:rFonts w:ascii="Times New Roman" w:hAnsi="Times New Roman"/>
          <w:sz w:val="24"/>
          <w:szCs w:val="24"/>
        </w:rPr>
        <w:t>1997</w:t>
      </w:r>
      <w:r w:rsidR="00EE0199">
        <w:rPr>
          <w:rFonts w:ascii="Times New Roman" w:hAnsi="Times New Roman"/>
          <w:sz w:val="24"/>
          <w:szCs w:val="24"/>
        </w:rPr>
        <w:t xml:space="preserve">, kdy byla zahrada </w:t>
      </w:r>
      <w:r w:rsidRPr="00041139">
        <w:rPr>
          <w:rFonts w:ascii="Times New Roman" w:hAnsi="Times New Roman"/>
          <w:sz w:val="24"/>
          <w:szCs w:val="24"/>
        </w:rPr>
        <w:t>otevřen</w:t>
      </w:r>
      <w:r w:rsidR="00EE0199">
        <w:rPr>
          <w:rFonts w:ascii="Times New Roman" w:hAnsi="Times New Roman"/>
          <w:sz w:val="24"/>
          <w:szCs w:val="24"/>
        </w:rPr>
        <w:t>a,</w:t>
      </w:r>
      <w:r w:rsidRPr="00041139">
        <w:rPr>
          <w:rFonts w:ascii="Times New Roman" w:hAnsi="Times New Roman"/>
          <w:sz w:val="24"/>
          <w:szCs w:val="24"/>
        </w:rPr>
        <w:t xml:space="preserve"> se uskutečnila výsadba sakur u příležitosti 40. výročí obnovení diplomatických vztahů mezi Japonskem a Československem, </w:t>
      </w:r>
      <w:r w:rsidR="004D55C4">
        <w:rPr>
          <w:rFonts w:ascii="Times New Roman" w:hAnsi="Times New Roman"/>
          <w:sz w:val="24"/>
          <w:szCs w:val="24"/>
        </w:rPr>
        <w:br/>
      </w:r>
      <w:r w:rsidRPr="00041139">
        <w:rPr>
          <w:rFonts w:ascii="Times New Roman" w:hAnsi="Times New Roman"/>
          <w:sz w:val="24"/>
          <w:szCs w:val="24"/>
        </w:rPr>
        <w:t xml:space="preserve">které se kromě dalších zástupců obou zemí účastnil také tehdejší velvyslanec </w:t>
      </w:r>
      <w:proofErr w:type="spellStart"/>
      <w:r w:rsidRPr="00041139">
        <w:rPr>
          <w:rFonts w:ascii="Times New Roman" w:hAnsi="Times New Roman"/>
          <w:sz w:val="24"/>
          <w:szCs w:val="24"/>
        </w:rPr>
        <w:t>Maruyama</w:t>
      </w:r>
      <w:proofErr w:type="spellEnd"/>
      <w:r w:rsidRPr="00041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139">
        <w:rPr>
          <w:rFonts w:ascii="Times New Roman" w:hAnsi="Times New Roman"/>
          <w:sz w:val="24"/>
          <w:szCs w:val="24"/>
        </w:rPr>
        <w:t>Shunji</w:t>
      </w:r>
      <w:proofErr w:type="spellEnd"/>
      <w:r w:rsidRPr="00041139">
        <w:rPr>
          <w:rFonts w:ascii="Times New Roman" w:hAnsi="Times New Roman"/>
          <w:sz w:val="24"/>
          <w:szCs w:val="24"/>
        </w:rPr>
        <w:t xml:space="preserve">. </w:t>
      </w:r>
      <w:r w:rsidR="00CE3248">
        <w:rPr>
          <w:rFonts w:ascii="Times New Roman" w:hAnsi="Times New Roman"/>
          <w:sz w:val="24"/>
          <w:szCs w:val="24"/>
        </w:rPr>
        <w:br/>
      </w:r>
      <w:r w:rsidRPr="00041139">
        <w:rPr>
          <w:rFonts w:ascii="Times New Roman" w:hAnsi="Times New Roman"/>
          <w:sz w:val="24"/>
          <w:szCs w:val="24"/>
        </w:rPr>
        <w:t>V dalších letech vysadili své stromy</w:t>
      </w:r>
      <w:r w:rsidR="00CE3248">
        <w:rPr>
          <w:rFonts w:ascii="Times New Roman" w:hAnsi="Times New Roman"/>
          <w:sz w:val="24"/>
          <w:szCs w:val="24"/>
        </w:rPr>
        <w:t xml:space="preserve"> v rámci projektu Kořeny osobností</w:t>
      </w:r>
      <w:r w:rsidRPr="00041139">
        <w:rPr>
          <w:rFonts w:ascii="Times New Roman" w:hAnsi="Times New Roman"/>
          <w:sz w:val="24"/>
          <w:szCs w:val="24"/>
        </w:rPr>
        <w:t xml:space="preserve"> například prezident Václav Havel, gymnastka a držitelka několika zlatých medailí z OH v Tokiu v roce 1964 </w:t>
      </w:r>
      <w:r w:rsidR="00CE3248">
        <w:rPr>
          <w:rFonts w:ascii="Times New Roman" w:hAnsi="Times New Roman"/>
          <w:sz w:val="24"/>
          <w:szCs w:val="24"/>
        </w:rPr>
        <w:br/>
      </w:r>
      <w:r w:rsidRPr="00041139">
        <w:rPr>
          <w:rFonts w:ascii="Times New Roman" w:hAnsi="Times New Roman"/>
          <w:sz w:val="24"/>
          <w:szCs w:val="24"/>
        </w:rPr>
        <w:t>Věra Čáslavská, která byla japonskou vládou vyznamenána Řádem vycházejícího slunce, držitelka stejného vyznamenání</w:t>
      </w:r>
      <w:r w:rsidR="00F85FB1">
        <w:rPr>
          <w:rFonts w:ascii="Times New Roman" w:hAnsi="Times New Roman"/>
          <w:sz w:val="24"/>
          <w:szCs w:val="24"/>
        </w:rPr>
        <w:t>,</w:t>
      </w:r>
      <w:r w:rsidRPr="00041139">
        <w:rPr>
          <w:rFonts w:ascii="Times New Roman" w:hAnsi="Times New Roman"/>
          <w:sz w:val="24"/>
          <w:szCs w:val="24"/>
        </w:rPr>
        <w:t xml:space="preserve"> japanoložka Věnceslava Hrdličková, která České republice představila kulturu japonských zahrad, nebo </w:t>
      </w:r>
      <w:proofErr w:type="spellStart"/>
      <w:r w:rsidRPr="00041139">
        <w:rPr>
          <w:rFonts w:ascii="Times New Roman" w:hAnsi="Times New Roman"/>
          <w:sz w:val="24"/>
          <w:szCs w:val="24"/>
        </w:rPr>
        <w:t>Kadokawa</w:t>
      </w:r>
      <w:proofErr w:type="spellEnd"/>
      <w:r w:rsidRPr="00041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139">
        <w:rPr>
          <w:rFonts w:ascii="Times New Roman" w:hAnsi="Times New Roman"/>
          <w:sz w:val="24"/>
          <w:szCs w:val="24"/>
        </w:rPr>
        <w:t>Daisaku</w:t>
      </w:r>
      <w:proofErr w:type="spellEnd"/>
      <w:r w:rsidRPr="00041139">
        <w:rPr>
          <w:rFonts w:ascii="Times New Roman" w:hAnsi="Times New Roman"/>
          <w:sz w:val="24"/>
          <w:szCs w:val="24"/>
        </w:rPr>
        <w:t>, starosta města Kjóto, partnerského města Prahy.</w:t>
      </w:r>
    </w:p>
    <w:p w:rsidR="00041139" w:rsidRPr="00041139" w:rsidRDefault="00041139" w:rsidP="00041139">
      <w:pPr>
        <w:pStyle w:val="Prosttext"/>
        <w:spacing w:line="276" w:lineRule="auto"/>
        <w:jc w:val="both"/>
        <w:rPr>
          <w:rFonts w:ascii="Times New Roman" w:eastAsia="Yu Gothic" w:hAnsi="Times New Roman"/>
          <w:b/>
          <w:sz w:val="24"/>
          <w:szCs w:val="24"/>
        </w:rPr>
      </w:pPr>
      <w:r w:rsidRPr="00FD05A3">
        <w:rPr>
          <w:rFonts w:ascii="Times New Roman" w:hAnsi="Times New Roman"/>
          <w:sz w:val="24"/>
          <w:szCs w:val="24"/>
        </w:rPr>
        <w:t>„</w:t>
      </w:r>
      <w:r w:rsidRPr="00041139">
        <w:rPr>
          <w:rFonts w:ascii="Times New Roman" w:hAnsi="Times New Roman"/>
          <w:i/>
          <w:sz w:val="24"/>
          <w:szCs w:val="24"/>
        </w:rPr>
        <w:t xml:space="preserve">V letošním roce si připomínáme 100. výročí vztahů mezi Japonskem a Českou republikou. Botanická zahrada hl. m. Prahy prostřednictvím své Japonské zahrady i každoroční výstavy bonsají seznamuje českou veřejnost s japonskou kulturou a její příspěvek pro stoleté vztahy mezi oběma zeměmi je nesmírně významný. Chtěl bych </w:t>
      </w:r>
      <w:r w:rsidR="00F85FB1">
        <w:rPr>
          <w:rFonts w:ascii="Times New Roman" w:hAnsi="Times New Roman"/>
          <w:i/>
          <w:sz w:val="24"/>
          <w:szCs w:val="24"/>
        </w:rPr>
        <w:t>b</w:t>
      </w:r>
      <w:r w:rsidRPr="00041139">
        <w:rPr>
          <w:rFonts w:ascii="Times New Roman" w:hAnsi="Times New Roman"/>
          <w:i/>
          <w:sz w:val="24"/>
          <w:szCs w:val="24"/>
        </w:rPr>
        <w:t>otanické zahradě poděkovat za její dlouhodobé úsilí a věřím, že naše spolupráce se bude nadále rozví</w:t>
      </w:r>
      <w:r>
        <w:rPr>
          <w:rFonts w:ascii="Times New Roman" w:hAnsi="Times New Roman"/>
          <w:i/>
          <w:sz w:val="24"/>
          <w:szCs w:val="24"/>
        </w:rPr>
        <w:t>jet,</w:t>
      </w:r>
      <w:r w:rsidRPr="00FD05A3">
        <w:rPr>
          <w:rFonts w:ascii="Times New Roman" w:hAnsi="Times New Roman"/>
          <w:sz w:val="24"/>
          <w:szCs w:val="24"/>
        </w:rPr>
        <w:t>“</w:t>
      </w:r>
      <w:r w:rsidRPr="00041139">
        <w:rPr>
          <w:rFonts w:ascii="Times New Roman" w:hAnsi="Times New Roman"/>
          <w:sz w:val="24"/>
          <w:szCs w:val="24"/>
        </w:rPr>
        <w:t xml:space="preserve"> </w:t>
      </w:r>
      <w:r w:rsidRPr="00041139">
        <w:rPr>
          <w:rFonts w:ascii="Times New Roman" w:hAnsi="Times New Roman"/>
          <w:b/>
          <w:sz w:val="24"/>
          <w:szCs w:val="24"/>
        </w:rPr>
        <w:t>říká velvyslanec Japonska v</w:t>
      </w:r>
      <w:r>
        <w:rPr>
          <w:rFonts w:ascii="Times New Roman" w:hAnsi="Times New Roman"/>
          <w:b/>
          <w:sz w:val="24"/>
          <w:szCs w:val="24"/>
        </w:rPr>
        <w:t> </w:t>
      </w:r>
      <w:r w:rsidRPr="00041139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 xml:space="preserve">eské republice </w:t>
      </w:r>
      <w:proofErr w:type="spellStart"/>
      <w:r w:rsidRPr="00FD05A3">
        <w:rPr>
          <w:rFonts w:ascii="Times New Roman" w:hAnsi="Times New Roman"/>
          <w:b/>
          <w:sz w:val="24"/>
          <w:szCs w:val="24"/>
        </w:rPr>
        <w:t>Shimazaki</w:t>
      </w:r>
      <w:proofErr w:type="spellEnd"/>
      <w:r w:rsidR="006F37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75E" w:rsidRPr="00FD05A3">
        <w:rPr>
          <w:rFonts w:ascii="Times New Roman" w:hAnsi="Times New Roman"/>
          <w:b/>
          <w:sz w:val="24"/>
          <w:szCs w:val="24"/>
        </w:rPr>
        <w:t>Kaoru</w:t>
      </w:r>
      <w:proofErr w:type="spellEnd"/>
      <w:r w:rsidRPr="00041139">
        <w:rPr>
          <w:rFonts w:ascii="Times New Roman" w:hAnsi="Times New Roman"/>
          <w:b/>
          <w:sz w:val="24"/>
          <w:szCs w:val="24"/>
        </w:rPr>
        <w:t>.</w:t>
      </w:r>
    </w:p>
    <w:p w:rsidR="00003276" w:rsidRDefault="00003276" w:rsidP="0000327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473E18" w:rsidRPr="009135C9" w:rsidRDefault="00667EE7" w:rsidP="00FF71B0">
      <w:pPr>
        <w:tabs>
          <w:tab w:val="left" w:pos="3809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 </w:t>
      </w:r>
      <w:r w:rsidR="00537E10">
        <w:rPr>
          <w:noProof/>
          <w:sz w:val="24"/>
          <w:szCs w:val="24"/>
          <w:lang w:eastAsia="cs-CZ"/>
        </w:rPr>
        <w:t xml:space="preserve"> </w:t>
      </w:r>
      <w:r w:rsidR="00FF71B0">
        <w:rPr>
          <w:noProof/>
          <w:sz w:val="24"/>
          <w:szCs w:val="24"/>
          <w:lang w:eastAsia="cs-CZ"/>
        </w:rPr>
        <w:tab/>
      </w:r>
    </w:p>
    <w:p w:rsidR="00820B3B" w:rsidRDefault="00820B3B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3A7D0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3A7D0E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říjen</w:t>
      </w:r>
      <w:proofErr w:type="gramEnd"/>
      <w:r w:rsidR="00D3055B">
        <w:rPr>
          <w:b/>
          <w:sz w:val="24"/>
          <w:szCs w:val="24"/>
        </w:rPr>
        <w:t>–</w:t>
      </w:r>
      <w:proofErr w:type="gramStart"/>
      <w:r w:rsidR="006E286D">
        <w:rPr>
          <w:b/>
          <w:sz w:val="24"/>
          <w:szCs w:val="24"/>
        </w:rPr>
        <w:t>listopad</w:t>
      </w:r>
      <w:proofErr w:type="gramEnd"/>
      <w:r w:rsidR="005F59E3">
        <w:rPr>
          <w:b/>
          <w:sz w:val="24"/>
          <w:szCs w:val="24"/>
        </w:rPr>
        <w:t xml:space="preserve"> </w:t>
      </w:r>
      <w:r w:rsidR="00D3055B">
        <w:rPr>
          <w:b/>
          <w:sz w:val="24"/>
          <w:szCs w:val="24"/>
        </w:rPr>
        <w:t>2020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344203" w:rsidRPr="00344203" w:rsidRDefault="00344203" w:rsidP="0034420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344203">
        <w:rPr>
          <w:b/>
          <w:bCs/>
          <w:iCs/>
          <w:sz w:val="24"/>
          <w:szCs w:val="24"/>
        </w:rPr>
        <w:t xml:space="preserve">Pravidelné nedělní komentované prohlídky expozice výroby vína </w:t>
      </w:r>
    </w:p>
    <w:p w:rsidR="00344203" w:rsidRDefault="00344203" w:rsidP="0034420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344203">
        <w:rPr>
          <w:bCs/>
          <w:iCs/>
          <w:sz w:val="24"/>
          <w:szCs w:val="24"/>
        </w:rPr>
        <w:t>Pokud vás zajímá, jak vzniká víno v botanické zahradě, využijte možnosti komentované prohlídky expozice výroby vína v místním sklepě. Pro</w:t>
      </w:r>
      <w:r>
        <w:rPr>
          <w:bCs/>
          <w:iCs/>
          <w:sz w:val="24"/>
          <w:szCs w:val="24"/>
        </w:rPr>
        <w:t xml:space="preserve">hlídky se konají každou neděli </w:t>
      </w:r>
      <w:r w:rsidR="004D55C4">
        <w:rPr>
          <w:bCs/>
          <w:iCs/>
          <w:sz w:val="24"/>
          <w:szCs w:val="24"/>
        </w:rPr>
        <w:br/>
      </w:r>
      <w:r w:rsidRPr="00344203">
        <w:rPr>
          <w:bCs/>
          <w:iCs/>
          <w:sz w:val="24"/>
          <w:szCs w:val="24"/>
        </w:rPr>
        <w:t>vždy v 13.00, 15.00, 17.00 hodin, sraz zájemců je v daný čas u pokl</w:t>
      </w:r>
      <w:r>
        <w:rPr>
          <w:bCs/>
          <w:iCs/>
          <w:sz w:val="24"/>
          <w:szCs w:val="24"/>
        </w:rPr>
        <w:t xml:space="preserve">adny Kovárna. </w:t>
      </w:r>
      <w:r w:rsidRPr="00344203">
        <w:rPr>
          <w:bCs/>
          <w:iCs/>
          <w:sz w:val="24"/>
          <w:szCs w:val="24"/>
        </w:rPr>
        <w:t xml:space="preserve">Do zázemí sklepa pod vinicí sv. Kláry se podíváte ve skupině max. 15 osob. Vstupenky zakoupíte přímo </w:t>
      </w:r>
      <w:r w:rsidR="004D55C4">
        <w:rPr>
          <w:bCs/>
          <w:iCs/>
          <w:sz w:val="24"/>
          <w:szCs w:val="24"/>
        </w:rPr>
        <w:br/>
      </w:r>
      <w:r w:rsidRPr="00344203">
        <w:rPr>
          <w:bCs/>
          <w:iCs/>
          <w:sz w:val="24"/>
          <w:szCs w:val="24"/>
        </w:rPr>
        <w:t>v pokladně. V ceně 300 Kč/osoba je vstup do venkovních expozic, hodinová prohlídka expozice výroby vína s průvodcem a degustace dvou vzorků. Pokud byste se chtěli v rámci prohlídky zahrady vypravit i do s</w:t>
      </w:r>
      <w:r>
        <w:rPr>
          <w:bCs/>
          <w:iCs/>
          <w:sz w:val="24"/>
          <w:szCs w:val="24"/>
        </w:rPr>
        <w:t xml:space="preserve">kleníku Fata Morgana, zaplatíte </w:t>
      </w:r>
      <w:r w:rsidRPr="00344203">
        <w:rPr>
          <w:bCs/>
          <w:iCs/>
          <w:sz w:val="24"/>
          <w:szCs w:val="24"/>
        </w:rPr>
        <w:t>350 Kč/osoba. Rezervace předem je nutná pouze pro skupiny nad 10 osob nebo v případě zájmu o prohlídku v anglickém jazyce. Vstupenky s</w:t>
      </w:r>
      <w:r>
        <w:rPr>
          <w:bCs/>
          <w:iCs/>
          <w:sz w:val="24"/>
          <w:szCs w:val="24"/>
        </w:rPr>
        <w:t xml:space="preserve">i můžete zakoupit také předem, </w:t>
      </w:r>
      <w:r w:rsidRPr="00344203">
        <w:rPr>
          <w:bCs/>
          <w:iCs/>
          <w:sz w:val="24"/>
          <w:szCs w:val="24"/>
        </w:rPr>
        <w:t xml:space="preserve">mají platnost </w:t>
      </w:r>
      <w:r w:rsidR="00B408F3">
        <w:rPr>
          <w:bCs/>
          <w:iCs/>
          <w:sz w:val="24"/>
          <w:szCs w:val="24"/>
        </w:rPr>
        <w:t>jeden</w:t>
      </w:r>
      <w:r w:rsidRPr="00344203">
        <w:rPr>
          <w:bCs/>
          <w:iCs/>
          <w:sz w:val="24"/>
          <w:szCs w:val="24"/>
        </w:rPr>
        <w:t xml:space="preserve"> rok od data nákupu.</w:t>
      </w:r>
    </w:p>
    <w:p w:rsidR="00344203" w:rsidRPr="00344203" w:rsidRDefault="00344203" w:rsidP="00344203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6E286D" w:rsidRDefault="006E286D" w:rsidP="006E286D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Bonsaje v srdci </w:t>
      </w:r>
      <w:proofErr w:type="gramStart"/>
      <w:r w:rsidRPr="006E286D">
        <w:rPr>
          <w:b/>
          <w:sz w:val="24"/>
          <w:szCs w:val="24"/>
        </w:rPr>
        <w:t xml:space="preserve">Evropy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2.</w:t>
      </w:r>
      <w:r w:rsidR="00952C98" w:rsidRPr="00AD4D5A">
        <w:rPr>
          <w:sz w:val="24"/>
          <w:szCs w:val="24"/>
        </w:rPr>
        <w:t>–</w:t>
      </w:r>
      <w:r w:rsidRPr="00AD4D5A">
        <w:rPr>
          <w:sz w:val="24"/>
          <w:szCs w:val="24"/>
        </w:rPr>
        <w:t>11</w:t>
      </w:r>
      <w:proofErr w:type="gramEnd"/>
      <w:r w:rsidRPr="00AD4D5A">
        <w:rPr>
          <w:sz w:val="24"/>
          <w:szCs w:val="24"/>
        </w:rPr>
        <w:t>. 10.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Japonská zahrada</w:t>
      </w:r>
    </w:p>
    <w:p w:rsidR="006E286D" w:rsidRDefault="001950EC" w:rsidP="001950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krásném prostředí Japonské zahrady se budou prezentovat v</w:t>
      </w:r>
      <w:r w:rsidR="006E286D" w:rsidRPr="006E286D">
        <w:rPr>
          <w:sz w:val="24"/>
          <w:szCs w:val="24"/>
        </w:rPr>
        <w:t xml:space="preserve">ystavovatelé </w:t>
      </w:r>
      <w:r w:rsidR="003A7D0E">
        <w:rPr>
          <w:sz w:val="24"/>
          <w:szCs w:val="24"/>
        </w:rPr>
        <w:t>z</w:t>
      </w:r>
      <w:r w:rsidR="006E286D" w:rsidRPr="006E286D">
        <w:rPr>
          <w:sz w:val="24"/>
          <w:szCs w:val="24"/>
        </w:rPr>
        <w:t xml:space="preserve"> České republiky. </w:t>
      </w:r>
      <w:r w:rsidR="00952C98">
        <w:rPr>
          <w:sz w:val="24"/>
          <w:szCs w:val="24"/>
        </w:rPr>
        <w:t>Letošní n</w:t>
      </w:r>
      <w:r w:rsidR="006E286D" w:rsidRPr="006E286D">
        <w:rPr>
          <w:sz w:val="24"/>
          <w:szCs w:val="24"/>
        </w:rPr>
        <w:t xml:space="preserve">ovinkou je možnost zakoupení vybraných exponátů po skončení výstavy. Akce proběhne pod záštitou </w:t>
      </w:r>
      <w:r w:rsidR="00952C98">
        <w:rPr>
          <w:sz w:val="24"/>
          <w:szCs w:val="24"/>
        </w:rPr>
        <w:t>j</w:t>
      </w:r>
      <w:r w:rsidR="006E286D" w:rsidRPr="006E286D">
        <w:rPr>
          <w:sz w:val="24"/>
          <w:szCs w:val="24"/>
        </w:rPr>
        <w:t xml:space="preserve">aponského velvyslanectví, které v tomto roce slaví 100. výročí diplomatických vztahů s Českou republikou. Výstava včetně doprovodného programu </w:t>
      </w:r>
      <w:r w:rsidR="004D55C4">
        <w:rPr>
          <w:sz w:val="24"/>
          <w:szCs w:val="24"/>
        </w:rPr>
        <w:br/>
      </w:r>
      <w:r w:rsidR="006E286D" w:rsidRPr="006E286D">
        <w:rPr>
          <w:sz w:val="24"/>
          <w:szCs w:val="24"/>
        </w:rPr>
        <w:t>je organizována v úzké spolupráci s Českou bonsajovou asociací a Česko-japonskou společností. Návštěvníkům přiblíží již tradičně nejen asijské umění tvarování stromů, ale i další kulturní tradice Japonska a Číny.</w:t>
      </w:r>
    </w:p>
    <w:p w:rsidR="003A7D0E" w:rsidRPr="006E286D" w:rsidRDefault="003A7D0E" w:rsidP="003A7D0E">
      <w:pPr>
        <w:suppressAutoHyphens w:val="0"/>
        <w:spacing w:after="0" w:line="240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Dýňový podzim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16. 10. – 1. 11.</w:t>
      </w:r>
      <w:r>
        <w:rPr>
          <w:b/>
          <w:sz w:val="24"/>
          <w:szCs w:val="24"/>
        </w:rPr>
        <w:br/>
      </w:r>
      <w:r w:rsidRPr="006E286D">
        <w:rPr>
          <w:sz w:val="24"/>
          <w:szCs w:val="24"/>
        </w:rPr>
        <w:t>Ornamentální zahrada</w:t>
      </w:r>
    </w:p>
    <w:p w:rsidR="003A7D0E" w:rsidRPr="006E286D" w:rsidRDefault="003A7D0E" w:rsidP="003A7D0E">
      <w:pPr>
        <w:spacing w:line="276" w:lineRule="auto"/>
        <w:jc w:val="both"/>
        <w:rPr>
          <w:b/>
          <w:sz w:val="24"/>
          <w:szCs w:val="24"/>
        </w:rPr>
      </w:pPr>
      <w:r w:rsidRPr="006E286D">
        <w:rPr>
          <w:sz w:val="24"/>
          <w:szCs w:val="24"/>
        </w:rPr>
        <w:t xml:space="preserve">Tématem letošního Dýňového podzimu je svatba. Dýňový ženich a nevěsta vás zavedou </w:t>
      </w:r>
      <w:r w:rsidR="004D55C4">
        <w:rPr>
          <w:sz w:val="24"/>
          <w:szCs w:val="24"/>
        </w:rPr>
        <w:br/>
      </w:r>
      <w:r w:rsidRPr="006E286D">
        <w:rPr>
          <w:sz w:val="24"/>
          <w:szCs w:val="24"/>
        </w:rPr>
        <w:t xml:space="preserve">na místa v zahradě, kde se skutečně odehrávají svatební obřady. Obdivovat můžete pokrmy připravené na svatební hostinu nebo </w:t>
      </w:r>
      <w:r>
        <w:rPr>
          <w:sz w:val="24"/>
          <w:szCs w:val="24"/>
        </w:rPr>
        <w:t xml:space="preserve">dýňové </w:t>
      </w:r>
      <w:r w:rsidRPr="006E286D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Pr="006E286D">
        <w:rPr>
          <w:sz w:val="24"/>
          <w:szCs w:val="24"/>
        </w:rPr>
        <w:t xml:space="preserve">že pro novomanžele. </w:t>
      </w:r>
    </w:p>
    <w:p w:rsidR="003A7D0E" w:rsidRPr="006E286D" w:rsidRDefault="003A7D0E" w:rsidP="00820B3B">
      <w:pPr>
        <w:suppressAutoHyphens w:val="0"/>
        <w:spacing w:after="0" w:line="240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Dýňové </w:t>
      </w:r>
      <w:r>
        <w:rPr>
          <w:b/>
          <w:sz w:val="24"/>
          <w:szCs w:val="24"/>
        </w:rPr>
        <w:t>slavnosti</w:t>
      </w:r>
      <w:r w:rsidRPr="006E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gramStart"/>
      <w:r w:rsidRPr="00AD4D5A">
        <w:rPr>
          <w:sz w:val="24"/>
          <w:szCs w:val="24"/>
        </w:rPr>
        <w:t>17.–18</w:t>
      </w:r>
      <w:proofErr w:type="gramEnd"/>
      <w:r w:rsidRPr="00AD4D5A">
        <w:rPr>
          <w:sz w:val="24"/>
          <w:szCs w:val="24"/>
        </w:rPr>
        <w:t>. 10.</w:t>
      </w:r>
    </w:p>
    <w:p w:rsidR="003A7D0E" w:rsidRPr="006E286D" w:rsidRDefault="003A7D0E" w:rsidP="003A7D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Ornamentální zahrada</w:t>
      </w:r>
    </w:p>
    <w:p w:rsidR="003A7D0E" w:rsidRPr="006E286D" w:rsidRDefault="003A7D0E" w:rsidP="003A7D0E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 xml:space="preserve">Tento víkend bude patřit dýňovým pochoutkám. Přijďte s rodinou ochutnat dýňovou polévku, </w:t>
      </w:r>
      <w:proofErr w:type="spellStart"/>
      <w:r w:rsidRPr="002E165F">
        <w:rPr>
          <w:sz w:val="24"/>
          <w:szCs w:val="24"/>
        </w:rPr>
        <w:t>smoothie</w:t>
      </w:r>
      <w:proofErr w:type="spellEnd"/>
      <w:r w:rsidRPr="002E165F">
        <w:rPr>
          <w:sz w:val="24"/>
          <w:szCs w:val="24"/>
        </w:rPr>
        <w:t xml:space="preserve"> a další dobroty a tak společně s námi přivítat podzimní čas. Pro děti zde bude připraven zábavný program.</w:t>
      </w:r>
    </w:p>
    <w:p w:rsidR="003A7D0E" w:rsidRDefault="003A7D0E" w:rsidP="003A7D0E">
      <w:pPr>
        <w:spacing w:after="0" w:line="276" w:lineRule="auto"/>
        <w:rPr>
          <w:b/>
          <w:sz w:val="24"/>
          <w:szCs w:val="24"/>
        </w:rPr>
      </w:pPr>
    </w:p>
    <w:p w:rsidR="00820B3B" w:rsidRDefault="00820B3B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7D0E" w:rsidRPr="006E286D" w:rsidRDefault="003A7D0E" w:rsidP="003A7D0E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lastRenderedPageBreak/>
        <w:t xml:space="preserve">Halloween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31. 10.</w:t>
      </w:r>
      <w:r w:rsidRPr="006E286D">
        <w:rPr>
          <w:b/>
          <w:sz w:val="24"/>
          <w:szCs w:val="24"/>
        </w:rPr>
        <w:t xml:space="preserve"> </w:t>
      </w:r>
    </w:p>
    <w:p w:rsidR="003A7D0E" w:rsidRPr="006E286D" w:rsidRDefault="003A7D0E" w:rsidP="003A7D0E">
      <w:pPr>
        <w:spacing w:after="0" w:line="276" w:lineRule="auto"/>
        <w:rPr>
          <w:sz w:val="24"/>
          <w:szCs w:val="24"/>
        </w:rPr>
      </w:pPr>
      <w:r w:rsidRPr="006E286D">
        <w:rPr>
          <w:sz w:val="24"/>
          <w:szCs w:val="24"/>
        </w:rPr>
        <w:t>Stráň</w:t>
      </w:r>
    </w:p>
    <w:p w:rsidR="003A7D0E" w:rsidRDefault="003A7D0E" w:rsidP="003A7D0E">
      <w:pPr>
        <w:spacing w:after="0" w:line="276" w:lineRule="auto"/>
        <w:jc w:val="both"/>
        <w:rPr>
          <w:sz w:val="24"/>
          <w:szCs w:val="24"/>
        </w:rPr>
      </w:pPr>
      <w:r w:rsidRPr="002E165F">
        <w:rPr>
          <w:sz w:val="24"/>
          <w:szCs w:val="24"/>
        </w:rPr>
        <w:t>Strašidelná výzdoba, dýňové občerstvení a program pro děti. To vše najdete u nás na svátek Všech svatých. Celý den završí v 18 hodin tradiční průvod zahradou se světélky a lampiony.</w:t>
      </w:r>
    </w:p>
    <w:p w:rsidR="003A7D0E" w:rsidRDefault="003A7D0E" w:rsidP="003A7D0E">
      <w:pPr>
        <w:spacing w:after="0" w:line="276" w:lineRule="auto"/>
        <w:rPr>
          <w:b/>
          <w:sz w:val="24"/>
          <w:szCs w:val="24"/>
        </w:rPr>
      </w:pPr>
    </w:p>
    <w:p w:rsidR="003A7D0E" w:rsidRPr="006E286D" w:rsidRDefault="003A7D0E" w:rsidP="003A7D0E">
      <w:pPr>
        <w:spacing w:after="0" w:line="276" w:lineRule="auto"/>
        <w:rPr>
          <w:b/>
          <w:sz w:val="24"/>
          <w:szCs w:val="24"/>
        </w:rPr>
      </w:pPr>
      <w:r w:rsidRPr="006E286D">
        <w:rPr>
          <w:b/>
          <w:sz w:val="24"/>
          <w:szCs w:val="24"/>
        </w:rPr>
        <w:t xml:space="preserve">Svatomartinský přípitek </w:t>
      </w:r>
      <w:r>
        <w:rPr>
          <w:b/>
          <w:sz w:val="24"/>
          <w:szCs w:val="24"/>
        </w:rPr>
        <w:br/>
      </w:r>
      <w:r w:rsidRPr="00AD4D5A">
        <w:rPr>
          <w:sz w:val="24"/>
          <w:szCs w:val="24"/>
        </w:rPr>
        <w:t>11. 11.</w:t>
      </w:r>
    </w:p>
    <w:p w:rsidR="003A7D0E" w:rsidRPr="00AA4C5C" w:rsidRDefault="003A7D0E" w:rsidP="003A7D0E">
      <w:pPr>
        <w:spacing w:after="0"/>
        <w:rPr>
          <w:sz w:val="24"/>
          <w:szCs w:val="24"/>
        </w:rPr>
      </w:pPr>
      <w:r w:rsidRPr="00AA4C5C">
        <w:rPr>
          <w:sz w:val="24"/>
          <w:szCs w:val="24"/>
        </w:rPr>
        <w:t>Vinice sv. Kláry</w:t>
      </w:r>
    </w:p>
    <w:p w:rsidR="003A7D0E" w:rsidRDefault="003A7D0E" w:rsidP="003A7D0E">
      <w:pPr>
        <w:spacing w:line="276" w:lineRule="auto"/>
        <w:jc w:val="both"/>
        <w:rPr>
          <w:noProof/>
          <w:sz w:val="24"/>
          <w:szCs w:val="24"/>
        </w:rPr>
      </w:pPr>
      <w:r w:rsidRPr="006E286D">
        <w:rPr>
          <w:noProof/>
          <w:sz w:val="24"/>
          <w:szCs w:val="24"/>
        </w:rPr>
        <w:t xml:space="preserve">Sněhovou nadílku zaručit nemůžeme, ale zásobu mladých vín a možnost připít </w:t>
      </w:r>
      <w:r w:rsidR="004D55C4">
        <w:rPr>
          <w:noProof/>
          <w:sz w:val="24"/>
          <w:szCs w:val="24"/>
        </w:rPr>
        <w:br/>
      </w:r>
      <w:r w:rsidRPr="006E286D">
        <w:rPr>
          <w:noProof/>
          <w:sz w:val="24"/>
          <w:szCs w:val="24"/>
        </w:rPr>
        <w:t xml:space="preserve">si už před polednem, to </w:t>
      </w:r>
      <w:r>
        <w:rPr>
          <w:noProof/>
          <w:sz w:val="24"/>
          <w:szCs w:val="24"/>
        </w:rPr>
        <w:t xml:space="preserve">zařídit </w:t>
      </w:r>
      <w:r w:rsidRPr="006E286D">
        <w:rPr>
          <w:noProof/>
          <w:sz w:val="24"/>
          <w:szCs w:val="24"/>
        </w:rPr>
        <w:t>umíme. V 11 hodin otevřeme na terase vinotéky první vína ročníku 2020 a zjistíme, jak se vydařil. Vinice v podzimních barvách a bílý kůň</w:t>
      </w:r>
      <w:r>
        <w:rPr>
          <w:noProof/>
          <w:sz w:val="24"/>
          <w:szCs w:val="24"/>
        </w:rPr>
        <w:t xml:space="preserve"> dotvoří atmosféru.</w:t>
      </w:r>
    </w:p>
    <w:p w:rsidR="003A7D0E" w:rsidRDefault="003A7D0E" w:rsidP="003A7D0E">
      <w:pPr>
        <w:suppressAutoHyphens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3A7D0E" w:rsidRDefault="003A7D0E" w:rsidP="003A7D0E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botanické zahrady: cestovatelská dvojice Miroslav Zikmund a Jiří Hanzelka, judista Lukáš Krpálek a další.</w:t>
      </w:r>
    </w:p>
    <w:p w:rsidR="003A7D0E" w:rsidRPr="00BB2C98" w:rsidRDefault="003A7D0E" w:rsidP="003A7D0E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B2C98">
        <w:rPr>
          <w:rFonts w:cstheme="minorHAnsi"/>
          <w:b/>
          <w:color w:val="000000"/>
          <w:sz w:val="24"/>
          <w:szCs w:val="24"/>
        </w:rPr>
        <w:t>Putovní výstava Kořeny osobností:</w:t>
      </w:r>
    </w:p>
    <w:p w:rsidR="003A7D0E" w:rsidRDefault="003A7D0E" w:rsidP="003A7D0E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10. – 29. 10. 2020: Kladno</w:t>
      </w:r>
    </w:p>
    <w:p w:rsidR="003A7D0E" w:rsidRDefault="003A7D0E" w:rsidP="003A7D0E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11. – 29. 11. 2020: Slaný</w:t>
      </w:r>
    </w:p>
    <w:p w:rsidR="003A7D0E" w:rsidRDefault="003A7D0E" w:rsidP="003A7D0E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820B3B" w:rsidRDefault="000C40E3" w:rsidP="00820B3B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lang w:bidi="uz-Cyrl-U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sectPr w:rsidR="003C5653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BD" w:rsidRDefault="005817BD">
      <w:pPr>
        <w:spacing w:after="0" w:line="240" w:lineRule="auto"/>
      </w:pPr>
      <w:r>
        <w:separator/>
      </w:r>
    </w:p>
  </w:endnote>
  <w:endnote w:type="continuationSeparator" w:id="0">
    <w:p w:rsidR="005817BD" w:rsidRDefault="0058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5817BD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3771E2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405FE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5817BD">
            <w:fldChar w:fldCharType="begin"/>
          </w:r>
          <w:r w:rsidR="005817BD">
            <w:instrText xml:space="preserve"> SECTIONPAGES  \* Arabic  \* MERGEFORMAT </w:instrText>
          </w:r>
          <w:r w:rsidR="005817BD">
            <w:fldChar w:fldCharType="separate"/>
          </w:r>
          <w:r w:rsidR="00405FE8">
            <w:rPr>
              <w:noProof/>
            </w:rPr>
            <w:t>5</w:t>
          </w:r>
          <w:r w:rsidR="005817BD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BD" w:rsidRDefault="005817BD">
      <w:pPr>
        <w:spacing w:after="0" w:line="240" w:lineRule="auto"/>
      </w:pPr>
      <w:r>
        <w:separator/>
      </w:r>
    </w:p>
  </w:footnote>
  <w:footnote w:type="continuationSeparator" w:id="0">
    <w:p w:rsidR="005817BD" w:rsidRDefault="0058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23FDF"/>
    <w:multiLevelType w:val="hybridMultilevel"/>
    <w:tmpl w:val="553E9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276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139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28CA"/>
    <w:rsid w:val="001041E0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B22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5E8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9FA"/>
    <w:rsid w:val="00170ED8"/>
    <w:rsid w:val="00171C79"/>
    <w:rsid w:val="00174942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6BCA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194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5B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C7AA5"/>
    <w:rsid w:val="002D06A5"/>
    <w:rsid w:val="002D291B"/>
    <w:rsid w:val="002D384B"/>
    <w:rsid w:val="002D3AD4"/>
    <w:rsid w:val="002D66D2"/>
    <w:rsid w:val="002D67D0"/>
    <w:rsid w:val="002E03A9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203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1E2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6A51"/>
    <w:rsid w:val="003A768D"/>
    <w:rsid w:val="003A7D0E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B9D"/>
    <w:rsid w:val="003D0C8A"/>
    <w:rsid w:val="003D0D3B"/>
    <w:rsid w:val="003D0F12"/>
    <w:rsid w:val="003D2C6C"/>
    <w:rsid w:val="003D3681"/>
    <w:rsid w:val="003D417B"/>
    <w:rsid w:val="003D6343"/>
    <w:rsid w:val="003D71A5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5FE8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561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5C4"/>
    <w:rsid w:val="004D5C36"/>
    <w:rsid w:val="004D6587"/>
    <w:rsid w:val="004D68B7"/>
    <w:rsid w:val="004D7B78"/>
    <w:rsid w:val="004E0B30"/>
    <w:rsid w:val="004E111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5970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583"/>
    <w:rsid w:val="00532769"/>
    <w:rsid w:val="0053477D"/>
    <w:rsid w:val="00534D54"/>
    <w:rsid w:val="005356E8"/>
    <w:rsid w:val="00537E10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3E05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7BD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5E05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42B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67EE7"/>
    <w:rsid w:val="006741FB"/>
    <w:rsid w:val="00675BB2"/>
    <w:rsid w:val="00682625"/>
    <w:rsid w:val="00682AAB"/>
    <w:rsid w:val="006834AA"/>
    <w:rsid w:val="00685827"/>
    <w:rsid w:val="0068659C"/>
    <w:rsid w:val="006878E8"/>
    <w:rsid w:val="00687A4A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375E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5D90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155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95"/>
    <w:rsid w:val="007A7BAC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7D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0B3B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561B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2B7C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E69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7BB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30817"/>
    <w:rsid w:val="009314B4"/>
    <w:rsid w:val="00933677"/>
    <w:rsid w:val="009338E2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C01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37F"/>
    <w:rsid w:val="009B6FBC"/>
    <w:rsid w:val="009B7CDA"/>
    <w:rsid w:val="009B7CEE"/>
    <w:rsid w:val="009C0045"/>
    <w:rsid w:val="009C04CB"/>
    <w:rsid w:val="009C1703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46B3"/>
    <w:rsid w:val="009E73EC"/>
    <w:rsid w:val="009E7A29"/>
    <w:rsid w:val="009E7A9F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46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591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D5A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4622"/>
    <w:rsid w:val="00AF66A6"/>
    <w:rsid w:val="00AF6A3A"/>
    <w:rsid w:val="00B01DC8"/>
    <w:rsid w:val="00B04149"/>
    <w:rsid w:val="00B0424A"/>
    <w:rsid w:val="00B0531C"/>
    <w:rsid w:val="00B054EA"/>
    <w:rsid w:val="00B055A9"/>
    <w:rsid w:val="00B05EDC"/>
    <w:rsid w:val="00B063D3"/>
    <w:rsid w:val="00B06933"/>
    <w:rsid w:val="00B06E01"/>
    <w:rsid w:val="00B119AE"/>
    <w:rsid w:val="00B12364"/>
    <w:rsid w:val="00B135B4"/>
    <w:rsid w:val="00B14713"/>
    <w:rsid w:val="00B14B7D"/>
    <w:rsid w:val="00B15390"/>
    <w:rsid w:val="00B153FC"/>
    <w:rsid w:val="00B16FE1"/>
    <w:rsid w:val="00B21D34"/>
    <w:rsid w:val="00B2686F"/>
    <w:rsid w:val="00B27A25"/>
    <w:rsid w:val="00B30300"/>
    <w:rsid w:val="00B30E5A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08F3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AEC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6F76"/>
    <w:rsid w:val="00B87B19"/>
    <w:rsid w:val="00B9061D"/>
    <w:rsid w:val="00B917D7"/>
    <w:rsid w:val="00B93BAC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2C98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FC6"/>
    <w:rsid w:val="00BC4375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708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1125"/>
    <w:rsid w:val="00C666DA"/>
    <w:rsid w:val="00C70285"/>
    <w:rsid w:val="00C70D47"/>
    <w:rsid w:val="00C71E0C"/>
    <w:rsid w:val="00C71EC2"/>
    <w:rsid w:val="00C728BD"/>
    <w:rsid w:val="00C742BF"/>
    <w:rsid w:val="00C75746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7556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3248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7A6"/>
    <w:rsid w:val="00CF5CD9"/>
    <w:rsid w:val="00CF5F81"/>
    <w:rsid w:val="00CF6021"/>
    <w:rsid w:val="00CF7F38"/>
    <w:rsid w:val="00D00F73"/>
    <w:rsid w:val="00D02C32"/>
    <w:rsid w:val="00D03448"/>
    <w:rsid w:val="00D037AD"/>
    <w:rsid w:val="00D04307"/>
    <w:rsid w:val="00D049DC"/>
    <w:rsid w:val="00D0569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02C3"/>
    <w:rsid w:val="00D92752"/>
    <w:rsid w:val="00D93481"/>
    <w:rsid w:val="00D9464E"/>
    <w:rsid w:val="00D96068"/>
    <w:rsid w:val="00D9688B"/>
    <w:rsid w:val="00DA36AD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53B8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A1C"/>
    <w:rsid w:val="00EE0199"/>
    <w:rsid w:val="00EE03C8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08E8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019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5FB1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05A3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4B5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01F2-68B5-42C7-B8CE-107CD893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1542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9</cp:revision>
  <cp:lastPrinted>2020-07-01T09:02:00Z</cp:lastPrinted>
  <dcterms:created xsi:type="dcterms:W3CDTF">2020-09-29T06:43:00Z</dcterms:created>
  <dcterms:modified xsi:type="dcterms:W3CDTF">2020-09-29T12:49:00Z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