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E63716">
      <w:pPr>
        <w:pStyle w:val="NormalWeb1"/>
        <w:spacing w:before="0" w:after="0" w:line="276" w:lineRule="auto"/>
        <w:jc w:val="both"/>
        <w:rPr>
          <w:szCs w:val="24"/>
        </w:rPr>
      </w:pPr>
      <w:r>
        <w:t>TISKOVÉ OZNÁMENÍ</w:t>
      </w:r>
    </w:p>
    <w:p w:rsidR="00000000" w:rsidRDefault="00E63716">
      <w:pPr>
        <w:pStyle w:val="NormalWeb1"/>
        <w:spacing w:before="0" w:after="0" w:line="276" w:lineRule="auto"/>
        <w:jc w:val="both"/>
        <w:rPr>
          <w:b/>
        </w:rPr>
      </w:pPr>
      <w:r>
        <w:rPr>
          <w:szCs w:val="24"/>
        </w:rPr>
        <w:t>11. září 2020</w:t>
      </w:r>
    </w:p>
    <w:p w:rsidR="00000000" w:rsidRDefault="00E63716">
      <w:pPr>
        <w:pStyle w:val="NormalWeb"/>
        <w:spacing w:after="0" w:line="276" w:lineRule="auto"/>
        <w:jc w:val="center"/>
      </w:pPr>
      <w:r>
        <w:rPr>
          <w:b/>
        </w:rPr>
        <w:t>V trojské botanické zahradě můžete objevovat a vzdělávat se</w:t>
      </w:r>
      <w:r>
        <w:rPr>
          <w:b/>
        </w:rPr>
        <w:br/>
        <w:t xml:space="preserve">     Ve venkovních expozicích jsou k vidění plodiny Nového světa</w:t>
      </w:r>
    </w:p>
    <w:p w:rsidR="00000000" w:rsidRDefault="00E63716">
      <w:pPr>
        <w:pStyle w:val="NormalWeb"/>
        <w:spacing w:before="0" w:after="0" w:line="276" w:lineRule="auto"/>
        <w:jc w:val="both"/>
      </w:pPr>
    </w:p>
    <w:p w:rsidR="00000000" w:rsidRDefault="00457743">
      <w:pPr>
        <w:pStyle w:val="NormalWeb"/>
        <w:spacing w:before="0" w:after="0" w:line="276" w:lineRule="auto"/>
        <w:jc w:val="both"/>
      </w:pPr>
      <w:r>
        <w:rPr>
          <w:noProof/>
        </w:rPr>
        <mc:AlternateContent>
          <mc:Choice Requires="wps">
            <w:drawing>
              <wp:anchor distT="72390" distB="72390" distL="114935" distR="114935" simplePos="0" relativeHeight="251659264" behindDoc="0" locked="0" layoutInCell="1" allowOverlap="1" wp14:anchorId="0274FCDD" wp14:editId="5D1554EB">
                <wp:simplePos x="0" y="0"/>
                <wp:positionH relativeFrom="column">
                  <wp:posOffset>4185920</wp:posOffset>
                </wp:positionH>
                <wp:positionV relativeFrom="paragraph">
                  <wp:posOffset>68580</wp:posOffset>
                </wp:positionV>
                <wp:extent cx="1731645" cy="2509520"/>
                <wp:effectExtent l="0" t="0" r="59055" b="622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645" cy="250952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457743" w:rsidRDefault="00457743" w:rsidP="00457743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 xml:space="preserve">Otevírací doba </w:t>
                            </w:r>
                            <w:proofErr w:type="gramStart"/>
                            <w:r>
                              <w:rPr>
                                <w:b/>
                                <w:lang w:eastAsia="cs-CZ"/>
                              </w:rPr>
                              <w:t>září</w:t>
                            </w:r>
                            <w:proofErr w:type="gramEnd"/>
                            <w:r>
                              <w:rPr>
                                <w:b/>
                                <w:lang w:eastAsia="cs-CZ"/>
                              </w:rPr>
                              <w:t>–</w:t>
                            </w:r>
                            <w:proofErr w:type="gramStart"/>
                            <w:r>
                              <w:rPr>
                                <w:b/>
                                <w:lang w:eastAsia="cs-CZ"/>
                              </w:rPr>
                              <w:t>říjen</w:t>
                            </w:r>
                            <w:proofErr w:type="gramEnd"/>
                            <w:r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:rsidR="00457743" w:rsidRDefault="00457743" w:rsidP="00457743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457743" w:rsidRDefault="00457743" w:rsidP="00457743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Venkovní expozice a bistro Botanická na talíři:</w:t>
                            </w:r>
                          </w:p>
                          <w:p w:rsidR="00457743" w:rsidRDefault="00457743" w:rsidP="00457743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 xml:space="preserve">denně včetně svátků </w:t>
                            </w:r>
                            <w:r>
                              <w:br/>
                              <w:t>9.00–19.00</w:t>
                            </w:r>
                          </w:p>
                          <w:p w:rsidR="00457743" w:rsidRDefault="00457743" w:rsidP="00457743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</w:p>
                          <w:p w:rsidR="00457743" w:rsidRDefault="00457743" w:rsidP="00457743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Skleník Fata Morgana:</w:t>
                            </w:r>
                          </w:p>
                          <w:p w:rsidR="00457743" w:rsidRDefault="00457743" w:rsidP="00457743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proofErr w:type="gramStart"/>
                            <w:r>
                              <w:t>út</w:t>
                            </w:r>
                            <w:proofErr w:type="gramEnd"/>
                            <w:r>
                              <w:t>–</w:t>
                            </w:r>
                            <w:proofErr w:type="gramStart"/>
                            <w:r>
                              <w:t>ne</w:t>
                            </w:r>
                            <w:proofErr w:type="gramEnd"/>
                            <w:r>
                              <w:br/>
                              <w:t>9.00–19.00</w:t>
                            </w:r>
                          </w:p>
                          <w:p w:rsidR="00457743" w:rsidRDefault="00457743" w:rsidP="00457743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</w:p>
                          <w:p w:rsidR="00457743" w:rsidRDefault="00457743" w:rsidP="00457743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Kláry</w:t>
                            </w:r>
                          </w:p>
                          <w:p w:rsidR="00457743" w:rsidRPr="00641026" w:rsidRDefault="00457743" w:rsidP="00457743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proofErr w:type="gramStart"/>
                            <w:r>
                              <w:rPr>
                                <w:lang w:eastAsia="cs-CZ"/>
                              </w:rPr>
                              <w:t>po</w:t>
                            </w:r>
                            <w:proofErr w:type="gramEnd"/>
                            <w:r>
                              <w:t>–</w:t>
                            </w:r>
                            <w:proofErr w:type="gramStart"/>
                            <w:r>
                              <w:t>pá</w:t>
                            </w:r>
                            <w:proofErr w:type="gramEnd"/>
                          </w:p>
                          <w:p w:rsidR="00457743" w:rsidRDefault="00457743" w:rsidP="00457743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>13.00–20.00</w:t>
                            </w:r>
                          </w:p>
                          <w:p w:rsidR="00457743" w:rsidRDefault="00457743" w:rsidP="00457743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proofErr w:type="gramStart"/>
                            <w:r>
                              <w:t>so</w:t>
                            </w:r>
                            <w:proofErr w:type="gramEnd"/>
                            <w:r>
                              <w:t>–</w:t>
                            </w:r>
                            <w:proofErr w:type="gramStart"/>
                            <w:r>
                              <w:t>ne</w:t>
                            </w:r>
                            <w:proofErr w:type="gramEnd"/>
                            <w:r>
                              <w:t>, svátky</w:t>
                            </w:r>
                            <w:r>
                              <w:br/>
                              <w:t>11.00–20.00</w:t>
                            </w:r>
                          </w:p>
                          <w:p w:rsidR="00457743" w:rsidRDefault="00457743" w:rsidP="00457743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6pt;margin-top:5.4pt;width:136.35pt;height:197.6pt;z-index:251659264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" fillcolor="#cfc" strokecolor="#c3d69b" strokeweight=".05pt">
                <v:shadow on="t" color="#ededed" offset="2.1pt,2.1pt"/>
                <v:textbox>
                  <w:txbxContent>
                    <w:p w:rsidR="00457743" w:rsidRDefault="00457743" w:rsidP="00457743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 xml:space="preserve">Otevírací doba </w:t>
                      </w:r>
                      <w:proofErr w:type="gramStart"/>
                      <w:r>
                        <w:rPr>
                          <w:b/>
                          <w:lang w:eastAsia="cs-CZ"/>
                        </w:rPr>
                        <w:t>září</w:t>
                      </w:r>
                      <w:proofErr w:type="gramEnd"/>
                      <w:r>
                        <w:rPr>
                          <w:b/>
                          <w:lang w:eastAsia="cs-CZ"/>
                        </w:rPr>
                        <w:t>–</w:t>
                      </w:r>
                      <w:proofErr w:type="gramStart"/>
                      <w:r>
                        <w:rPr>
                          <w:b/>
                          <w:lang w:eastAsia="cs-CZ"/>
                        </w:rPr>
                        <w:t>říjen</w:t>
                      </w:r>
                      <w:proofErr w:type="gramEnd"/>
                      <w:r>
                        <w:rPr>
                          <w:b/>
                          <w:lang w:eastAsia="cs-CZ"/>
                        </w:rPr>
                        <w:t>:</w:t>
                      </w:r>
                    </w:p>
                    <w:p w:rsidR="00457743" w:rsidRDefault="00457743" w:rsidP="00457743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457743" w:rsidRDefault="00457743" w:rsidP="00457743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Venkovní expozice a bistro Botanická na talíři:</w:t>
                      </w:r>
                    </w:p>
                    <w:p w:rsidR="00457743" w:rsidRDefault="00457743" w:rsidP="00457743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 xml:space="preserve">denně včetně svátků </w:t>
                      </w:r>
                      <w:r>
                        <w:br/>
                        <w:t>9.00–19.00</w:t>
                      </w:r>
                    </w:p>
                    <w:p w:rsidR="00457743" w:rsidRDefault="00457743" w:rsidP="00457743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</w:p>
                    <w:p w:rsidR="00457743" w:rsidRDefault="00457743" w:rsidP="00457743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Skleník Fata Morgana:</w:t>
                      </w:r>
                    </w:p>
                    <w:p w:rsidR="00457743" w:rsidRDefault="00457743" w:rsidP="00457743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proofErr w:type="gramStart"/>
                      <w:r>
                        <w:t>út</w:t>
                      </w:r>
                      <w:proofErr w:type="gramEnd"/>
                      <w:r>
                        <w:t>–</w:t>
                      </w:r>
                      <w:proofErr w:type="gramStart"/>
                      <w:r>
                        <w:t>ne</w:t>
                      </w:r>
                      <w:proofErr w:type="gramEnd"/>
                      <w:r>
                        <w:br/>
                        <w:t>9.00–19.00</w:t>
                      </w:r>
                    </w:p>
                    <w:p w:rsidR="00457743" w:rsidRDefault="00457743" w:rsidP="00457743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</w:p>
                    <w:p w:rsidR="00457743" w:rsidRDefault="00457743" w:rsidP="00457743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Kláry</w:t>
                      </w:r>
                    </w:p>
                    <w:p w:rsidR="00457743" w:rsidRPr="00641026" w:rsidRDefault="00457743" w:rsidP="00457743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proofErr w:type="gramStart"/>
                      <w:r>
                        <w:rPr>
                          <w:lang w:eastAsia="cs-CZ"/>
                        </w:rPr>
                        <w:t>po</w:t>
                      </w:r>
                      <w:proofErr w:type="gramEnd"/>
                      <w:r>
                        <w:t>–</w:t>
                      </w:r>
                      <w:proofErr w:type="gramStart"/>
                      <w:r>
                        <w:t>pá</w:t>
                      </w:r>
                      <w:proofErr w:type="gramEnd"/>
                    </w:p>
                    <w:p w:rsidR="00457743" w:rsidRDefault="00457743" w:rsidP="00457743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>13.00–20.00</w:t>
                      </w:r>
                    </w:p>
                    <w:p w:rsidR="00457743" w:rsidRDefault="00457743" w:rsidP="00457743">
                      <w:pPr>
                        <w:pStyle w:val="Obsahrmce"/>
                        <w:widowControl w:val="0"/>
                        <w:spacing w:after="0" w:line="240" w:lineRule="auto"/>
                      </w:pPr>
                      <w:proofErr w:type="gramStart"/>
                      <w:r>
                        <w:t>so</w:t>
                      </w:r>
                      <w:proofErr w:type="gramEnd"/>
                      <w:r>
                        <w:t>–</w:t>
                      </w:r>
                      <w:proofErr w:type="gramStart"/>
                      <w:r>
                        <w:t>ne</w:t>
                      </w:r>
                      <w:proofErr w:type="gramEnd"/>
                      <w:r>
                        <w:t>, svátky</w:t>
                      </w:r>
                      <w:r>
                        <w:br/>
                        <w:t>11.00–20.00</w:t>
                      </w:r>
                    </w:p>
                    <w:p w:rsidR="00457743" w:rsidRDefault="00457743" w:rsidP="00457743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3716">
        <w:t>Při procházce expozicemi Botanické zahrady hl. m. Prahy můžete procestovat doslova celý svět. V sev</w:t>
      </w:r>
      <w:r w:rsidR="00E63716">
        <w:t xml:space="preserve">erní části venkovních expozic nedaleko </w:t>
      </w:r>
      <w:r>
        <w:t xml:space="preserve">výsadeb prérijních rostlin lze </w:t>
      </w:r>
      <w:r w:rsidR="00E63716">
        <w:t xml:space="preserve">již čtvrtým rokem obdivovat plodiny původem z amerického kontinentu. </w:t>
      </w:r>
      <w:r>
        <w:br/>
      </w:r>
      <w:r w:rsidR="00E63716">
        <w:t xml:space="preserve">Mimo ty běžně </w:t>
      </w:r>
      <w:r w:rsidR="00E63716">
        <w:t>pěstované</w:t>
      </w:r>
      <w:r w:rsidR="00E63716">
        <w:t xml:space="preserve">, jako je rajče, paprika, brambory </w:t>
      </w:r>
      <w:r>
        <w:br/>
      </w:r>
      <w:r w:rsidR="00E63716">
        <w:t>či tabák, jsou tu k vidění i plodiny méně známé nebo</w:t>
      </w:r>
      <w:r>
        <w:t xml:space="preserve"> i takové, </w:t>
      </w:r>
      <w:r w:rsidR="00E63716">
        <w:t xml:space="preserve">které si cestu do našich zahrad či talířů zatím nenašly. Jedná </w:t>
      </w:r>
      <w:r w:rsidR="00E63716">
        <w:br/>
        <w:t xml:space="preserve">se o netradiční subtropické, či dokonce tropické druhy původem </w:t>
      </w:r>
      <w:r>
        <w:br/>
      </w:r>
      <w:r w:rsidR="00E63716">
        <w:t xml:space="preserve">z vyšších nadmořských výšek, které nejsou (až na několik výjimek) v našich podmínkách </w:t>
      </w:r>
      <w:proofErr w:type="spellStart"/>
      <w:r w:rsidR="00E63716">
        <w:t>pěstovatelné</w:t>
      </w:r>
      <w:proofErr w:type="spellEnd"/>
      <w:r w:rsidR="00E63716">
        <w:t xml:space="preserve"> celoročně venku.</w:t>
      </w:r>
      <w:r w:rsidR="00E63716">
        <w:t xml:space="preserve"> </w:t>
      </w:r>
    </w:p>
    <w:p w:rsidR="00000000" w:rsidRDefault="00E63716">
      <w:pPr>
        <w:pStyle w:val="NormalWeb"/>
        <w:spacing w:before="240" w:after="0" w:line="276" w:lineRule="auto"/>
        <w:jc w:val="both"/>
      </w:pPr>
      <w:r>
        <w:t>„</w:t>
      </w:r>
      <w:r>
        <w:rPr>
          <w:i/>
        </w:rPr>
        <w:t>Letošní 4. sezonu jsme vysadili více než 130 druhů a kultivarů rostlin</w:t>
      </w:r>
      <w:r>
        <w:rPr>
          <w:i/>
        </w:rPr>
        <w:t>. P</w:t>
      </w:r>
      <w:r>
        <w:rPr>
          <w:i/>
        </w:rPr>
        <w:t>oužili jsme nové vertikální prvky</w:t>
      </w:r>
      <w:r>
        <w:rPr>
          <w:i/>
        </w:rPr>
        <w:t>,</w:t>
      </w:r>
      <w:r>
        <w:rPr>
          <w:i/>
        </w:rPr>
        <w:t xml:space="preserve"> průchozí </w:t>
      </w:r>
      <w:r>
        <w:rPr>
          <w:i/>
        </w:rPr>
        <w:t xml:space="preserve">treláže </w:t>
      </w:r>
      <w:r w:rsidR="00457743">
        <w:rPr>
          <w:i/>
        </w:rPr>
        <w:br/>
      </w:r>
      <w:r>
        <w:rPr>
          <w:i/>
        </w:rPr>
        <w:t xml:space="preserve">a ‚zelený stan‘ porostlý popínavými </w:t>
      </w:r>
      <w:proofErr w:type="spellStart"/>
      <w:r>
        <w:rPr>
          <w:i/>
        </w:rPr>
        <w:t>lagenáriemi</w:t>
      </w:r>
      <w:proofErr w:type="spellEnd"/>
      <w:r>
        <w:rPr>
          <w:i/>
        </w:rPr>
        <w:t>. Každý rok pěstujeme odlišnou škálu plodin. Dbáme na to, aby k vidění byla za</w:t>
      </w:r>
      <w:r>
        <w:rPr>
          <w:i/>
        </w:rPr>
        <w:t>jímavá ukázka odrůd, například u rajčat či tykví vybíráme kultivary lišící se tvarem, barvou i velikostí plodů,</w:t>
      </w:r>
      <w:r>
        <w:t xml:space="preserve">“ </w:t>
      </w:r>
      <w:r w:rsidR="00457743">
        <w:br/>
      </w:r>
      <w:r>
        <w:rPr>
          <w:b/>
        </w:rPr>
        <w:t>uvedla Klára Lorencová, kurátorka exotických užitkových rostlin.</w:t>
      </w:r>
    </w:p>
    <w:p w:rsidR="00000000" w:rsidRDefault="00E63716">
      <w:pPr>
        <w:pStyle w:val="NormalWeb"/>
        <w:spacing w:before="240" w:after="0" w:line="276" w:lineRule="auto"/>
        <w:jc w:val="both"/>
      </w:pPr>
      <w:r>
        <w:t>Návštěvníci se v expozici plodin Nového světa seznámí například s batáty (</w:t>
      </w:r>
      <w:proofErr w:type="spellStart"/>
      <w:r>
        <w:rPr>
          <w:i/>
        </w:rPr>
        <w:t>Ipom</w:t>
      </w:r>
      <w:r>
        <w:rPr>
          <w:i/>
        </w:rPr>
        <w:t>oea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batatas</w:t>
      </w:r>
      <w:proofErr w:type="spellEnd"/>
      <w:r>
        <w:t xml:space="preserve">), merlíkem </w:t>
      </w:r>
      <w:proofErr w:type="spellStart"/>
      <w:r>
        <w:t>quinoou</w:t>
      </w:r>
      <w:proofErr w:type="spellEnd"/>
      <w:r>
        <w:t xml:space="preserve"> (</w:t>
      </w:r>
      <w:proofErr w:type="spellStart"/>
      <w:r>
        <w:rPr>
          <w:i/>
        </w:rPr>
        <w:t>Chenopodium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quinoa</w:t>
      </w:r>
      <w:proofErr w:type="spellEnd"/>
      <w:r>
        <w:t xml:space="preserve">), laskavci (neboli amaranty, </w:t>
      </w:r>
      <w:proofErr w:type="spellStart"/>
      <w:r>
        <w:rPr>
          <w:i/>
        </w:rPr>
        <w:t>Amaranthus</w:t>
      </w:r>
      <w:proofErr w:type="spellEnd"/>
      <w:r>
        <w:t xml:space="preserve">), šalvějí </w:t>
      </w:r>
      <w:proofErr w:type="spellStart"/>
      <w:r>
        <w:t>chia</w:t>
      </w:r>
      <w:proofErr w:type="spellEnd"/>
      <w:r>
        <w:t xml:space="preserve"> (</w:t>
      </w:r>
      <w:proofErr w:type="spellStart"/>
      <w:r>
        <w:rPr>
          <w:i/>
        </w:rPr>
        <w:t>Salvia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hispanica</w:t>
      </w:r>
      <w:proofErr w:type="spellEnd"/>
      <w:r>
        <w:t>) nebo arašídy (</w:t>
      </w:r>
      <w:proofErr w:type="spellStart"/>
      <w:r>
        <w:rPr>
          <w:i/>
        </w:rPr>
        <w:t>Arachis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hypogaea</w:t>
      </w:r>
      <w:proofErr w:type="spellEnd"/>
      <w:r>
        <w:t>). „</w:t>
      </w:r>
      <w:r>
        <w:rPr>
          <w:i/>
        </w:rPr>
        <w:t xml:space="preserve">Letos pěstujeme i některé nové druhy plodové zeleniny, jako například </w:t>
      </w:r>
      <w:proofErr w:type="spellStart"/>
      <w:r>
        <w:rPr>
          <w:i/>
        </w:rPr>
        <w:t>narančilu</w:t>
      </w:r>
      <w:proofErr w:type="spellEnd"/>
      <w:r>
        <w:rPr>
          <w:i/>
        </w:rPr>
        <w:t xml:space="preserve"> (</w:t>
      </w:r>
      <w:proofErr w:type="spellStart"/>
      <w:r>
        <w:t>Solanum</w:t>
      </w:r>
      <w:proofErr w:type="spellEnd"/>
      <w:r>
        <w:t xml:space="preserve"> </w:t>
      </w:r>
      <w:proofErr w:type="spellStart"/>
      <w:r>
        <w:t>quitoens</w:t>
      </w:r>
      <w:r>
        <w:t>e</w:t>
      </w:r>
      <w:proofErr w:type="spellEnd"/>
      <w:r>
        <w:rPr>
          <w:i/>
        </w:rPr>
        <w:t>), tzv. galapážské rajče (</w:t>
      </w:r>
      <w:proofErr w:type="spellStart"/>
      <w:r>
        <w:t>Solanum</w:t>
      </w:r>
      <w:proofErr w:type="spellEnd"/>
      <w:r>
        <w:t xml:space="preserve"> </w:t>
      </w:r>
      <w:proofErr w:type="spellStart"/>
      <w:r>
        <w:t>cheesmaniae</w:t>
      </w:r>
      <w:proofErr w:type="spellEnd"/>
      <w:r>
        <w:rPr>
          <w:i/>
        </w:rPr>
        <w:t xml:space="preserve">) nebo </w:t>
      </w:r>
      <w:proofErr w:type="spellStart"/>
      <w:r>
        <w:rPr>
          <w:i/>
        </w:rPr>
        <w:t>kasabananu</w:t>
      </w:r>
      <w:proofErr w:type="spellEnd"/>
      <w:r>
        <w:rPr>
          <w:i/>
        </w:rPr>
        <w:t xml:space="preserve"> (</w:t>
      </w:r>
      <w:proofErr w:type="spellStart"/>
      <w:r>
        <w:t>Sicana</w:t>
      </w:r>
      <w:proofErr w:type="spellEnd"/>
      <w:r>
        <w:t xml:space="preserve"> </w:t>
      </w:r>
      <w:proofErr w:type="spellStart"/>
      <w:r>
        <w:t>odorifera</w:t>
      </w:r>
      <w:proofErr w:type="spellEnd"/>
      <w:r>
        <w:rPr>
          <w:i/>
        </w:rPr>
        <w:t>), zajímavá je i tykev smrdutá (</w:t>
      </w:r>
      <w:proofErr w:type="spellStart"/>
      <w:r>
        <w:t>Cucurbita</w:t>
      </w:r>
      <w:proofErr w:type="spellEnd"/>
      <w:r>
        <w:t xml:space="preserve"> </w:t>
      </w:r>
      <w:proofErr w:type="spellStart"/>
      <w:r>
        <w:t>foetidissima</w:t>
      </w:r>
      <w:proofErr w:type="spellEnd"/>
      <w:r>
        <w:rPr>
          <w:i/>
        </w:rPr>
        <w:t>), které se pro zašpičatělé vztyčené a intenzivně čpící listy přezdívá kojotí tykev,</w:t>
      </w:r>
      <w:r>
        <w:t xml:space="preserve">“ </w:t>
      </w:r>
      <w:r>
        <w:rPr>
          <w:b/>
        </w:rPr>
        <w:t>říká Klára Lorencová.</w:t>
      </w:r>
    </w:p>
    <w:p w:rsidR="00000000" w:rsidRDefault="00E63716">
      <w:pPr>
        <w:pStyle w:val="NormalWeb"/>
        <w:spacing w:before="0" w:after="0" w:line="276" w:lineRule="auto"/>
        <w:jc w:val="both"/>
      </w:pPr>
      <w:r>
        <w:t xml:space="preserve">Doslova </w:t>
      </w:r>
      <w:r>
        <w:t>magnetem pro oči je pak společná výsadba tří kultivarů kalabas (</w:t>
      </w:r>
      <w:proofErr w:type="spellStart"/>
      <w:r>
        <w:rPr>
          <w:i/>
        </w:rPr>
        <w:t>Lagenaria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siceraria</w:t>
      </w:r>
      <w:proofErr w:type="spellEnd"/>
      <w:r>
        <w:t>) lišících se tvarem a velikostí plodů – jen pro zajímavost, plod odrůdy '</w:t>
      </w:r>
      <w:proofErr w:type="spellStart"/>
      <w:r>
        <w:t>Dipper</w:t>
      </w:r>
      <w:proofErr w:type="spellEnd"/>
      <w:r>
        <w:t xml:space="preserve"> Extra Long' </w:t>
      </w:r>
      <w:r w:rsidR="00457743">
        <w:br/>
      </w:r>
      <w:r>
        <w:t xml:space="preserve">nám dorostl na cca </w:t>
      </w:r>
      <w:r>
        <w:t>140</w:t>
      </w:r>
      <w:r>
        <w:t xml:space="preserve"> cm.</w:t>
      </w:r>
      <w:r>
        <w:rPr>
          <w:b/>
        </w:rPr>
        <w:t xml:space="preserve"> </w:t>
      </w:r>
      <w:r>
        <w:t xml:space="preserve">K pozoruhodnostem patří </w:t>
      </w:r>
      <w:r>
        <w:t xml:space="preserve">i </w:t>
      </w:r>
      <w:r>
        <w:t xml:space="preserve">fuchsie druhu </w:t>
      </w:r>
      <w:proofErr w:type="spellStart"/>
      <w:r>
        <w:rPr>
          <w:i/>
        </w:rPr>
        <w:t>Fuchsia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</w:t>
      </w:r>
      <w:r>
        <w:rPr>
          <w:i/>
        </w:rPr>
        <w:t>rborescens</w:t>
      </w:r>
      <w:proofErr w:type="spellEnd"/>
      <w:r>
        <w:t>.</w:t>
      </w:r>
      <w:r>
        <w:t xml:space="preserve"> </w:t>
      </w:r>
      <w:r>
        <w:t xml:space="preserve"> </w:t>
      </w:r>
      <w:r>
        <w:t>B</w:t>
      </w:r>
      <w:r>
        <w:t xml:space="preserve">ohatě kvetoucí druh této populární okrasné trvalky </w:t>
      </w:r>
      <w:r>
        <w:t>má</w:t>
      </w:r>
      <w:r>
        <w:t xml:space="preserve"> jedl</w:t>
      </w:r>
      <w:r>
        <w:t>é</w:t>
      </w:r>
      <w:r>
        <w:t xml:space="preserve"> plody</w:t>
      </w:r>
      <w:r>
        <w:t xml:space="preserve"> připomínající trochu borůvky</w:t>
      </w:r>
      <w:r>
        <w:t>.</w:t>
      </w:r>
    </w:p>
    <w:p w:rsidR="00000000" w:rsidRDefault="00E63716">
      <w:pPr>
        <w:pStyle w:val="NormalWeb"/>
        <w:spacing w:before="0" w:after="0" w:line="276" w:lineRule="auto"/>
        <w:jc w:val="both"/>
        <w:rPr>
          <w:b/>
        </w:rPr>
      </w:pPr>
      <w:r>
        <w:t>Ačkoliv zde rostou zejména jedlé plodiny, smyslem políčka není nasytit hladové, jak se někteří neukáznění návštěvníci domnívají. Zaměstnanci</w:t>
      </w:r>
      <w:r>
        <w:t xml:space="preserve"> ze sklizených plodů získávají semínka, </w:t>
      </w:r>
      <w:r>
        <w:br/>
        <w:t>která uchovávají nejen pro výsevy v příští sezoně, ale poskytují je i dalším botanickým zahradám, školám a podobným institucím. Stejně jako v ostatních expozicích i zde tedy platí „prohlížet, ale ne</w:t>
      </w:r>
      <w:r w:rsidR="00457743">
        <w:t>tr</w:t>
      </w:r>
      <w:r>
        <w:t>hat“.</w:t>
      </w:r>
    </w:p>
    <w:p w:rsidR="00457743" w:rsidRDefault="00457743">
      <w:pPr>
        <w:suppressAutoHyphens w:val="0"/>
        <w:spacing w:after="0" w:line="276" w:lineRule="auto"/>
        <w:ind w:left="1556" w:firstLine="778"/>
        <w:jc w:val="both"/>
        <w:rPr>
          <w:b/>
          <w:sz w:val="24"/>
          <w:szCs w:val="24"/>
        </w:rPr>
      </w:pPr>
    </w:p>
    <w:p w:rsidR="00000000" w:rsidRDefault="00E63716">
      <w:pPr>
        <w:suppressAutoHyphens w:val="0"/>
        <w:spacing w:after="0" w:line="276" w:lineRule="auto"/>
        <w:ind w:left="1556" w:firstLine="778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Kalendář</w:t>
      </w:r>
      <w:r>
        <w:rPr>
          <w:b/>
          <w:sz w:val="24"/>
          <w:szCs w:val="24"/>
        </w:rPr>
        <w:t xml:space="preserve"> akcí Botanické zahrady hl. m. Prahy</w:t>
      </w:r>
    </w:p>
    <w:p w:rsidR="00000000" w:rsidRDefault="00E63716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září</w:t>
      </w:r>
      <w:proofErr w:type="gramEnd"/>
      <w:r>
        <w:rPr>
          <w:b/>
          <w:sz w:val="24"/>
          <w:szCs w:val="24"/>
        </w:rPr>
        <w:t>–</w:t>
      </w:r>
      <w:proofErr w:type="gramStart"/>
      <w:r>
        <w:rPr>
          <w:b/>
          <w:sz w:val="24"/>
          <w:szCs w:val="24"/>
        </w:rPr>
        <w:t>listopad</w:t>
      </w:r>
      <w:proofErr w:type="gramEnd"/>
      <w:r>
        <w:rPr>
          <w:b/>
          <w:sz w:val="24"/>
          <w:szCs w:val="24"/>
        </w:rPr>
        <w:t xml:space="preserve"> 2020</w:t>
      </w:r>
    </w:p>
    <w:p w:rsidR="00000000" w:rsidRDefault="00E63716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</w:p>
    <w:p w:rsidR="00000000" w:rsidRDefault="00E63716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</w:p>
    <w:p w:rsidR="00000000" w:rsidRDefault="00E63716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Pravidelné nedělní komentované prohlídky expozice výroby vína </w:t>
      </w:r>
    </w:p>
    <w:p w:rsidR="00000000" w:rsidRDefault="00E63716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Pokud vás zajímá, jak vzniká víno v botanické zahradě, využijte možnosti komentované prohlídky expozice výroby vína v místním skl</w:t>
      </w:r>
      <w:r>
        <w:rPr>
          <w:bCs/>
          <w:iCs/>
          <w:sz w:val="24"/>
          <w:szCs w:val="24"/>
        </w:rPr>
        <w:t xml:space="preserve">epě. Prohlídky se konají každou neděli vždy </w:t>
      </w:r>
      <w:r>
        <w:rPr>
          <w:bCs/>
          <w:iCs/>
          <w:sz w:val="24"/>
          <w:szCs w:val="24"/>
        </w:rPr>
        <w:br/>
        <w:t xml:space="preserve">v 13.00, 15.00, 17.00 hodin, sraz zájemců je v daný čas u pokladny Kovárna. Do zázemí sklepa pod vinicí sv. Kláry se podíváte ve skupině max. 15 osob. Vstupenky zakoupíte přímo </w:t>
      </w:r>
      <w:r>
        <w:rPr>
          <w:bCs/>
          <w:iCs/>
          <w:sz w:val="24"/>
          <w:szCs w:val="24"/>
        </w:rPr>
        <w:br/>
        <w:t>v pokladně. V ceně 300 Kč/osoba j</w:t>
      </w:r>
      <w:r>
        <w:rPr>
          <w:bCs/>
          <w:iCs/>
          <w:sz w:val="24"/>
          <w:szCs w:val="24"/>
        </w:rPr>
        <w:t>e vstup do venkovních expozic, hodinová prohlídka expozice výroby vína s průvodcem a degustace dvou vzorků. Pokud byste se chtěli v rámci prohlídky zahrady vypravit i do skleníku Fata Morgana, zaplatíte 350 Kč/osoba. Rezervace předem je nutná pouze pro sku</w:t>
      </w:r>
      <w:r>
        <w:rPr>
          <w:bCs/>
          <w:iCs/>
          <w:sz w:val="24"/>
          <w:szCs w:val="24"/>
        </w:rPr>
        <w:t>piny nad 10 osob nebo v případě zájmu o prohlídku v anglickém jazyce. Vstupenky si můžete zakoupit také předem, mají platnost jeden rok od data nákupu.</w:t>
      </w:r>
    </w:p>
    <w:p w:rsidR="00000000" w:rsidRDefault="00E63716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</w:p>
    <w:p w:rsidR="00000000" w:rsidRDefault="00E63716">
      <w:pPr>
        <w:suppressAutoHyphens w:val="0"/>
        <w:spacing w:after="0" w:line="100" w:lineRule="atLeast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Jehličnany</w:t>
      </w:r>
    </w:p>
    <w:p w:rsidR="00000000" w:rsidRDefault="00E63716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Venkovní expozice, Fata Morgana</w:t>
      </w:r>
    </w:p>
    <w:p w:rsidR="00000000" w:rsidRDefault="00E63716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Prodlouženo do 27. 9.</w:t>
      </w:r>
    </w:p>
    <w:p w:rsidR="00000000" w:rsidRDefault="00E63716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Projděte se zahradou po stezce, která </w:t>
      </w:r>
      <w:r>
        <w:rPr>
          <w:bCs/>
          <w:iCs/>
          <w:sz w:val="24"/>
          <w:szCs w:val="24"/>
        </w:rPr>
        <w:t>vám představí významné exempláře sbírky jehličnanů. Severní část zahrady včetně arboreta nabídne převážně severoamerické a asijské druhy, Ornamentální zahrada přiblíží sadovnické využití jehličnanů, specifické uplatnění těchto dřevin uvidíte v Japonské zah</w:t>
      </w:r>
      <w:r>
        <w:rPr>
          <w:bCs/>
          <w:iCs/>
          <w:sz w:val="24"/>
          <w:szCs w:val="24"/>
        </w:rPr>
        <w:t xml:space="preserve">radě. S tropickými a subtropickými druhy se seznámíte ve skleníku </w:t>
      </w:r>
      <w:r>
        <w:rPr>
          <w:bCs/>
          <w:iCs/>
          <w:sz w:val="24"/>
          <w:szCs w:val="24"/>
        </w:rPr>
        <w:br/>
        <w:t>Fata Morgana a v expozici Svět sukulentů. Ve vybraných částech zahrady vás čekají ukázky šišek, jehlic, ale i kmenů a jejich řezů včetně názorných kreseb. To vše doplní velkoformátové fotog</w:t>
      </w:r>
      <w:r>
        <w:rPr>
          <w:bCs/>
          <w:iCs/>
          <w:sz w:val="24"/>
          <w:szCs w:val="24"/>
        </w:rPr>
        <w:t>rafie. Děti výstavou provede Čtyřlístek, spolu s ním mohou vyřešit soutěžní kvíz a získat odměnu.</w:t>
      </w:r>
    </w:p>
    <w:p w:rsidR="00000000" w:rsidRDefault="00E63716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>
        <w:rPr>
          <w:bCs/>
          <w:iCs/>
          <w:sz w:val="24"/>
          <w:szCs w:val="24"/>
        </w:rPr>
        <w:t xml:space="preserve">  </w:t>
      </w:r>
    </w:p>
    <w:p w:rsidR="00000000" w:rsidRDefault="00E63716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Bonsaje v srdci </w:t>
      </w:r>
      <w:proofErr w:type="gramStart"/>
      <w:r>
        <w:rPr>
          <w:b/>
          <w:sz w:val="24"/>
          <w:szCs w:val="24"/>
        </w:rPr>
        <w:t xml:space="preserve">Evropy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2.–11</w:t>
      </w:r>
      <w:proofErr w:type="gramEnd"/>
      <w:r>
        <w:rPr>
          <w:sz w:val="24"/>
          <w:szCs w:val="24"/>
        </w:rPr>
        <w:t>. 10.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Japonská zahrada</w:t>
      </w:r>
    </w:p>
    <w:p w:rsidR="00000000" w:rsidRDefault="00E63716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V krásném prostředí Japonské zahrady se budou prezentovat vystavovatelé z Německa, Slovenska a České re</w:t>
      </w:r>
      <w:r>
        <w:rPr>
          <w:sz w:val="24"/>
          <w:szCs w:val="24"/>
        </w:rPr>
        <w:t xml:space="preserve">publiky. Letošní novinkou je možnost zakoupení vybraných exponátů </w:t>
      </w:r>
      <w:r>
        <w:rPr>
          <w:sz w:val="24"/>
          <w:szCs w:val="24"/>
        </w:rPr>
        <w:br/>
        <w:t>po skončení výstavy. Akce proběhne pod záštitou japonského velvyslanectví, které v tomto roce slaví 100. výročí diplomatických vztahů s Českou republikou. Výstava včetně doprovodného progra</w:t>
      </w:r>
      <w:r>
        <w:rPr>
          <w:sz w:val="24"/>
          <w:szCs w:val="24"/>
        </w:rPr>
        <w:t>mu je organizována v úzké spolupráci s Českou bonsajovou asociací a Česko-japonskou společností. Návštěvníkům přiblíží již tradičně nejen asijské umění tvarování stromů, ale i další kulturní tradice Japonska a Číny.</w:t>
      </w:r>
    </w:p>
    <w:p w:rsidR="00000000" w:rsidRDefault="00E63716">
      <w:pPr>
        <w:suppressAutoHyphens w:val="0"/>
        <w:spacing w:after="0" w:line="100" w:lineRule="atLeast"/>
        <w:rPr>
          <w:b/>
          <w:sz w:val="24"/>
          <w:szCs w:val="24"/>
        </w:rPr>
      </w:pPr>
    </w:p>
    <w:p w:rsidR="00000000" w:rsidRDefault="00E63716">
      <w:pPr>
        <w:suppressAutoHyphens w:val="0"/>
        <w:spacing w:after="0" w:line="100" w:lineRule="atLeast"/>
        <w:rPr>
          <w:b/>
          <w:sz w:val="24"/>
          <w:szCs w:val="24"/>
        </w:rPr>
      </w:pPr>
    </w:p>
    <w:p w:rsidR="00000000" w:rsidRDefault="00E63716">
      <w:pPr>
        <w:suppressAutoHyphens w:val="0"/>
        <w:spacing w:after="0" w:line="100" w:lineRule="atLeas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Dýňový podzim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16. 10. – 1. 11.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Orname</w:t>
      </w:r>
      <w:r>
        <w:rPr>
          <w:sz w:val="24"/>
          <w:szCs w:val="24"/>
        </w:rPr>
        <w:t>ntální zahrada</w:t>
      </w:r>
    </w:p>
    <w:p w:rsidR="00000000" w:rsidRDefault="00E63716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Tématem letošního Dýňového podzimu je svatba. Dýňový ženich a nevěsta vás zavedou na místa v zahradě, kde se skutečně odehrávají svatební obřady. Obdivovat můžete pokrmy připravené na svatební hostinu nebo dýňové lože pro novomanžele. </w:t>
      </w:r>
    </w:p>
    <w:p w:rsidR="00000000" w:rsidRDefault="00E63716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Dýňov</w:t>
      </w:r>
      <w:r>
        <w:rPr>
          <w:b/>
          <w:sz w:val="24"/>
          <w:szCs w:val="24"/>
        </w:rPr>
        <w:t xml:space="preserve">é slavnosti </w:t>
      </w:r>
      <w:r>
        <w:rPr>
          <w:b/>
          <w:sz w:val="24"/>
          <w:szCs w:val="24"/>
        </w:rPr>
        <w:br/>
      </w:r>
      <w:proofErr w:type="gramStart"/>
      <w:r>
        <w:rPr>
          <w:sz w:val="24"/>
          <w:szCs w:val="24"/>
        </w:rPr>
        <w:t>17.–18</w:t>
      </w:r>
      <w:proofErr w:type="gramEnd"/>
      <w:r>
        <w:rPr>
          <w:sz w:val="24"/>
          <w:szCs w:val="24"/>
        </w:rPr>
        <w:t>. 10.</w:t>
      </w:r>
    </w:p>
    <w:p w:rsidR="00000000" w:rsidRDefault="00E6371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Ornamentální zahrada</w:t>
      </w:r>
    </w:p>
    <w:p w:rsidR="00000000" w:rsidRDefault="00E63716">
      <w:pPr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Tento víkend bude patřit dýňovým pochoutkám. Přijďte s rodinou ochutnat dýňovou polévku, </w:t>
      </w:r>
      <w:proofErr w:type="spellStart"/>
      <w:r>
        <w:rPr>
          <w:sz w:val="24"/>
          <w:szCs w:val="24"/>
        </w:rPr>
        <w:t>smoothie</w:t>
      </w:r>
      <w:proofErr w:type="spellEnd"/>
      <w:r>
        <w:rPr>
          <w:sz w:val="24"/>
          <w:szCs w:val="24"/>
        </w:rPr>
        <w:t xml:space="preserve"> a další dobroty a tak společně s námi přivítat podzimní čas. Pro děti zde bude připraven zábavný program.</w:t>
      </w:r>
    </w:p>
    <w:p w:rsidR="00000000" w:rsidRDefault="00E63716">
      <w:pPr>
        <w:spacing w:after="0" w:line="276" w:lineRule="auto"/>
        <w:rPr>
          <w:b/>
          <w:sz w:val="24"/>
          <w:szCs w:val="24"/>
        </w:rPr>
      </w:pPr>
    </w:p>
    <w:p w:rsidR="00000000" w:rsidRDefault="00E63716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Hallo</w:t>
      </w:r>
      <w:r>
        <w:rPr>
          <w:b/>
          <w:sz w:val="24"/>
          <w:szCs w:val="24"/>
        </w:rPr>
        <w:t xml:space="preserve">ween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31. 10.</w:t>
      </w:r>
      <w:r>
        <w:rPr>
          <w:b/>
          <w:sz w:val="24"/>
          <w:szCs w:val="24"/>
        </w:rPr>
        <w:t xml:space="preserve"> </w:t>
      </w:r>
    </w:p>
    <w:p w:rsidR="00000000" w:rsidRDefault="00E6371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Stráň</w:t>
      </w:r>
    </w:p>
    <w:p w:rsidR="00000000" w:rsidRDefault="00E63716">
      <w:pPr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Strašidelná výzdoba, dýňové občerstvení a program pro děti. To vše najdete u nás na svátek Všech svatých. Celý den završí v 18 hodin tradiční průvod zahradou se světélky a lampiony.</w:t>
      </w:r>
    </w:p>
    <w:p w:rsidR="00000000" w:rsidRDefault="00E63716">
      <w:pPr>
        <w:spacing w:after="0" w:line="276" w:lineRule="auto"/>
        <w:rPr>
          <w:b/>
          <w:sz w:val="24"/>
          <w:szCs w:val="24"/>
        </w:rPr>
      </w:pPr>
    </w:p>
    <w:p w:rsidR="00000000" w:rsidRDefault="00E63716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Svatomartinský přípitek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11. 11.</w:t>
      </w:r>
    </w:p>
    <w:p w:rsidR="00000000" w:rsidRDefault="00E63716">
      <w:pPr>
        <w:spacing w:after="0"/>
        <w:rPr>
          <w:sz w:val="24"/>
          <w:szCs w:val="24"/>
        </w:rPr>
      </w:pPr>
      <w:r>
        <w:rPr>
          <w:sz w:val="24"/>
          <w:szCs w:val="24"/>
        </w:rPr>
        <w:t>Vinice sv. Kláry</w:t>
      </w:r>
    </w:p>
    <w:p w:rsidR="00000000" w:rsidRDefault="00E63716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Sn</w:t>
      </w:r>
      <w:r>
        <w:rPr>
          <w:sz w:val="24"/>
          <w:szCs w:val="24"/>
        </w:rPr>
        <w:t>ěhovou nadílku zaručit nemůžeme, ale zásobu mladých vín a možnost připít si už před polednem, to zařídit umíme. V 11 hodin otevřeme na terase vinotéky první vína ročníku 2020 a zjistíme, jak se vydařil. Vinice v podzimních barvách a bílý kůň dotvoří atmosf</w:t>
      </w:r>
      <w:r>
        <w:rPr>
          <w:sz w:val="24"/>
          <w:szCs w:val="24"/>
        </w:rPr>
        <w:t>éru.</w:t>
      </w:r>
    </w:p>
    <w:p w:rsidR="00000000" w:rsidRDefault="00E63716">
      <w:pPr>
        <w:spacing w:after="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Džungle, která nespí</w:t>
      </w:r>
      <w:r>
        <w:rPr>
          <w:sz w:val="24"/>
          <w:szCs w:val="24"/>
        </w:rPr>
        <w:t xml:space="preserve"> </w:t>
      </w:r>
    </w:p>
    <w:p w:rsidR="00000000" w:rsidRDefault="00E63716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proofErr w:type="gramStart"/>
      <w:r>
        <w:rPr>
          <w:sz w:val="24"/>
          <w:szCs w:val="24"/>
        </w:rPr>
        <w:t>11.–18</w:t>
      </w:r>
      <w:proofErr w:type="gramEnd"/>
      <w:r>
        <w:rPr>
          <w:sz w:val="24"/>
          <w:szCs w:val="24"/>
        </w:rPr>
        <w:t xml:space="preserve">. 12., </w:t>
      </w:r>
    </w:p>
    <w:p w:rsidR="00000000" w:rsidRDefault="00E63716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pátky od 18 hodin</w:t>
      </w:r>
    </w:p>
    <w:p w:rsidR="00000000" w:rsidRDefault="00E63716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Skleník Fata Morgana </w:t>
      </w:r>
    </w:p>
    <w:p w:rsidR="00000000" w:rsidRDefault="00E6371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Zpříjemněte si adventní čas nevšedním zážitkem pro celou rodinu a vyrazte na večerní komentovanou procházku skleníkem Fata Morgana. Prozkoumejte společně s námi setmělou d</w:t>
      </w:r>
      <w:r>
        <w:rPr>
          <w:sz w:val="24"/>
          <w:szCs w:val="24"/>
        </w:rPr>
        <w:t xml:space="preserve">žungli, která nespí. </w:t>
      </w:r>
    </w:p>
    <w:p w:rsidR="00000000" w:rsidRDefault="00E63716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velký zájem návštěvníků je REZERVACE PROHLÍDKY NUTNÁ přes formulář na www.botanicka. </w:t>
      </w:r>
      <w:proofErr w:type="spellStart"/>
      <w:r>
        <w:rPr>
          <w:sz w:val="24"/>
          <w:szCs w:val="24"/>
        </w:rPr>
        <w:t>cz</w:t>
      </w:r>
      <w:proofErr w:type="spellEnd"/>
      <w:r>
        <w:rPr>
          <w:sz w:val="24"/>
          <w:szCs w:val="24"/>
        </w:rPr>
        <w:t xml:space="preserve"> </w:t>
      </w:r>
    </w:p>
    <w:p w:rsidR="00000000" w:rsidRDefault="00E63716">
      <w:pPr>
        <w:spacing w:line="276" w:lineRule="auto"/>
        <w:jc w:val="both"/>
        <w:rPr>
          <w:rFonts w:cs="Calibri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POZOR! Pro přístup ke skleníku není pro špatnou schůdnost vhodné využít úvozovou cestu od Bohnic.</w:t>
      </w:r>
    </w:p>
    <w:p w:rsidR="00000000" w:rsidRDefault="00E63716">
      <w:pPr>
        <w:suppressAutoHyphens w:val="0"/>
        <w:spacing w:after="0" w:line="100" w:lineRule="atLeast"/>
        <w:rPr>
          <w:rFonts w:cs="Calibri"/>
          <w:b/>
          <w:bCs/>
          <w:color w:val="000000"/>
          <w:sz w:val="24"/>
          <w:szCs w:val="24"/>
        </w:rPr>
      </w:pPr>
    </w:p>
    <w:p w:rsidR="00000000" w:rsidRDefault="00E63716">
      <w:pPr>
        <w:suppressAutoHyphens w:val="0"/>
        <w:spacing w:after="0" w:line="100" w:lineRule="atLeast"/>
        <w:rPr>
          <w:rFonts w:cs="Calibri"/>
          <w:b/>
          <w:bCs/>
          <w:color w:val="000000"/>
          <w:sz w:val="24"/>
          <w:szCs w:val="24"/>
        </w:rPr>
      </w:pPr>
    </w:p>
    <w:p w:rsidR="00000000" w:rsidRDefault="00E63716">
      <w:pPr>
        <w:suppressAutoHyphens w:val="0"/>
        <w:spacing w:after="0" w:line="100" w:lineRule="atLeast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lastRenderedPageBreak/>
        <w:t>Kořeny osobností</w:t>
      </w:r>
    </w:p>
    <w:p w:rsidR="00000000" w:rsidRDefault="00E63716">
      <w:pPr>
        <w:spacing w:after="0" w:line="276" w:lineRule="auto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Už více než stovka osobn</w:t>
      </w:r>
      <w:r>
        <w:rPr>
          <w:rFonts w:cs="Calibri"/>
          <w:color w:val="000000"/>
          <w:sz w:val="24"/>
          <w:szCs w:val="24"/>
        </w:rPr>
        <w:t xml:space="preserve">ostí poctila v uplynulých jedenácti letech Botanickou zahradu </w:t>
      </w:r>
      <w:r>
        <w:rPr>
          <w:rFonts w:cs="Calibri"/>
          <w:color w:val="000000"/>
          <w:sz w:val="24"/>
          <w:szCs w:val="24"/>
        </w:rPr>
        <w:br/>
        <w:t>hl. m. Prahy svou návštěvou, aby podpořily projekt Kořeny osobností, v jehož rámci dochází ke spojení vzácného přírodního bohatství s těmi největšími postavami současného světa. Projekt má přip</w:t>
      </w:r>
      <w:r>
        <w:rPr>
          <w:rFonts w:cs="Calibri"/>
          <w:color w:val="000000"/>
          <w:sz w:val="24"/>
          <w:szCs w:val="24"/>
        </w:rPr>
        <w:t xml:space="preserve">omínat budoucím generacím nejen jedinečné dědictví přírody, </w:t>
      </w:r>
      <w:r>
        <w:rPr>
          <w:rFonts w:cs="Calibri"/>
          <w:color w:val="000000"/>
          <w:sz w:val="24"/>
          <w:szCs w:val="24"/>
        </w:rPr>
        <w:br/>
        <w:t>ale také to nejlepší, co dokázal člověk, ať již v oblasti kulturní, sportovní, či vědecké. I v roce 2020 přibývají do projektu zajímavé a významné osobnosti, které své jméno spojí s rostlinnými p</w:t>
      </w:r>
      <w:r>
        <w:rPr>
          <w:rFonts w:cs="Calibri"/>
          <w:color w:val="000000"/>
          <w:sz w:val="24"/>
          <w:szCs w:val="24"/>
        </w:rPr>
        <w:t>oklady naší botanické zahrady: cestovatelská dvojice Miroslav Zikmund a Jiří Hanzelka, judista Lukáš Krpálek a další.</w:t>
      </w:r>
    </w:p>
    <w:p w:rsidR="00000000" w:rsidRDefault="00E63716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Putovní výstava Kořeny osobností:</w:t>
      </w:r>
    </w:p>
    <w:p w:rsidR="00000000" w:rsidRDefault="00E63716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2. 9. – 30. 9. 2020: Brandýs nad Labem – Stará Boleslav</w:t>
      </w:r>
    </w:p>
    <w:p w:rsidR="00000000" w:rsidRDefault="00E63716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2. 10. – 29. 10. 2020: Kladno</w:t>
      </w:r>
    </w:p>
    <w:p w:rsidR="00000000" w:rsidRDefault="00E63716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2. 11. – 29. 11. 2</w:t>
      </w:r>
      <w:r>
        <w:rPr>
          <w:rFonts w:cs="Calibri"/>
          <w:color w:val="000000"/>
          <w:sz w:val="24"/>
          <w:szCs w:val="24"/>
        </w:rPr>
        <w:t>020: Slaný</w:t>
      </w:r>
    </w:p>
    <w:p w:rsidR="00000000" w:rsidRDefault="00E63716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</w:p>
    <w:p w:rsidR="00000000" w:rsidRDefault="00E63716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</w:p>
    <w:p w:rsidR="00000000" w:rsidRDefault="00E63716">
      <w:pPr>
        <w:spacing w:after="0" w:line="276" w:lineRule="auto"/>
        <w:jc w:val="center"/>
        <w:rPr>
          <w:sz w:val="24"/>
          <w:szCs w:val="24"/>
        </w:rPr>
      </w:pPr>
      <w:r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>
        <w:rPr>
          <w:rStyle w:val="InternetLink"/>
          <w:b/>
          <w:sz w:val="24"/>
          <w:szCs w:val="24"/>
          <w:u w:val="none"/>
          <w:lang w:val="cs-CZ"/>
        </w:rPr>
        <w:t>).</w:t>
      </w:r>
    </w:p>
    <w:p w:rsidR="00000000" w:rsidRDefault="00E63716">
      <w:pPr>
        <w:suppressAutoHyphens w:val="0"/>
        <w:spacing w:after="0" w:line="100" w:lineRule="atLeast"/>
        <w:jc w:val="center"/>
        <w:rPr>
          <w:rFonts w:cs="Calibri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8" w:history="1">
        <w:r>
          <w:rPr>
            <w:rStyle w:val="InternetLink"/>
            <w:b/>
            <w:sz w:val="24"/>
            <w:szCs w:val="24"/>
          </w:rPr>
          <w:t>www.botanicka.cz</w:t>
        </w:r>
      </w:hyperlink>
    </w:p>
    <w:p w:rsidR="00000000" w:rsidRDefault="00E63716">
      <w:pPr>
        <w:spacing w:after="0" w:line="276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:rsidR="00000000" w:rsidRDefault="00E63716">
      <w:pPr>
        <w:suppressAutoHyphens w:val="0"/>
        <w:spacing w:after="0" w:line="276" w:lineRule="auto"/>
        <w:jc w:val="both"/>
        <w:rPr>
          <w:b/>
        </w:rPr>
      </w:pPr>
    </w:p>
    <w:p w:rsidR="00000000" w:rsidRDefault="00E63716">
      <w:pPr>
        <w:suppressAutoHyphens w:val="0"/>
        <w:spacing w:after="0" w:line="276" w:lineRule="auto"/>
        <w:jc w:val="both"/>
        <w:rPr>
          <w:color w:val="000000"/>
        </w:rPr>
      </w:pPr>
      <w:r>
        <w:rPr>
          <w:b/>
        </w:rPr>
        <w:t>Pro více informací prosím kontaktujte:</w:t>
      </w:r>
    </w:p>
    <w:p w:rsidR="00000000" w:rsidRDefault="00E63716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Klára Hrdá</w:t>
      </w:r>
    </w:p>
    <w:p w:rsidR="00000000" w:rsidRDefault="00E63716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</w:t>
      </w:r>
      <w:r>
        <w:rPr>
          <w:color w:val="000000"/>
          <w:sz w:val="20"/>
        </w:rPr>
        <w:t>á mluvčí</w:t>
      </w:r>
    </w:p>
    <w:p w:rsidR="00000000" w:rsidRDefault="00E63716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 xml:space="preserve">e-mail: </w:t>
      </w:r>
      <w:hyperlink r:id="rId9" w:history="1">
        <w:r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731 413 517</w:t>
      </w:r>
    </w:p>
    <w:p w:rsidR="00000000" w:rsidRDefault="00E63716">
      <w:pPr>
        <w:pStyle w:val="NormalWeb1"/>
        <w:spacing w:before="0" w:after="0" w:line="276" w:lineRule="auto"/>
        <w:rPr>
          <w:sz w:val="20"/>
        </w:rPr>
      </w:pPr>
    </w:p>
    <w:p w:rsidR="00000000" w:rsidRDefault="00E63716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 xml:space="preserve">Darina </w:t>
      </w:r>
      <w:proofErr w:type="spellStart"/>
      <w:r>
        <w:rPr>
          <w:sz w:val="20"/>
        </w:rPr>
        <w:t>Miklovičová</w:t>
      </w:r>
      <w:proofErr w:type="spellEnd"/>
    </w:p>
    <w:p w:rsidR="00000000" w:rsidRDefault="00E63716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 xml:space="preserve">PR </w:t>
      </w:r>
      <w:bookmarkStart w:id="1" w:name="_GoBack1"/>
      <w:bookmarkEnd w:id="1"/>
      <w:r>
        <w:rPr>
          <w:sz w:val="20"/>
        </w:rPr>
        <w:t>manažerka pro externí komunikaci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00000" w:rsidRDefault="00E63716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sz w:val="20"/>
        </w:rPr>
        <w:t xml:space="preserve">e-mail: </w:t>
      </w:r>
      <w:hyperlink r:id="rId10" w:history="1">
        <w:r>
          <w:rPr>
            <w:rStyle w:val="Hypertextovodkaz"/>
            <w:color w:val="00000A"/>
            <w:sz w:val="20"/>
            <w:lang w:val="cs-CZ"/>
          </w:rPr>
          <w:t>darina.miklovicova@gmail.com</w:t>
        </w:r>
      </w:hyperlink>
      <w:r>
        <w:rPr>
          <w:i/>
          <w:iCs/>
          <w:sz w:val="20"/>
        </w:rPr>
        <w:t>,</w:t>
      </w:r>
      <w:r>
        <w:rPr>
          <w:i/>
          <w:iCs/>
          <w:sz w:val="20"/>
        </w:rPr>
        <w:t xml:space="preserve"> </w:t>
      </w:r>
      <w:r>
        <w:rPr>
          <w:color w:val="000000"/>
          <w:sz w:val="20"/>
        </w:rPr>
        <w:t>mobil: 602 200 445</w:t>
      </w:r>
    </w:p>
    <w:p w:rsidR="00000000" w:rsidRDefault="00E63716">
      <w:pPr>
        <w:pStyle w:val="NormalWeb1"/>
        <w:spacing w:before="0" w:after="0" w:line="276" w:lineRule="auto"/>
        <w:rPr>
          <w:color w:val="000000"/>
          <w:sz w:val="20"/>
        </w:rPr>
      </w:pPr>
    </w:p>
    <w:p w:rsidR="00000000" w:rsidRDefault="00E63716">
      <w:pPr>
        <w:pStyle w:val="NormalWeb1"/>
        <w:spacing w:before="0" w:after="0" w:line="276" w:lineRule="auto"/>
        <w:rPr>
          <w:color w:val="000000"/>
          <w:sz w:val="20"/>
        </w:rPr>
      </w:pPr>
    </w:p>
    <w:p w:rsidR="00000000" w:rsidRDefault="00E63716">
      <w:pPr>
        <w:pStyle w:val="NormalWeb1"/>
        <w:spacing w:before="0" w:after="0" w:line="276" w:lineRule="auto"/>
        <w:rPr>
          <w:color w:val="000000"/>
          <w:sz w:val="20"/>
        </w:rPr>
      </w:pPr>
    </w:p>
    <w:p w:rsidR="00E63716" w:rsidRDefault="00E63716">
      <w:pPr>
        <w:pStyle w:val="NormalWeb1"/>
        <w:spacing w:before="0" w:after="0" w:line="276" w:lineRule="auto"/>
      </w:pPr>
    </w:p>
    <w:sectPr w:rsidR="00E63716">
      <w:headerReference w:type="default" r:id="rId11"/>
      <w:footerReference w:type="default" r:id="rId12"/>
      <w:pgSz w:w="11906" w:h="16838"/>
      <w:pgMar w:top="1985" w:right="1361" w:bottom="1699" w:left="1361" w:header="708" w:footer="560" w:gutter="0"/>
      <w:cols w:space="708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716" w:rsidRDefault="00E63716">
      <w:pPr>
        <w:spacing w:after="0" w:line="240" w:lineRule="auto"/>
      </w:pPr>
      <w:r>
        <w:separator/>
      </w:r>
    </w:p>
  </w:endnote>
  <w:endnote w:type="continuationSeparator" w:id="0">
    <w:p w:rsidR="00E63716" w:rsidRDefault="00E6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417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63716">
    <w:pPr>
      <w:pStyle w:val="Zpat"/>
    </w:pPr>
    <w:r>
      <w:t>Botanická zahrada Praha</w:t>
    </w:r>
  </w:p>
  <w:p w:rsidR="00000000" w:rsidRDefault="00E63716">
    <w:pPr>
      <w:pStyle w:val="Zpat"/>
    </w:pPr>
    <w:r>
      <w:t xml:space="preserve">Trojská 800/196, 171 00 Praha 7, </w:t>
    </w:r>
    <w:r>
      <w:rPr>
        <w:bCs/>
      </w:rPr>
      <w:t>+420 234 148 111</w:t>
    </w:r>
    <w:r>
      <w:t>, info@botanicka.cz</w:t>
    </w:r>
  </w:p>
  <w:p w:rsidR="00000000" w:rsidRDefault="00E63716">
    <w:pPr>
      <w:pStyle w:val="Zpat"/>
    </w:pPr>
    <w:hyperlink r:id="rId1" w:history="1">
      <w:r>
        <w:rPr>
          <w:rStyle w:val="Hypertextovodkaz"/>
          <w:lang w:val="cs-CZ"/>
        </w:rPr>
        <w:t>www.botanicka.cz</w:t>
      </w:r>
    </w:hyperlink>
  </w:p>
  <w:p w:rsidR="00000000" w:rsidRDefault="00E63716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457743">
      <w:rPr>
        <w:noProof/>
      </w:rPr>
      <w:t>1</w:t>
    </w:r>
    <w:r>
      <w:fldChar w:fldCharType="end"/>
    </w:r>
    <w:r>
      <w:t>/4</w:t>
    </w:r>
  </w:p>
  <w:p w:rsidR="00000000" w:rsidRDefault="00E637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716" w:rsidRDefault="00E63716">
      <w:pPr>
        <w:spacing w:after="0" w:line="240" w:lineRule="auto"/>
      </w:pPr>
      <w:r>
        <w:separator/>
      </w:r>
    </w:p>
  </w:footnote>
  <w:footnote w:type="continuationSeparator" w:id="0">
    <w:p w:rsidR="00E63716" w:rsidRDefault="00E6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57743">
    <w:pPr>
      <w:tabs>
        <w:tab w:val="center" w:pos="4589"/>
        <w:tab w:val="left" w:pos="7447"/>
        <w:tab w:val="right" w:pos="9178"/>
      </w:tabs>
      <w:spacing w:after="120" w:line="100" w:lineRule="atLeast"/>
      <w:jc w:val="right"/>
    </w:pP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 wp14:anchorId="6109AEE6" wp14:editId="4B87AAC2">
          <wp:simplePos x="0" y="0"/>
          <wp:positionH relativeFrom="page">
            <wp:posOffset>838200</wp:posOffset>
          </wp:positionH>
          <wp:positionV relativeFrom="page">
            <wp:posOffset>350520</wp:posOffset>
          </wp:positionV>
          <wp:extent cx="830580" cy="905510"/>
          <wp:effectExtent l="0" t="0" r="7620" b="889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9055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716">
      <w:tab/>
    </w:r>
  </w:p>
  <w:p w:rsidR="00000000" w:rsidRDefault="00E63716">
    <w:pPr>
      <w:tabs>
        <w:tab w:val="center" w:pos="4589"/>
        <w:tab w:val="left" w:pos="7447"/>
        <w:tab w:val="right" w:pos="9178"/>
      </w:tabs>
      <w:spacing w:after="120" w:line="100" w:lineRule="atLeast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58"/>
    <w:rsid w:val="00387358"/>
    <w:rsid w:val="00457743"/>
    <w:rsid w:val="00E6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80" w:line="336" w:lineRule="auto"/>
    </w:pPr>
    <w:rPr>
      <w:kern w:val="1"/>
      <w:lang w:eastAsia="ar-SA"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outlineLvl w:val="0"/>
    </w:p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1"/>
      </w:numPr>
      <w:outlineLvl w:val="1"/>
    </w:pPr>
  </w:style>
  <w:style w:type="paragraph" w:styleId="Nadpis3">
    <w:name w:val="heading 3"/>
    <w:basedOn w:val="Normln"/>
    <w:next w:val="Zkladntext"/>
    <w:qFormat/>
    <w:pPr>
      <w:keepNext/>
      <w:keepLines/>
      <w:numPr>
        <w:ilvl w:val="2"/>
        <w:numId w:val="1"/>
      </w:numPr>
      <w:spacing w:before="200"/>
      <w:outlineLvl w:val="2"/>
    </w:pPr>
  </w:style>
  <w:style w:type="paragraph" w:styleId="Nadpis4">
    <w:name w:val="heading 4"/>
    <w:basedOn w:val="Normln"/>
    <w:next w:val="Zkladntext"/>
    <w:qFormat/>
    <w:pPr>
      <w:keepNext/>
      <w:keepLines/>
      <w:numPr>
        <w:ilvl w:val="3"/>
        <w:numId w:val="1"/>
      </w:numPr>
      <w:spacing w:before="200"/>
      <w:outlineLvl w:val="3"/>
    </w:pPr>
  </w:style>
  <w:style w:type="paragraph" w:styleId="Nadpis5">
    <w:name w:val="heading 5"/>
    <w:basedOn w:val="Normln"/>
    <w:next w:val="Zkladntext"/>
    <w:qFormat/>
    <w:pPr>
      <w:keepNext/>
      <w:keepLines/>
      <w:numPr>
        <w:ilvl w:val="4"/>
        <w:numId w:val="1"/>
      </w:numPr>
      <w:spacing w:before="200"/>
      <w:outlineLvl w:val="4"/>
    </w:pPr>
  </w:style>
  <w:style w:type="paragraph" w:styleId="Nadpis6">
    <w:name w:val="heading 6"/>
    <w:basedOn w:val="Normln"/>
    <w:next w:val="Zkladntext"/>
    <w:qFormat/>
    <w:pPr>
      <w:keepNext/>
      <w:keepLines/>
      <w:numPr>
        <w:ilvl w:val="5"/>
        <w:numId w:val="1"/>
      </w:numPr>
      <w:spacing w:before="200"/>
      <w:outlineLvl w:val="5"/>
    </w:pPr>
  </w:style>
  <w:style w:type="paragraph" w:styleId="Nadpis7">
    <w:name w:val="heading 7"/>
    <w:basedOn w:val="Normln"/>
    <w:next w:val="Zkladntext"/>
    <w:qFormat/>
    <w:pPr>
      <w:keepNext/>
      <w:keepLines/>
      <w:numPr>
        <w:ilvl w:val="6"/>
        <w:numId w:val="1"/>
      </w:numPr>
      <w:spacing w:before="200"/>
      <w:outlineLvl w:val="6"/>
    </w:pPr>
  </w:style>
  <w:style w:type="paragraph" w:styleId="Nadpis8">
    <w:name w:val="heading 8"/>
    <w:basedOn w:val="Normln"/>
    <w:next w:val="Zkladntext"/>
    <w:qFormat/>
    <w:pPr>
      <w:keepNext/>
      <w:keepLines/>
      <w:numPr>
        <w:ilvl w:val="7"/>
        <w:numId w:val="1"/>
      </w:numPr>
      <w:spacing w:before="200"/>
      <w:outlineLvl w:val="7"/>
    </w:pPr>
  </w:style>
  <w:style w:type="paragraph" w:styleId="Nadpis9">
    <w:name w:val="heading 9"/>
    <w:basedOn w:val="Normln"/>
    <w:next w:val="Zkladntext"/>
    <w:qFormat/>
    <w:pPr>
      <w:keepNext/>
      <w:keepLines/>
      <w:numPr>
        <w:ilvl w:val="8"/>
        <w:numId w:val="1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Nadpis1Char">
    <w:name w:val="Nadpis 1 Char"/>
    <w:basedOn w:val="DefaultParagraphFont"/>
  </w:style>
  <w:style w:type="character" w:customStyle="1" w:styleId="Nadpis2Char">
    <w:name w:val="Nadpis 2 Char"/>
    <w:basedOn w:val="DefaultParagraphFont"/>
  </w:style>
  <w:style w:type="character" w:customStyle="1" w:styleId="Nadpis3Char">
    <w:name w:val="Nadpis 3 Char"/>
    <w:basedOn w:val="DefaultParagraphFont"/>
  </w:style>
  <w:style w:type="character" w:customStyle="1" w:styleId="Nadpis4Char">
    <w:name w:val="Nadpis 4 Char"/>
    <w:basedOn w:val="DefaultParagraphFont"/>
  </w:style>
  <w:style w:type="character" w:customStyle="1" w:styleId="Nadpis5Char">
    <w:name w:val="Nadpis 5 Char"/>
    <w:basedOn w:val="DefaultParagraphFont"/>
  </w:style>
  <w:style w:type="character" w:customStyle="1" w:styleId="Nadpis6Char">
    <w:name w:val="Nadpis 6 Char"/>
    <w:basedOn w:val="DefaultParagraphFont"/>
  </w:style>
  <w:style w:type="character" w:customStyle="1" w:styleId="Nadpis7Char">
    <w:name w:val="Nadpis 7 Char"/>
    <w:basedOn w:val="DefaultParagraphFont"/>
  </w:style>
  <w:style w:type="character" w:customStyle="1" w:styleId="Nadpis8Char">
    <w:name w:val="Nadpis 8 Char"/>
    <w:basedOn w:val="DefaultParagraphFont"/>
  </w:style>
  <w:style w:type="character" w:customStyle="1" w:styleId="Nadpis9Char">
    <w:name w:val="Nadpis 9 Char"/>
    <w:basedOn w:val="DefaultParagraphFon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Standardnpsmoodstavce11">
    <w:name w:val="Standardní písmo odstavce11"/>
  </w:style>
  <w:style w:type="character" w:customStyle="1" w:styleId="WW-DefaultParagraphFont">
    <w:name w:val="WW-Default Paragraph Font"/>
  </w:style>
  <w:style w:type="character" w:customStyle="1" w:styleId="FooterChar">
    <w:name w:val="Footer Char"/>
  </w:style>
  <w:style w:type="character" w:customStyle="1" w:styleId="BalloonTextChar">
    <w:name w:val="Balloon Text Char"/>
  </w:style>
  <w:style w:type="character" w:customStyle="1" w:styleId="Siln1">
    <w:name w:val="Silné1"/>
    <w:rPr>
      <w:b/>
    </w:rPr>
  </w:style>
  <w:style w:type="character" w:customStyle="1" w:styleId="HeaderChar">
    <w:name w:val="Header Char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rPr>
      <w:rFonts w:cs="Times New Roman"/>
    </w:rPr>
  </w:style>
  <w:style w:type="character" w:customStyle="1" w:styleId="time">
    <w:name w:val="time"/>
    <w:basedOn w:val="WW-DefaultParagraphFont"/>
    <w:rPr>
      <w:rFonts w:cs="Times New Roman"/>
    </w:rPr>
  </w:style>
  <w:style w:type="character" w:customStyle="1" w:styleId="HTMLPreformattedChar">
    <w:name w:val="HTML Preformatted Char"/>
  </w:style>
  <w:style w:type="character" w:customStyle="1" w:styleId="CommentReference1">
    <w:name w:val="Comment Reference1"/>
    <w:rPr>
      <w:sz w:val="16"/>
    </w:rPr>
  </w:style>
  <w:style w:type="character" w:customStyle="1" w:styleId="CommentTextChar">
    <w:name w:val="Comment Text Char"/>
    <w:rPr>
      <w:rFonts w:ascii="Times New Roman" w:hAnsi="Times New Roman"/>
    </w:rPr>
  </w:style>
  <w:style w:type="character" w:customStyle="1" w:styleId="CommentSubjectChar">
    <w:name w:val="Comment Subject Char"/>
  </w:style>
  <w:style w:type="character" w:customStyle="1" w:styleId="PlainTextChar">
    <w:name w:val="Plain Text Char"/>
  </w:style>
  <w:style w:type="character" w:customStyle="1" w:styleId="Sledovanodkaz1">
    <w:name w:val="Sledovaný odkaz1"/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eastAsia="MS Mincho"/>
    </w:rPr>
  </w:style>
  <w:style w:type="character" w:customStyle="1" w:styleId="ListLabel4">
    <w:name w:val="ListLabel 4"/>
    <w:rPr>
      <w:sz w:val="20"/>
    </w:rPr>
  </w:style>
  <w:style w:type="character" w:customStyle="1" w:styleId="Odkaznakoment1">
    <w:name w:val="Odkaz na komentář1"/>
    <w:rPr>
      <w:sz w:val="16"/>
    </w:rPr>
  </w:style>
  <w:style w:type="character" w:customStyle="1" w:styleId="TextkomenteChar">
    <w:name w:val="Text komentáře Char"/>
    <w:rPr>
      <w:rFonts w:eastAsia="MS Mincho"/>
      <w:kern w:val="1"/>
    </w:rPr>
  </w:style>
  <w:style w:type="character" w:customStyle="1" w:styleId="PedmtkomenteChar">
    <w:name w:val="Předmět komentáře Char"/>
    <w:rPr>
      <w:rFonts w:eastAsia="MS Mincho"/>
      <w:b/>
      <w:kern w:val="1"/>
    </w:rPr>
  </w:style>
  <w:style w:type="character" w:customStyle="1" w:styleId="TextbublinyChar">
    <w:name w:val="Text bubliny Char"/>
  </w:style>
  <w:style w:type="character" w:customStyle="1" w:styleId="Odkaznakoment2">
    <w:name w:val="Odkaz na komentář2"/>
    <w:rPr>
      <w:sz w:val="16"/>
    </w:rPr>
  </w:style>
  <w:style w:type="character" w:customStyle="1" w:styleId="CommentTextChar1">
    <w:name w:val="Comment Text Char1"/>
  </w:style>
  <w:style w:type="character" w:styleId="Hypertextovodkaz">
    <w:name w:val="Hyperlink"/>
    <w:basedOn w:val="DefaultParagraphFont"/>
    <w:rPr>
      <w:rFonts w:cs="Times New Roman"/>
      <w:color w:val="000080"/>
      <w:u w:val="single"/>
      <w:lang w:val="uz-Latn-UZ"/>
    </w:rPr>
  </w:style>
  <w:style w:type="character" w:styleId="Siln">
    <w:name w:val="Strong"/>
    <w:basedOn w:val="DefaultParagraphFont"/>
    <w:qFormat/>
    <w:rPr>
      <w:rFonts w:cs="Times New Roman"/>
      <w:b/>
      <w:bCs/>
    </w:rPr>
  </w:style>
  <w:style w:type="character" w:customStyle="1" w:styleId="Odkaznakoment21">
    <w:name w:val="Odkaz na komentář21"/>
    <w:rPr>
      <w:sz w:val="16"/>
    </w:rPr>
  </w:style>
  <w:style w:type="character" w:customStyle="1" w:styleId="TextkomenteChar1">
    <w:name w:val="Text komentáře Char1"/>
    <w:rPr>
      <w:kern w:val="1"/>
    </w:rPr>
  </w:style>
  <w:style w:type="character" w:customStyle="1" w:styleId="PedmtkomenteChar1">
    <w:name w:val="Předmět komentáře Char1"/>
    <w:rPr>
      <w:b/>
      <w:kern w:val="1"/>
    </w:rPr>
  </w:style>
  <w:style w:type="character" w:customStyle="1" w:styleId="TextbublinyChar1">
    <w:name w:val="Text bubliny Char1"/>
    <w:rPr>
      <w:rFonts w:ascii="Tahoma" w:hAnsi="Tahoma"/>
      <w:kern w:val="1"/>
      <w:sz w:val="16"/>
    </w:rPr>
  </w:style>
  <w:style w:type="character" w:customStyle="1" w:styleId="ZkladntextChar">
    <w:name w:val="Základní text Char"/>
    <w:basedOn w:val="DefaultParagraphFont"/>
    <w:rPr>
      <w:kern w:val="1"/>
      <w:sz w:val="20"/>
      <w:szCs w:val="20"/>
    </w:rPr>
  </w:style>
  <w:style w:type="character" w:customStyle="1" w:styleId="ZpatChar">
    <w:name w:val="Zápatí Char"/>
    <w:basedOn w:val="DefaultParagraphFont"/>
    <w:rPr>
      <w:kern w:val="1"/>
    </w:rPr>
  </w:style>
  <w:style w:type="character" w:customStyle="1" w:styleId="ZhlavChar">
    <w:name w:val="Záhlaví Char"/>
    <w:basedOn w:val="DefaultParagraphFont"/>
    <w:rPr>
      <w:kern w:val="1"/>
      <w:sz w:val="20"/>
      <w:szCs w:val="20"/>
    </w:rPr>
  </w:style>
  <w:style w:type="character" w:customStyle="1" w:styleId="TextkomenteChar2">
    <w:name w:val="Text komentáře Char2"/>
    <w:basedOn w:val="DefaultParagraphFont"/>
    <w:rPr>
      <w:kern w:val="1"/>
    </w:rPr>
  </w:style>
  <w:style w:type="character" w:customStyle="1" w:styleId="PedmtkomenteChar2">
    <w:name w:val="Předmět komentáře Char2"/>
    <w:basedOn w:val="TextkomenteChar2"/>
    <w:rPr>
      <w:b/>
      <w:bCs/>
      <w:kern w:val="1"/>
      <w:sz w:val="20"/>
      <w:szCs w:val="20"/>
    </w:rPr>
  </w:style>
  <w:style w:type="character" w:customStyle="1" w:styleId="TextbublinyChar2">
    <w:name w:val="Text bubliny Char2"/>
    <w:basedOn w:val="DefaultParagraphFont"/>
    <w:rPr>
      <w:kern w:val="1"/>
      <w:sz w:val="0"/>
      <w:szCs w:val="0"/>
    </w:rPr>
  </w:style>
  <w:style w:type="character" w:customStyle="1" w:styleId="annotationreference">
    <w:name w:val="annotation reference"/>
    <w:basedOn w:val="DefaultParagraphFont"/>
    <w:rPr>
      <w:rFonts w:cs="Times New Roman"/>
      <w:sz w:val="16"/>
    </w:rPr>
  </w:style>
  <w:style w:type="character" w:customStyle="1" w:styleId="ProsttextChar">
    <w:name w:val="Prostý text Char"/>
    <w:basedOn w:val="DefaultParagraphFont"/>
    <w:rPr>
      <w:rFonts w:ascii="Calibri" w:eastAsia="Times New Roman" w:hAnsi="Calibri"/>
      <w:sz w:val="21"/>
    </w:rPr>
  </w:style>
  <w:style w:type="character" w:customStyle="1" w:styleId="FollowedHyperlink">
    <w:name w:val="FollowedHyperlink"/>
    <w:basedOn w:val="DefaultParagraphFont"/>
    <w:rPr>
      <w:color w:val="800080"/>
      <w:u w:val="single"/>
    </w:rPr>
  </w:style>
  <w:style w:type="character" w:customStyle="1" w:styleId="InternetLink">
    <w:name w:val="Internet Link"/>
    <w:rPr>
      <w:color w:val="000080"/>
      <w:u w:val="single"/>
      <w:lang w:val="uz-Latn-UZ" w:eastAsia="uz-Latn-UZ" w:bidi="uz-Latn-UZ"/>
    </w:rPr>
  </w:style>
  <w:style w:type="character" w:customStyle="1" w:styleId="PodtitulChar">
    <w:name w:val="Podtitul Char"/>
    <w:basedOn w:val="DefaultParagraphFont"/>
    <w:rPr>
      <w:rFonts w:ascii="Cambria" w:hAnsi="Cambria" w:cs="font417"/>
      <w:i/>
      <w:iCs/>
      <w:color w:val="4F81BD"/>
      <w:spacing w:val="15"/>
      <w:kern w:val="1"/>
      <w:sz w:val="24"/>
      <w:szCs w:val="24"/>
    </w:rPr>
  </w:style>
  <w:style w:type="character" w:customStyle="1" w:styleId="SubtleReference">
    <w:name w:val="Subtle Reference"/>
    <w:basedOn w:val="DefaultParagraphFont"/>
    <w:rPr>
      <w:smallCaps/>
      <w:color w:val="C0504D"/>
      <w:u w:val="single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DejaVu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DejaVu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DejaVu Sans"/>
    </w:rPr>
  </w:style>
  <w:style w:type="paragraph" w:customStyle="1" w:styleId="caption">
    <w:name w:val="caption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</w:style>
  <w:style w:type="paragraph" w:customStyle="1" w:styleId="Caption1">
    <w:name w:val="Caption1"/>
    <w:basedOn w:val="Normln"/>
    <w:pPr>
      <w:suppressLineNumbers/>
      <w:spacing w:before="120" w:after="120"/>
    </w:pPr>
  </w:style>
  <w:style w:type="paragraph" w:customStyle="1" w:styleId="Titulek11">
    <w:name w:val="Titulek11"/>
    <w:basedOn w:val="Normln"/>
    <w:pPr>
      <w:suppressLineNumbers/>
      <w:spacing w:before="120" w:after="120"/>
    </w:pPr>
  </w:style>
  <w:style w:type="paragraph" w:customStyle="1" w:styleId="Caption2">
    <w:name w:val="Caption2"/>
    <w:basedOn w:val="Normln"/>
    <w:pPr>
      <w:spacing w:after="200"/>
    </w:pPr>
  </w:style>
  <w:style w:type="paragraph" w:styleId="Zpat">
    <w:name w:val="footer"/>
    <w:basedOn w:val="Normln"/>
    <w:pPr>
      <w:suppressLineNumbers/>
      <w:tabs>
        <w:tab w:val="center" w:pos="4153"/>
        <w:tab w:val="right" w:pos="8306"/>
      </w:tabs>
      <w:spacing w:after="0" w:line="200" w:lineRule="exact"/>
      <w:jc w:val="center"/>
    </w:pPr>
  </w:style>
  <w:style w:type="paragraph" w:customStyle="1" w:styleId="BalloonText1">
    <w:name w:val="Balloon Text1"/>
    <w:basedOn w:val="Normln"/>
  </w:style>
  <w:style w:type="paragraph" w:customStyle="1" w:styleId="Nadpisobsahu1">
    <w:name w:val="Nadpis obsahu1"/>
    <w:basedOn w:val="Nadpis1"/>
    <w:pPr>
      <w:numPr>
        <w:numId w:val="0"/>
      </w:numPr>
    </w:pPr>
  </w:style>
  <w:style w:type="paragraph" w:customStyle="1" w:styleId="NormalWeb1">
    <w:name w:val="Normal (Web)1"/>
    <w:basedOn w:val="Normln"/>
    <w:pPr>
      <w:spacing w:before="280" w:line="100" w:lineRule="atLeast"/>
    </w:pPr>
    <w:rPr>
      <w:sz w:val="24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</w:p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</w:style>
  <w:style w:type="paragraph" w:customStyle="1" w:styleId="CommentText1">
    <w:name w:val="Comment Text1"/>
    <w:basedOn w:val="Normln"/>
    <w:pPr>
      <w:spacing w:line="100" w:lineRule="atLeast"/>
    </w:p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PlainText1">
    <w:name w:val="Plain Text1"/>
    <w:basedOn w:val="Normln"/>
    <w:pPr>
      <w:spacing w:after="0" w:line="100" w:lineRule="atLeast"/>
    </w:pPr>
  </w:style>
  <w:style w:type="paragraph" w:customStyle="1" w:styleId="Normlnweb1">
    <w:name w:val="Normální (web)1"/>
    <w:basedOn w:val="Normln"/>
    <w:pPr>
      <w:spacing w:before="280" w:line="100" w:lineRule="atLeast"/>
    </w:pPr>
    <w:rPr>
      <w:sz w:val="24"/>
    </w:rPr>
  </w:style>
  <w:style w:type="paragraph" w:customStyle="1" w:styleId="Obsahrmce">
    <w:name w:val="Obsah rámce"/>
    <w:basedOn w:val="Normln"/>
    <w:uiPriority w:val="99"/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pPr>
      <w:spacing w:after="0" w:line="100" w:lineRule="atLeast"/>
    </w:pPr>
  </w:style>
  <w:style w:type="paragraph" w:customStyle="1" w:styleId="Textkomente2">
    <w:name w:val="Text komentáře2"/>
    <w:basedOn w:val="Normln"/>
  </w:style>
  <w:style w:type="paragraph" w:customStyle="1" w:styleId="Textkomente21">
    <w:name w:val="Text komentáře21"/>
    <w:basedOn w:val="Normln"/>
  </w:style>
  <w:style w:type="paragraph" w:customStyle="1" w:styleId="annotationtext">
    <w:name w:val="annotation text"/>
    <w:basedOn w:val="Normln"/>
  </w:style>
  <w:style w:type="paragraph" w:customStyle="1" w:styleId="annotationsubject">
    <w:name w:val="annotation subject"/>
    <w:basedOn w:val="Textkomente21"/>
    <w:rPr>
      <w:b/>
      <w:bCs/>
    </w:rPr>
  </w:style>
  <w:style w:type="paragraph" w:customStyle="1" w:styleId="BalloonText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lainText">
    <w:name w:val="Plain Text"/>
    <w:basedOn w:val="Normln"/>
    <w:pPr>
      <w:suppressAutoHyphens w:val="0"/>
      <w:spacing w:after="0" w:line="100" w:lineRule="atLeast"/>
    </w:pPr>
    <w:rPr>
      <w:rFonts w:ascii="Calibri" w:hAnsi="Calibri"/>
      <w:sz w:val="22"/>
      <w:szCs w:val="21"/>
    </w:rPr>
  </w:style>
  <w:style w:type="paragraph" w:customStyle="1" w:styleId="Revision">
    <w:name w:val="Revision"/>
    <w:pPr>
      <w:suppressAutoHyphens/>
    </w:pPr>
    <w:rPr>
      <w:kern w:val="1"/>
      <w:lang w:eastAsia="ar-SA"/>
    </w:rPr>
  </w:style>
  <w:style w:type="paragraph" w:customStyle="1" w:styleId="NormalWeb">
    <w:name w:val="Normal (Web)"/>
    <w:basedOn w:val="Normln"/>
    <w:pPr>
      <w:suppressAutoHyphens w:val="0"/>
      <w:spacing w:before="100" w:after="100" w:line="100" w:lineRule="atLeast"/>
    </w:pPr>
    <w:rPr>
      <w:sz w:val="24"/>
      <w:szCs w:val="24"/>
    </w:rPr>
  </w:style>
  <w:style w:type="paragraph" w:customStyle="1" w:styleId="ListParagraph">
    <w:name w:val="List Paragraph"/>
    <w:basedOn w:val="Normln"/>
    <w:pPr>
      <w:ind w:left="720"/>
    </w:pPr>
  </w:style>
  <w:style w:type="paragraph" w:customStyle="1" w:styleId="NoSpacing">
    <w:name w:val="No Spacing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Podtitul">
    <w:name w:val="Subtitle"/>
    <w:basedOn w:val="Normln"/>
    <w:next w:val="Zkladntext"/>
    <w:qFormat/>
    <w:rPr>
      <w:rFonts w:ascii="Cambria" w:hAnsi="Cambria" w:cs="font417"/>
      <w:i/>
      <w:iCs/>
      <w:color w:val="4F81BD"/>
      <w:spacing w:val="15"/>
      <w:sz w:val="24"/>
      <w:szCs w:val="24"/>
    </w:rPr>
  </w:style>
  <w:style w:type="paragraph" w:styleId="Textbubliny">
    <w:name w:val="Balloon Text"/>
    <w:basedOn w:val="Normln"/>
    <w:link w:val="TextbublinyChar3"/>
    <w:uiPriority w:val="99"/>
    <w:semiHidden/>
    <w:unhideWhenUsed/>
    <w:rsid w:val="0038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3">
    <w:name w:val="Text bubliny Char3"/>
    <w:basedOn w:val="Standardnpsmoodstavce"/>
    <w:link w:val="Textbubliny"/>
    <w:uiPriority w:val="99"/>
    <w:semiHidden/>
    <w:rsid w:val="00387358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80" w:line="336" w:lineRule="auto"/>
    </w:pPr>
    <w:rPr>
      <w:kern w:val="1"/>
      <w:lang w:eastAsia="ar-SA"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outlineLvl w:val="0"/>
    </w:p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1"/>
      </w:numPr>
      <w:outlineLvl w:val="1"/>
    </w:pPr>
  </w:style>
  <w:style w:type="paragraph" w:styleId="Nadpis3">
    <w:name w:val="heading 3"/>
    <w:basedOn w:val="Normln"/>
    <w:next w:val="Zkladntext"/>
    <w:qFormat/>
    <w:pPr>
      <w:keepNext/>
      <w:keepLines/>
      <w:numPr>
        <w:ilvl w:val="2"/>
        <w:numId w:val="1"/>
      </w:numPr>
      <w:spacing w:before="200"/>
      <w:outlineLvl w:val="2"/>
    </w:pPr>
  </w:style>
  <w:style w:type="paragraph" w:styleId="Nadpis4">
    <w:name w:val="heading 4"/>
    <w:basedOn w:val="Normln"/>
    <w:next w:val="Zkladntext"/>
    <w:qFormat/>
    <w:pPr>
      <w:keepNext/>
      <w:keepLines/>
      <w:numPr>
        <w:ilvl w:val="3"/>
        <w:numId w:val="1"/>
      </w:numPr>
      <w:spacing w:before="200"/>
      <w:outlineLvl w:val="3"/>
    </w:pPr>
  </w:style>
  <w:style w:type="paragraph" w:styleId="Nadpis5">
    <w:name w:val="heading 5"/>
    <w:basedOn w:val="Normln"/>
    <w:next w:val="Zkladntext"/>
    <w:qFormat/>
    <w:pPr>
      <w:keepNext/>
      <w:keepLines/>
      <w:numPr>
        <w:ilvl w:val="4"/>
        <w:numId w:val="1"/>
      </w:numPr>
      <w:spacing w:before="200"/>
      <w:outlineLvl w:val="4"/>
    </w:pPr>
  </w:style>
  <w:style w:type="paragraph" w:styleId="Nadpis6">
    <w:name w:val="heading 6"/>
    <w:basedOn w:val="Normln"/>
    <w:next w:val="Zkladntext"/>
    <w:qFormat/>
    <w:pPr>
      <w:keepNext/>
      <w:keepLines/>
      <w:numPr>
        <w:ilvl w:val="5"/>
        <w:numId w:val="1"/>
      </w:numPr>
      <w:spacing w:before="200"/>
      <w:outlineLvl w:val="5"/>
    </w:pPr>
  </w:style>
  <w:style w:type="paragraph" w:styleId="Nadpis7">
    <w:name w:val="heading 7"/>
    <w:basedOn w:val="Normln"/>
    <w:next w:val="Zkladntext"/>
    <w:qFormat/>
    <w:pPr>
      <w:keepNext/>
      <w:keepLines/>
      <w:numPr>
        <w:ilvl w:val="6"/>
        <w:numId w:val="1"/>
      </w:numPr>
      <w:spacing w:before="200"/>
      <w:outlineLvl w:val="6"/>
    </w:pPr>
  </w:style>
  <w:style w:type="paragraph" w:styleId="Nadpis8">
    <w:name w:val="heading 8"/>
    <w:basedOn w:val="Normln"/>
    <w:next w:val="Zkladntext"/>
    <w:qFormat/>
    <w:pPr>
      <w:keepNext/>
      <w:keepLines/>
      <w:numPr>
        <w:ilvl w:val="7"/>
        <w:numId w:val="1"/>
      </w:numPr>
      <w:spacing w:before="200"/>
      <w:outlineLvl w:val="7"/>
    </w:pPr>
  </w:style>
  <w:style w:type="paragraph" w:styleId="Nadpis9">
    <w:name w:val="heading 9"/>
    <w:basedOn w:val="Normln"/>
    <w:next w:val="Zkladntext"/>
    <w:qFormat/>
    <w:pPr>
      <w:keepNext/>
      <w:keepLines/>
      <w:numPr>
        <w:ilvl w:val="8"/>
        <w:numId w:val="1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Nadpis1Char">
    <w:name w:val="Nadpis 1 Char"/>
    <w:basedOn w:val="DefaultParagraphFont"/>
  </w:style>
  <w:style w:type="character" w:customStyle="1" w:styleId="Nadpis2Char">
    <w:name w:val="Nadpis 2 Char"/>
    <w:basedOn w:val="DefaultParagraphFont"/>
  </w:style>
  <w:style w:type="character" w:customStyle="1" w:styleId="Nadpis3Char">
    <w:name w:val="Nadpis 3 Char"/>
    <w:basedOn w:val="DefaultParagraphFont"/>
  </w:style>
  <w:style w:type="character" w:customStyle="1" w:styleId="Nadpis4Char">
    <w:name w:val="Nadpis 4 Char"/>
    <w:basedOn w:val="DefaultParagraphFont"/>
  </w:style>
  <w:style w:type="character" w:customStyle="1" w:styleId="Nadpis5Char">
    <w:name w:val="Nadpis 5 Char"/>
    <w:basedOn w:val="DefaultParagraphFont"/>
  </w:style>
  <w:style w:type="character" w:customStyle="1" w:styleId="Nadpis6Char">
    <w:name w:val="Nadpis 6 Char"/>
    <w:basedOn w:val="DefaultParagraphFont"/>
  </w:style>
  <w:style w:type="character" w:customStyle="1" w:styleId="Nadpis7Char">
    <w:name w:val="Nadpis 7 Char"/>
    <w:basedOn w:val="DefaultParagraphFont"/>
  </w:style>
  <w:style w:type="character" w:customStyle="1" w:styleId="Nadpis8Char">
    <w:name w:val="Nadpis 8 Char"/>
    <w:basedOn w:val="DefaultParagraphFont"/>
  </w:style>
  <w:style w:type="character" w:customStyle="1" w:styleId="Nadpis9Char">
    <w:name w:val="Nadpis 9 Char"/>
    <w:basedOn w:val="DefaultParagraphFon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Standardnpsmoodstavce11">
    <w:name w:val="Standardní písmo odstavce11"/>
  </w:style>
  <w:style w:type="character" w:customStyle="1" w:styleId="WW-DefaultParagraphFont">
    <w:name w:val="WW-Default Paragraph Font"/>
  </w:style>
  <w:style w:type="character" w:customStyle="1" w:styleId="FooterChar">
    <w:name w:val="Footer Char"/>
  </w:style>
  <w:style w:type="character" w:customStyle="1" w:styleId="BalloonTextChar">
    <w:name w:val="Balloon Text Char"/>
  </w:style>
  <w:style w:type="character" w:customStyle="1" w:styleId="Siln1">
    <w:name w:val="Silné1"/>
    <w:rPr>
      <w:b/>
    </w:rPr>
  </w:style>
  <w:style w:type="character" w:customStyle="1" w:styleId="HeaderChar">
    <w:name w:val="Header Char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rPr>
      <w:rFonts w:cs="Times New Roman"/>
    </w:rPr>
  </w:style>
  <w:style w:type="character" w:customStyle="1" w:styleId="time">
    <w:name w:val="time"/>
    <w:basedOn w:val="WW-DefaultParagraphFont"/>
    <w:rPr>
      <w:rFonts w:cs="Times New Roman"/>
    </w:rPr>
  </w:style>
  <w:style w:type="character" w:customStyle="1" w:styleId="HTMLPreformattedChar">
    <w:name w:val="HTML Preformatted Char"/>
  </w:style>
  <w:style w:type="character" w:customStyle="1" w:styleId="CommentReference1">
    <w:name w:val="Comment Reference1"/>
    <w:rPr>
      <w:sz w:val="16"/>
    </w:rPr>
  </w:style>
  <w:style w:type="character" w:customStyle="1" w:styleId="CommentTextChar">
    <w:name w:val="Comment Text Char"/>
    <w:rPr>
      <w:rFonts w:ascii="Times New Roman" w:hAnsi="Times New Roman"/>
    </w:rPr>
  </w:style>
  <w:style w:type="character" w:customStyle="1" w:styleId="CommentSubjectChar">
    <w:name w:val="Comment Subject Char"/>
  </w:style>
  <w:style w:type="character" w:customStyle="1" w:styleId="PlainTextChar">
    <w:name w:val="Plain Text Char"/>
  </w:style>
  <w:style w:type="character" w:customStyle="1" w:styleId="Sledovanodkaz1">
    <w:name w:val="Sledovaný odkaz1"/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eastAsia="MS Mincho"/>
    </w:rPr>
  </w:style>
  <w:style w:type="character" w:customStyle="1" w:styleId="ListLabel4">
    <w:name w:val="ListLabel 4"/>
    <w:rPr>
      <w:sz w:val="20"/>
    </w:rPr>
  </w:style>
  <w:style w:type="character" w:customStyle="1" w:styleId="Odkaznakoment1">
    <w:name w:val="Odkaz na komentář1"/>
    <w:rPr>
      <w:sz w:val="16"/>
    </w:rPr>
  </w:style>
  <w:style w:type="character" w:customStyle="1" w:styleId="TextkomenteChar">
    <w:name w:val="Text komentáře Char"/>
    <w:rPr>
      <w:rFonts w:eastAsia="MS Mincho"/>
      <w:kern w:val="1"/>
    </w:rPr>
  </w:style>
  <w:style w:type="character" w:customStyle="1" w:styleId="PedmtkomenteChar">
    <w:name w:val="Předmět komentáře Char"/>
    <w:rPr>
      <w:rFonts w:eastAsia="MS Mincho"/>
      <w:b/>
      <w:kern w:val="1"/>
    </w:rPr>
  </w:style>
  <w:style w:type="character" w:customStyle="1" w:styleId="TextbublinyChar">
    <w:name w:val="Text bubliny Char"/>
  </w:style>
  <w:style w:type="character" w:customStyle="1" w:styleId="Odkaznakoment2">
    <w:name w:val="Odkaz na komentář2"/>
    <w:rPr>
      <w:sz w:val="16"/>
    </w:rPr>
  </w:style>
  <w:style w:type="character" w:customStyle="1" w:styleId="CommentTextChar1">
    <w:name w:val="Comment Text Char1"/>
  </w:style>
  <w:style w:type="character" w:styleId="Hypertextovodkaz">
    <w:name w:val="Hyperlink"/>
    <w:basedOn w:val="DefaultParagraphFont"/>
    <w:rPr>
      <w:rFonts w:cs="Times New Roman"/>
      <w:color w:val="000080"/>
      <w:u w:val="single"/>
      <w:lang w:val="uz-Latn-UZ"/>
    </w:rPr>
  </w:style>
  <w:style w:type="character" w:styleId="Siln">
    <w:name w:val="Strong"/>
    <w:basedOn w:val="DefaultParagraphFont"/>
    <w:qFormat/>
    <w:rPr>
      <w:rFonts w:cs="Times New Roman"/>
      <w:b/>
      <w:bCs/>
    </w:rPr>
  </w:style>
  <w:style w:type="character" w:customStyle="1" w:styleId="Odkaznakoment21">
    <w:name w:val="Odkaz na komentář21"/>
    <w:rPr>
      <w:sz w:val="16"/>
    </w:rPr>
  </w:style>
  <w:style w:type="character" w:customStyle="1" w:styleId="TextkomenteChar1">
    <w:name w:val="Text komentáře Char1"/>
    <w:rPr>
      <w:kern w:val="1"/>
    </w:rPr>
  </w:style>
  <w:style w:type="character" w:customStyle="1" w:styleId="PedmtkomenteChar1">
    <w:name w:val="Předmět komentáře Char1"/>
    <w:rPr>
      <w:b/>
      <w:kern w:val="1"/>
    </w:rPr>
  </w:style>
  <w:style w:type="character" w:customStyle="1" w:styleId="TextbublinyChar1">
    <w:name w:val="Text bubliny Char1"/>
    <w:rPr>
      <w:rFonts w:ascii="Tahoma" w:hAnsi="Tahoma"/>
      <w:kern w:val="1"/>
      <w:sz w:val="16"/>
    </w:rPr>
  </w:style>
  <w:style w:type="character" w:customStyle="1" w:styleId="ZkladntextChar">
    <w:name w:val="Základní text Char"/>
    <w:basedOn w:val="DefaultParagraphFont"/>
    <w:rPr>
      <w:kern w:val="1"/>
      <w:sz w:val="20"/>
      <w:szCs w:val="20"/>
    </w:rPr>
  </w:style>
  <w:style w:type="character" w:customStyle="1" w:styleId="ZpatChar">
    <w:name w:val="Zápatí Char"/>
    <w:basedOn w:val="DefaultParagraphFont"/>
    <w:rPr>
      <w:kern w:val="1"/>
    </w:rPr>
  </w:style>
  <w:style w:type="character" w:customStyle="1" w:styleId="ZhlavChar">
    <w:name w:val="Záhlaví Char"/>
    <w:basedOn w:val="DefaultParagraphFont"/>
    <w:rPr>
      <w:kern w:val="1"/>
      <w:sz w:val="20"/>
      <w:szCs w:val="20"/>
    </w:rPr>
  </w:style>
  <w:style w:type="character" w:customStyle="1" w:styleId="TextkomenteChar2">
    <w:name w:val="Text komentáře Char2"/>
    <w:basedOn w:val="DefaultParagraphFont"/>
    <w:rPr>
      <w:kern w:val="1"/>
    </w:rPr>
  </w:style>
  <w:style w:type="character" w:customStyle="1" w:styleId="PedmtkomenteChar2">
    <w:name w:val="Předmět komentáře Char2"/>
    <w:basedOn w:val="TextkomenteChar2"/>
    <w:rPr>
      <w:b/>
      <w:bCs/>
      <w:kern w:val="1"/>
      <w:sz w:val="20"/>
      <w:szCs w:val="20"/>
    </w:rPr>
  </w:style>
  <w:style w:type="character" w:customStyle="1" w:styleId="TextbublinyChar2">
    <w:name w:val="Text bubliny Char2"/>
    <w:basedOn w:val="DefaultParagraphFont"/>
    <w:rPr>
      <w:kern w:val="1"/>
      <w:sz w:val="0"/>
      <w:szCs w:val="0"/>
    </w:rPr>
  </w:style>
  <w:style w:type="character" w:customStyle="1" w:styleId="annotationreference">
    <w:name w:val="annotation reference"/>
    <w:basedOn w:val="DefaultParagraphFont"/>
    <w:rPr>
      <w:rFonts w:cs="Times New Roman"/>
      <w:sz w:val="16"/>
    </w:rPr>
  </w:style>
  <w:style w:type="character" w:customStyle="1" w:styleId="ProsttextChar">
    <w:name w:val="Prostý text Char"/>
    <w:basedOn w:val="DefaultParagraphFont"/>
    <w:rPr>
      <w:rFonts w:ascii="Calibri" w:eastAsia="Times New Roman" w:hAnsi="Calibri"/>
      <w:sz w:val="21"/>
    </w:rPr>
  </w:style>
  <w:style w:type="character" w:customStyle="1" w:styleId="FollowedHyperlink">
    <w:name w:val="FollowedHyperlink"/>
    <w:basedOn w:val="DefaultParagraphFont"/>
    <w:rPr>
      <w:color w:val="800080"/>
      <w:u w:val="single"/>
    </w:rPr>
  </w:style>
  <w:style w:type="character" w:customStyle="1" w:styleId="InternetLink">
    <w:name w:val="Internet Link"/>
    <w:rPr>
      <w:color w:val="000080"/>
      <w:u w:val="single"/>
      <w:lang w:val="uz-Latn-UZ" w:eastAsia="uz-Latn-UZ" w:bidi="uz-Latn-UZ"/>
    </w:rPr>
  </w:style>
  <w:style w:type="character" w:customStyle="1" w:styleId="PodtitulChar">
    <w:name w:val="Podtitul Char"/>
    <w:basedOn w:val="DefaultParagraphFont"/>
    <w:rPr>
      <w:rFonts w:ascii="Cambria" w:hAnsi="Cambria" w:cs="font417"/>
      <w:i/>
      <w:iCs/>
      <w:color w:val="4F81BD"/>
      <w:spacing w:val="15"/>
      <w:kern w:val="1"/>
      <w:sz w:val="24"/>
      <w:szCs w:val="24"/>
    </w:rPr>
  </w:style>
  <w:style w:type="character" w:customStyle="1" w:styleId="SubtleReference">
    <w:name w:val="Subtle Reference"/>
    <w:basedOn w:val="DefaultParagraphFont"/>
    <w:rPr>
      <w:smallCaps/>
      <w:color w:val="C0504D"/>
      <w:u w:val="single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DejaVu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DejaVu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DejaVu Sans"/>
    </w:rPr>
  </w:style>
  <w:style w:type="paragraph" w:customStyle="1" w:styleId="caption">
    <w:name w:val="caption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</w:style>
  <w:style w:type="paragraph" w:customStyle="1" w:styleId="Caption1">
    <w:name w:val="Caption1"/>
    <w:basedOn w:val="Normln"/>
    <w:pPr>
      <w:suppressLineNumbers/>
      <w:spacing w:before="120" w:after="120"/>
    </w:pPr>
  </w:style>
  <w:style w:type="paragraph" w:customStyle="1" w:styleId="Titulek11">
    <w:name w:val="Titulek11"/>
    <w:basedOn w:val="Normln"/>
    <w:pPr>
      <w:suppressLineNumbers/>
      <w:spacing w:before="120" w:after="120"/>
    </w:pPr>
  </w:style>
  <w:style w:type="paragraph" w:customStyle="1" w:styleId="Caption2">
    <w:name w:val="Caption2"/>
    <w:basedOn w:val="Normln"/>
    <w:pPr>
      <w:spacing w:after="200"/>
    </w:pPr>
  </w:style>
  <w:style w:type="paragraph" w:styleId="Zpat">
    <w:name w:val="footer"/>
    <w:basedOn w:val="Normln"/>
    <w:pPr>
      <w:suppressLineNumbers/>
      <w:tabs>
        <w:tab w:val="center" w:pos="4153"/>
        <w:tab w:val="right" w:pos="8306"/>
      </w:tabs>
      <w:spacing w:after="0" w:line="200" w:lineRule="exact"/>
      <w:jc w:val="center"/>
    </w:pPr>
  </w:style>
  <w:style w:type="paragraph" w:customStyle="1" w:styleId="BalloonText1">
    <w:name w:val="Balloon Text1"/>
    <w:basedOn w:val="Normln"/>
  </w:style>
  <w:style w:type="paragraph" w:customStyle="1" w:styleId="Nadpisobsahu1">
    <w:name w:val="Nadpis obsahu1"/>
    <w:basedOn w:val="Nadpis1"/>
    <w:pPr>
      <w:numPr>
        <w:numId w:val="0"/>
      </w:numPr>
    </w:pPr>
  </w:style>
  <w:style w:type="paragraph" w:customStyle="1" w:styleId="NormalWeb1">
    <w:name w:val="Normal (Web)1"/>
    <w:basedOn w:val="Normln"/>
    <w:pPr>
      <w:spacing w:before="280" w:line="100" w:lineRule="atLeast"/>
    </w:pPr>
    <w:rPr>
      <w:sz w:val="24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</w:p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</w:style>
  <w:style w:type="paragraph" w:customStyle="1" w:styleId="CommentText1">
    <w:name w:val="Comment Text1"/>
    <w:basedOn w:val="Normln"/>
    <w:pPr>
      <w:spacing w:line="100" w:lineRule="atLeast"/>
    </w:p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PlainText1">
    <w:name w:val="Plain Text1"/>
    <w:basedOn w:val="Normln"/>
    <w:pPr>
      <w:spacing w:after="0" w:line="100" w:lineRule="atLeast"/>
    </w:pPr>
  </w:style>
  <w:style w:type="paragraph" w:customStyle="1" w:styleId="Normlnweb1">
    <w:name w:val="Normální (web)1"/>
    <w:basedOn w:val="Normln"/>
    <w:pPr>
      <w:spacing w:before="280" w:line="100" w:lineRule="atLeast"/>
    </w:pPr>
    <w:rPr>
      <w:sz w:val="24"/>
    </w:rPr>
  </w:style>
  <w:style w:type="paragraph" w:customStyle="1" w:styleId="Obsahrmce">
    <w:name w:val="Obsah rámce"/>
    <w:basedOn w:val="Normln"/>
    <w:uiPriority w:val="99"/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pPr>
      <w:spacing w:after="0" w:line="100" w:lineRule="atLeast"/>
    </w:pPr>
  </w:style>
  <w:style w:type="paragraph" w:customStyle="1" w:styleId="Textkomente2">
    <w:name w:val="Text komentáře2"/>
    <w:basedOn w:val="Normln"/>
  </w:style>
  <w:style w:type="paragraph" w:customStyle="1" w:styleId="Textkomente21">
    <w:name w:val="Text komentáře21"/>
    <w:basedOn w:val="Normln"/>
  </w:style>
  <w:style w:type="paragraph" w:customStyle="1" w:styleId="annotationtext">
    <w:name w:val="annotation text"/>
    <w:basedOn w:val="Normln"/>
  </w:style>
  <w:style w:type="paragraph" w:customStyle="1" w:styleId="annotationsubject">
    <w:name w:val="annotation subject"/>
    <w:basedOn w:val="Textkomente21"/>
    <w:rPr>
      <w:b/>
      <w:bCs/>
    </w:rPr>
  </w:style>
  <w:style w:type="paragraph" w:customStyle="1" w:styleId="BalloonText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lainText">
    <w:name w:val="Plain Text"/>
    <w:basedOn w:val="Normln"/>
    <w:pPr>
      <w:suppressAutoHyphens w:val="0"/>
      <w:spacing w:after="0" w:line="100" w:lineRule="atLeast"/>
    </w:pPr>
    <w:rPr>
      <w:rFonts w:ascii="Calibri" w:hAnsi="Calibri"/>
      <w:sz w:val="22"/>
      <w:szCs w:val="21"/>
    </w:rPr>
  </w:style>
  <w:style w:type="paragraph" w:customStyle="1" w:styleId="Revision">
    <w:name w:val="Revision"/>
    <w:pPr>
      <w:suppressAutoHyphens/>
    </w:pPr>
    <w:rPr>
      <w:kern w:val="1"/>
      <w:lang w:eastAsia="ar-SA"/>
    </w:rPr>
  </w:style>
  <w:style w:type="paragraph" w:customStyle="1" w:styleId="NormalWeb">
    <w:name w:val="Normal (Web)"/>
    <w:basedOn w:val="Normln"/>
    <w:pPr>
      <w:suppressAutoHyphens w:val="0"/>
      <w:spacing w:before="100" w:after="100" w:line="100" w:lineRule="atLeast"/>
    </w:pPr>
    <w:rPr>
      <w:sz w:val="24"/>
      <w:szCs w:val="24"/>
    </w:rPr>
  </w:style>
  <w:style w:type="paragraph" w:customStyle="1" w:styleId="ListParagraph">
    <w:name w:val="List Paragraph"/>
    <w:basedOn w:val="Normln"/>
    <w:pPr>
      <w:ind w:left="720"/>
    </w:pPr>
  </w:style>
  <w:style w:type="paragraph" w:customStyle="1" w:styleId="NoSpacing">
    <w:name w:val="No Spacing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Podtitul">
    <w:name w:val="Subtitle"/>
    <w:basedOn w:val="Normln"/>
    <w:next w:val="Zkladntext"/>
    <w:qFormat/>
    <w:rPr>
      <w:rFonts w:ascii="Cambria" w:hAnsi="Cambria" w:cs="font417"/>
      <w:i/>
      <w:iCs/>
      <w:color w:val="4F81BD"/>
      <w:spacing w:val="15"/>
      <w:sz w:val="24"/>
      <w:szCs w:val="24"/>
    </w:rPr>
  </w:style>
  <w:style w:type="paragraph" w:styleId="Textbubliny">
    <w:name w:val="Balloon Text"/>
    <w:basedOn w:val="Normln"/>
    <w:link w:val="TextbublinyChar3"/>
    <w:uiPriority w:val="99"/>
    <w:semiHidden/>
    <w:unhideWhenUsed/>
    <w:rsid w:val="0038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3">
    <w:name w:val="Text bubliny Char3"/>
    <w:basedOn w:val="Standardnpsmoodstavce"/>
    <w:link w:val="Textbubliny"/>
    <w:uiPriority w:val="99"/>
    <w:semiHidden/>
    <w:rsid w:val="00387358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tanicka.cz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rina.miklovico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ara.hrda@botanick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1113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3</cp:revision>
  <cp:lastPrinted>2020-07-01T07:02:00Z</cp:lastPrinted>
  <dcterms:created xsi:type="dcterms:W3CDTF">2020-09-11T08:56:00Z</dcterms:created>
  <dcterms:modified xsi:type="dcterms:W3CDTF">2020-09-11T08:59:00Z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